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numbering.xml" ContentType="application/vnd.openxmlformats-officedocument.wordprocessingml.numbering+xml"/>
  <Override PartName="/word/footer14.xml" ContentType="application/vnd.openxmlformats-officedocument.wordprocessingml.foot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000000"/>
          <w:sz w:val="20"/>
          <w:szCs w:val="20"/>
        </w:rPr>
      </w:pPr>
      <w:r>
        <w:rPr>
          <w:color w:val="000000"/>
          <w:sz w:val="20"/>
          <w:szCs w:val="20"/>
        </w:rPr>
        <w:t>Номер опубликования: 7200201905210008</w:t>
      </w:r>
    </w:p>
    <w:p>
      <w:pPr>
        <w:pStyle w:val="Normal"/>
        <w:jc w:val="right"/>
        <w:rPr>
          <w:color w:val="000000"/>
          <w:sz w:val="20"/>
          <w:szCs w:val="20"/>
        </w:rPr>
      </w:pPr>
      <w:r>
        <w:rPr>
          <w:color w:val="000000"/>
          <w:sz w:val="20"/>
          <w:szCs w:val="20"/>
        </w:rPr>
        <w:t>Дата опубликования: 21.05.2019</w:t>
      </w:r>
    </w:p>
    <w:p>
      <w:pPr>
        <w:pStyle w:val="15"/>
        <w:jc w:val="center"/>
        <w:rPr>
          <w:color w:val="000000"/>
          <w:sz w:val="26"/>
          <w:szCs w:val="26"/>
        </w:rPr>
      </w:pPr>
      <w:r>
        <w:rPr>
          <w:color w:val="000000"/>
          <w:sz w:val="26"/>
          <w:szCs w:val="26"/>
        </w:rPr>
      </w:r>
    </w:p>
    <w:p>
      <w:pPr>
        <w:pStyle w:val="15"/>
        <w:jc w:val="center"/>
        <w:rPr>
          <w:color w:val="000000"/>
          <w:sz w:val="26"/>
          <w:szCs w:val="26"/>
        </w:rPr>
      </w:pPr>
      <w:r>
        <w:rPr>
          <w:color w:val="000000"/>
          <w:sz w:val="26"/>
          <w:szCs w:val="26"/>
        </w:rPr>
      </w:r>
    </w:p>
    <w:p>
      <w:pPr>
        <w:pStyle w:val="15"/>
        <w:jc w:val="center"/>
        <w:rPr>
          <w:color w:val="000000"/>
          <w:sz w:val="26"/>
          <w:szCs w:val="26"/>
        </w:rPr>
      </w:pPr>
      <w:r>
        <w:rPr>
          <w:color w:val="000000"/>
          <w:sz w:val="26"/>
          <w:szCs w:val="26"/>
        </w:rPr>
      </w:r>
    </w:p>
    <w:p>
      <w:pPr>
        <w:pStyle w:val="Normal"/>
        <w:spacing w:lineRule="auto" w:line="240"/>
        <w:jc w:val="center"/>
        <w:rPr>
          <w:color w:val="000000"/>
          <w:sz w:val="26"/>
          <w:szCs w:val="26"/>
        </w:rPr>
      </w:pPr>
      <w:r>
        <w:rPr>
          <w:color w:val="000000"/>
          <w:sz w:val="26"/>
          <w:szCs w:val="26"/>
        </w:rPr>
      </w:r>
    </w:p>
    <w:p>
      <w:pPr>
        <w:pStyle w:val="1"/>
        <w:numPr>
          <w:ilvl w:val="0"/>
          <w:numId w:val="0"/>
        </w:numPr>
        <w:spacing w:lineRule="auto" w:line="240"/>
        <w:ind w:left="0" w:hanging="0"/>
        <w:jc w:val="center"/>
        <w:rPr>
          <w:color w:val="000000"/>
          <w:sz w:val="38"/>
          <w:szCs w:val="38"/>
        </w:rPr>
      </w:pPr>
      <w:r>
        <w:rPr>
          <w:color w:val="000000"/>
          <w:sz w:val="38"/>
          <w:szCs w:val="38"/>
        </w:rPr>
        <w:t>ПРАВИТЕЛЬСТВО</w:t>
      </w:r>
      <w:r>
        <w:rPr>
          <w:color w:val="000000"/>
          <w:spacing w:val="-2"/>
          <w:sz w:val="38"/>
          <w:szCs w:val="38"/>
        </w:rPr>
        <w:t xml:space="preserve">  </w:t>
      </w:r>
      <w:r>
        <w:rPr>
          <w:color w:val="000000"/>
          <w:sz w:val="38"/>
          <w:szCs w:val="38"/>
        </w:rPr>
        <w:t>ТЮМЕНСКОЙ</w:t>
      </w:r>
      <w:r>
        <w:rPr>
          <w:color w:val="000000"/>
          <w:spacing w:val="-2"/>
          <w:sz w:val="38"/>
          <w:szCs w:val="38"/>
        </w:rPr>
        <w:t xml:space="preserve">  </w:t>
      </w:r>
      <w:r>
        <w:rPr>
          <w:color w:val="000000"/>
          <w:sz w:val="38"/>
          <w:szCs w:val="38"/>
        </w:rPr>
        <w:t>ОБЛАСТИ</w:t>
      </w:r>
    </w:p>
    <w:p>
      <w:pPr>
        <w:pStyle w:val="Normal"/>
        <w:spacing w:lineRule="auto" w:line="240"/>
        <w:rPr>
          <w:rFonts w:ascii="Times New Roman" w:hAnsi="Times New Roman" w:cs="Times New Roman"/>
          <w:b/>
          <w:b/>
          <w:color w:val="000000"/>
        </w:rPr>
      </w:pPr>
      <w:r>
        <w:rPr>
          <w:rFonts w:cs="Times New Roman" w:ascii="Times New Roman" w:hAnsi="Times New Roman"/>
          <w:b/>
          <w:color w:val="000000"/>
        </w:rPr>
      </w:r>
    </w:p>
    <w:p>
      <w:pPr>
        <w:pStyle w:val="2"/>
        <w:numPr>
          <w:ilvl w:val="0"/>
          <w:numId w:val="0"/>
        </w:numPr>
        <w:spacing w:lineRule="auto" w:line="240"/>
        <w:ind w:left="0" w:hanging="0"/>
        <w:rPr>
          <w:color w:val="000000"/>
          <w:sz w:val="38"/>
        </w:rPr>
      </w:pPr>
      <w:r>
        <w:rPr>
          <w:color w:val="000000"/>
          <w:sz w:val="38"/>
        </w:rPr>
        <w:t>ПОСТАНОВЛ</w:t>
      </w:r>
      <w:r>
        <w:rPr>
          <w:color w:val="000000"/>
          <w:sz w:val="38"/>
        </w:rPr>
        <w:t>ЕНИЕ</w:t>
      </w:r>
    </w:p>
    <w:p>
      <w:pPr>
        <w:pStyle w:val="Normal"/>
        <w:spacing w:lineRule="auto" w:line="240"/>
        <w:rPr>
          <w:color w:val="000000"/>
        </w:rPr>
      </w:pPr>
      <w:r>
        <w:rPr>
          <w:color w:val="000000"/>
        </w:rPr>
        <w:tab/>
        <w:tab/>
        <w:tab/>
        <w:tab/>
        <w:tab/>
        <w:tab/>
        <w:t xml:space="preserve">    </w:t>
      </w:r>
    </w:p>
    <w:tbl>
      <w:tblPr>
        <w:tblW w:w="9525" w:type="dxa"/>
        <w:jc w:val="left"/>
        <w:tblInd w:w="9" w:type="dxa"/>
        <w:tblBorders>
          <w:bottom w:val="single" w:sz="4" w:space="0" w:color="000000"/>
          <w:insideH w:val="single" w:sz="4" w:space="0" w:color="000000"/>
        </w:tblBorders>
        <w:tblCellMar>
          <w:top w:w="0" w:type="dxa"/>
          <w:left w:w="70" w:type="dxa"/>
          <w:bottom w:w="0" w:type="dxa"/>
          <w:right w:w="70" w:type="dxa"/>
        </w:tblCellMar>
      </w:tblPr>
      <w:tblGrid>
        <w:gridCol w:w="2550"/>
        <w:gridCol w:w="5520"/>
        <w:gridCol w:w="1455"/>
      </w:tblGrid>
      <w:tr>
        <w:trPr/>
        <w:tc>
          <w:tcPr>
            <w:tcW w:w="2550" w:type="dxa"/>
            <w:tcBorders>
              <w:bottom w:val="single" w:sz="4" w:space="0" w:color="000000"/>
              <w:insideH w:val="single" w:sz="4" w:space="0" w:color="000000"/>
            </w:tcBorders>
            <w:shd w:fill="auto" w:val="clear"/>
          </w:tcPr>
          <w:p>
            <w:pPr>
              <w:pStyle w:val="Normal"/>
              <w:snapToGrid w:val="false"/>
              <w:rPr>
                <w:b/>
                <w:b/>
                <w:color w:val="000000"/>
                <w:sz w:val="26"/>
              </w:rPr>
            </w:pPr>
            <w:r>
              <w:rPr>
                <w:b/>
                <w:color w:val="000000"/>
                <w:sz w:val="26"/>
              </w:rPr>
              <w:t>17.05.2019</w:t>
            </w:r>
          </w:p>
        </w:tc>
        <w:tc>
          <w:tcPr>
            <w:tcW w:w="5520" w:type="dxa"/>
            <w:tcBorders/>
            <w:shd w:fill="auto" w:val="clear"/>
          </w:tcPr>
          <w:p>
            <w:pPr>
              <w:pStyle w:val="Normal"/>
              <w:jc w:val="right"/>
              <w:rPr>
                <w:rFonts w:ascii="Times New Roman" w:hAnsi="Times New Roman" w:cs="Times New Roman"/>
                <w:b/>
                <w:b/>
                <w:color w:val="000000"/>
                <w:sz w:val="26"/>
              </w:rPr>
            </w:pPr>
            <w:r>
              <w:rPr>
                <w:rFonts w:cs="Times New Roman" w:ascii="Times New Roman" w:hAnsi="Times New Roman"/>
                <w:b/>
                <w:color w:val="000000"/>
                <w:sz w:val="26"/>
              </w:rPr>
              <w:t>№</w:t>
            </w:r>
          </w:p>
        </w:tc>
        <w:tc>
          <w:tcPr>
            <w:tcW w:w="1455" w:type="dxa"/>
            <w:tcBorders>
              <w:bottom w:val="single" w:sz="4" w:space="0" w:color="000000"/>
              <w:insideH w:val="single" w:sz="4" w:space="0" w:color="000000"/>
            </w:tcBorders>
            <w:shd w:fill="auto" w:val="clear"/>
          </w:tcPr>
          <w:p>
            <w:pPr>
              <w:pStyle w:val="Normal"/>
              <w:snapToGrid w:val="false"/>
              <w:rPr>
                <w:rFonts w:ascii="Arial" w:hAnsi="Arial" w:eastAsia="Times New Roman" w:cs="Arial"/>
                <w:b/>
                <w:b/>
                <w:color w:val="000000"/>
                <w:sz w:val="26"/>
                <w:szCs w:val="24"/>
                <w:lang w:val="ru-RU" w:bidi="ar-SA"/>
              </w:rPr>
            </w:pPr>
            <w:r>
              <w:rPr>
                <w:rFonts w:eastAsia="Times New Roman" w:cs="Arial"/>
                <w:b/>
                <w:color w:val="000000"/>
                <w:sz w:val="26"/>
                <w:szCs w:val="24"/>
                <w:lang w:val="ru-RU" w:bidi="ar-SA"/>
              </w:rPr>
              <w:t>135-п</w:t>
            </w:r>
          </w:p>
        </w:tc>
      </w:tr>
    </w:tbl>
    <w:p>
      <w:pPr>
        <w:pStyle w:val="Normal"/>
        <w:spacing w:lineRule="auto" w:line="480"/>
        <w:jc w:val="center"/>
        <w:rPr>
          <w:rFonts w:ascii="Times New Roman" w:hAnsi="Times New Roman" w:cs="Times New Roman"/>
          <w:color w:val="000000"/>
          <w:sz w:val="20"/>
          <w:szCs w:val="20"/>
        </w:rPr>
      </w:pPr>
      <w:r>
        <w:rPr>
          <w:rFonts w:cs="Times New Roman" w:ascii="Times New Roman" w:hAnsi="Times New Roman"/>
          <w:color w:val="000000"/>
          <w:sz w:val="20"/>
          <w:szCs w:val="20"/>
        </w:rPr>
        <w:t>г. Тюмень</w:t>
      </w:r>
    </w:p>
    <w:tbl>
      <w:tblPr>
        <w:tblW w:w="9645" w:type="dxa"/>
        <w:jc w:val="left"/>
        <w:tblInd w:w="0" w:type="dxa"/>
        <w:tblBorders/>
        <w:tblCellMar>
          <w:top w:w="55" w:type="dxa"/>
          <w:left w:w="55" w:type="dxa"/>
          <w:bottom w:w="55" w:type="dxa"/>
          <w:right w:w="55" w:type="dxa"/>
        </w:tblCellMar>
      </w:tblPr>
      <w:tblGrid>
        <w:gridCol w:w="4245"/>
        <w:gridCol w:w="5400"/>
      </w:tblGrid>
      <w:tr>
        <w:trPr/>
        <w:tc>
          <w:tcPr>
            <w:tcW w:w="4245" w:type="dxa"/>
            <w:tcBorders/>
            <w:shd w:fill="auto" w:val="clear"/>
          </w:tcPr>
          <w:p>
            <w:pPr>
              <w:pStyle w:val="Normal"/>
              <w:jc w:val="left"/>
              <w:rPr>
                <w:rFonts w:ascii="Arial" w:hAnsi="Arial"/>
                <w:i/>
                <w:i/>
                <w:strike w:val="false"/>
                <w:dstrike w:val="false"/>
                <w:sz w:val="26"/>
                <w:szCs w:val="26"/>
              </w:rPr>
            </w:pPr>
            <w:r>
              <w:rPr>
                <w:i/>
                <w:strike w:val="false"/>
                <w:dstrike w:val="false"/>
                <w:sz w:val="26"/>
                <w:szCs w:val="26"/>
              </w:rPr>
              <w:t>О</w:t>
            </w:r>
            <w:r>
              <w:rPr>
                <w:b w:val="false"/>
                <w:i/>
                <w:strike w:val="false"/>
                <w:dstrike w:val="false"/>
                <w:sz w:val="26"/>
                <w:szCs w:val="26"/>
              </w:rPr>
              <w:t xml:space="preserve"> </w:t>
            </w:r>
            <w:r>
              <w:rPr>
                <w:b w:val="false"/>
                <w:i/>
                <w:strike w:val="false"/>
                <w:dstrike w:val="false"/>
                <w:sz w:val="26"/>
                <w:szCs w:val="26"/>
              </w:rPr>
              <w:t>внесении изменени</w:t>
            </w:r>
            <w:r>
              <w:rPr>
                <w:b w:val="false"/>
                <w:i/>
                <w:strike w:val="false"/>
                <w:dstrike w:val="false"/>
                <w:sz w:val="26"/>
                <w:szCs w:val="26"/>
              </w:rPr>
              <w:t>й</w:t>
            </w:r>
            <w:r>
              <w:rPr>
                <w:b w:val="false"/>
                <w:i/>
                <w:strike w:val="false"/>
                <w:dstrike w:val="false"/>
                <w:sz w:val="26"/>
                <w:szCs w:val="26"/>
              </w:rPr>
              <w:t xml:space="preserve"> </w:t>
            </w:r>
          </w:p>
          <w:p>
            <w:pPr>
              <w:pStyle w:val="Normal"/>
              <w:jc w:val="left"/>
              <w:rPr>
                <w:rFonts w:ascii="Arial" w:hAnsi="Arial"/>
                <w:i/>
                <w:i/>
                <w:strike w:val="false"/>
                <w:dstrike w:val="false"/>
                <w:sz w:val="26"/>
                <w:szCs w:val="26"/>
              </w:rPr>
            </w:pPr>
            <w:r>
              <w:rPr>
                <w:b w:val="false"/>
                <w:i/>
                <w:strike w:val="false"/>
                <w:dstrike w:val="false"/>
                <w:sz w:val="26"/>
                <w:szCs w:val="26"/>
              </w:rPr>
              <w:t>в постановле</w:t>
            </w:r>
            <w:r>
              <w:rPr>
                <w:b w:val="false"/>
                <w:i/>
                <w:strike w:val="false"/>
                <w:dstrike w:val="false"/>
                <w:sz w:val="26"/>
                <w:szCs w:val="26"/>
                <w:highlight w:val="white"/>
              </w:rPr>
              <w:t xml:space="preserve">ние от </w:t>
            </w:r>
            <w:r>
              <w:rPr>
                <w:rStyle w:val="Style11"/>
                <w:rFonts w:eastAsia="Times New Roman" w:cs="Arial"/>
                <w:b w:val="false"/>
                <w:i/>
                <w:strike w:val="false"/>
                <w:dstrike w:val="false"/>
                <w:sz w:val="26"/>
                <w:szCs w:val="26"/>
                <w:highlight w:val="white"/>
              </w:rPr>
              <w:t xml:space="preserve">03.10.2014 № 510-п </w:t>
            </w:r>
            <w:r>
              <w:rPr>
                <w:rStyle w:val="Style11"/>
                <w:rFonts w:eastAsia="Times New Roman" w:cs="Arial"/>
                <w:b w:val="false"/>
                <w:i/>
                <w:strike w:val="false"/>
                <w:dstrike w:val="false"/>
                <w:sz w:val="26"/>
                <w:szCs w:val="26"/>
                <w:highlight w:val="white"/>
              </w:rPr>
              <w:t>и признании утратившими силу некоторых нормативных правовых актов</w:t>
            </w:r>
          </w:p>
        </w:tc>
        <w:tc>
          <w:tcPr>
            <w:tcW w:w="5400" w:type="dxa"/>
            <w:tcBorders/>
            <w:shd w:fill="auto" w:val="clear"/>
          </w:tcPr>
          <w:p>
            <w:pPr>
              <w:pStyle w:val="Style28"/>
              <w:jc w:val="both"/>
              <w:rPr/>
            </w:pPr>
            <w:r>
              <w:rPr/>
            </w:r>
          </w:p>
        </w:tc>
      </w:tr>
    </w:tbl>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r>
    </w:p>
    <w:p>
      <w:pPr>
        <w:pStyle w:val="ConsPlusTitle"/>
        <w:bidi w:val="0"/>
        <w:spacing w:lineRule="auto" w:line="240" w:before="0" w:after="113"/>
        <w:ind w:left="0" w:right="0" w:firstLine="709"/>
        <w:jc w:val="both"/>
        <w:rPr>
          <w:color w:val="000000"/>
          <w:sz w:val="26"/>
          <w:szCs w:val="26"/>
        </w:rPr>
      </w:pPr>
      <w:r>
        <w:rPr>
          <w:rFonts w:ascii="Arial" w:hAnsi="Arial"/>
          <w:b w:val="false"/>
          <w:i w:val="false"/>
          <w:strike w:val="false"/>
          <w:dstrike w:val="false"/>
          <w:color w:val="000000"/>
          <w:sz w:val="26"/>
          <w:szCs w:val="26"/>
          <w:u w:val="none"/>
        </w:rPr>
        <w:t xml:space="preserve">1. </w:t>
      </w:r>
      <w:r>
        <w:rPr>
          <w:rFonts w:ascii="Arial" w:hAnsi="Arial"/>
          <w:b w:val="false"/>
          <w:i w:val="false"/>
          <w:strike w:val="false"/>
          <w:dstrike w:val="false"/>
          <w:color w:val="000000"/>
          <w:sz w:val="26"/>
          <w:szCs w:val="26"/>
          <w:u w:val="none"/>
        </w:rPr>
        <w:t xml:space="preserve">В постановление Правительства Тюменской области от 03.10.2014         </w:t>
      </w:r>
      <w:r>
        <w:rPr>
          <w:rFonts w:ascii="Arial" w:hAnsi="Arial"/>
          <w:b w:val="false"/>
          <w:i w:val="false"/>
          <w:strike w:val="false"/>
          <w:dstrike w:val="false"/>
          <w:color w:val="000000"/>
          <w:sz w:val="26"/>
          <w:szCs w:val="26"/>
          <w:u w:val="none"/>
        </w:rPr>
        <w:t>№</w:t>
      </w:r>
      <w:r>
        <w:rPr>
          <w:rFonts w:ascii="Arial" w:hAnsi="Arial"/>
          <w:b w:val="false"/>
          <w:i w:val="false"/>
          <w:strike w:val="false"/>
          <w:dstrike w:val="false"/>
          <w:color w:val="000000"/>
          <w:sz w:val="26"/>
          <w:szCs w:val="26"/>
          <w:u w:val="none"/>
        </w:rPr>
        <w:t xml:space="preserve"> 510-п «Об утверждении Порядка предоставления социальных услуг поставщиками социальных услуг в Тюменской области» внести следующ</w:t>
      </w:r>
      <w:r>
        <w:rPr>
          <w:rFonts w:ascii="Arial" w:hAnsi="Arial"/>
          <w:b w:val="false"/>
          <w:i w:val="false"/>
          <w:strike w:val="false"/>
          <w:dstrike w:val="false"/>
          <w:color w:val="000000"/>
          <w:sz w:val="26"/>
          <w:szCs w:val="26"/>
          <w:u w:val="none"/>
        </w:rPr>
        <w:t>е</w:t>
      </w:r>
      <w:r>
        <w:rPr>
          <w:rFonts w:ascii="Arial" w:hAnsi="Arial"/>
          <w:b w:val="false"/>
          <w:i w:val="false"/>
          <w:strike w:val="false"/>
          <w:dstrike w:val="false"/>
          <w:color w:val="000000"/>
          <w:sz w:val="26"/>
          <w:szCs w:val="26"/>
          <w:u w:val="none"/>
        </w:rPr>
        <w:t>е изменени</w:t>
      </w:r>
      <w:r>
        <w:rPr>
          <w:rFonts w:ascii="Arial" w:hAnsi="Arial"/>
          <w:b w:val="false"/>
          <w:i w:val="false"/>
          <w:strike w:val="false"/>
          <w:dstrike w:val="false"/>
          <w:color w:val="000000"/>
          <w:sz w:val="26"/>
          <w:szCs w:val="26"/>
          <w:u w:val="none"/>
        </w:rPr>
        <w:t>е</w:t>
      </w:r>
      <w:r>
        <w:rPr>
          <w:rFonts w:ascii="Arial" w:hAnsi="Arial"/>
          <w:b w:val="false"/>
          <w:i w:val="false"/>
          <w:strike w:val="false"/>
          <w:dstrike w:val="false"/>
          <w:color w:val="000000"/>
          <w:sz w:val="26"/>
          <w:szCs w:val="26"/>
          <w:u w:val="none"/>
        </w:rPr>
        <w:t>:</w:t>
      </w:r>
    </w:p>
    <w:p>
      <w:pPr>
        <w:pStyle w:val="ConsPlusTitle"/>
        <w:bidi w:val="0"/>
        <w:spacing w:lineRule="auto" w:line="240" w:before="0" w:after="113"/>
        <w:ind w:left="0" w:right="0" w:firstLine="709"/>
        <w:jc w:val="both"/>
        <w:rPr>
          <w:rFonts w:ascii="Arial" w:hAnsi="Arial"/>
          <w:b w:val="false"/>
          <w:b w:val="false"/>
          <w:color w:val="000000"/>
          <w:sz w:val="26"/>
          <w:szCs w:val="26"/>
        </w:rPr>
      </w:pPr>
      <w:r>
        <w:rPr>
          <w:rFonts w:ascii="Arial" w:hAnsi="Arial"/>
          <w:b w:val="false"/>
          <w:bCs w:val="false"/>
          <w:i w:val="false"/>
          <w:strike w:val="false"/>
          <w:dstrike w:val="false"/>
          <w:color w:val="000000"/>
          <w:sz w:val="26"/>
          <w:szCs w:val="26"/>
          <w:u w:val="none"/>
        </w:rPr>
        <w:t>п</w:t>
      </w:r>
      <w:r>
        <w:rPr>
          <w:rFonts w:ascii="Arial" w:hAnsi="Arial"/>
          <w:b w:val="false"/>
          <w:bCs w:val="false"/>
          <w:i w:val="false"/>
          <w:strike w:val="false"/>
          <w:dstrike w:val="false"/>
          <w:color w:val="000000"/>
          <w:sz w:val="26"/>
          <w:szCs w:val="26"/>
          <w:u w:val="none"/>
        </w:rPr>
        <w:t>риложение к постановлению изложить в новой редакции согласно приложению к настоящему постановлению.</w:t>
      </w:r>
    </w:p>
    <w:p>
      <w:pPr>
        <w:pStyle w:val="ConsPlusTitle"/>
        <w:bidi w:val="0"/>
        <w:spacing w:lineRule="auto" w:line="240" w:before="0" w:after="113"/>
        <w:ind w:left="0" w:right="0" w:firstLine="709"/>
        <w:jc w:val="both"/>
        <w:rPr>
          <w:rFonts w:ascii="Arial" w:hAnsi="Arial"/>
          <w:b w:val="false"/>
          <w:b w:val="false"/>
          <w:bCs w:val="false"/>
          <w:color w:val="000000"/>
          <w:sz w:val="26"/>
          <w:szCs w:val="26"/>
        </w:rPr>
      </w:pPr>
      <w:r>
        <w:rPr>
          <w:rFonts w:eastAsia="Arial" w:cs="Arial" w:ascii="Arial" w:hAnsi="Arial"/>
          <w:b w:val="false"/>
          <w:bCs w:val="false"/>
          <w:i w:val="false"/>
          <w:strike w:val="false"/>
          <w:dstrike w:val="false"/>
          <w:color w:val="000000"/>
          <w:sz w:val="26"/>
          <w:szCs w:val="26"/>
          <w:u w:val="none"/>
          <w:lang w:eastAsia="ru-RU"/>
        </w:rPr>
        <w:t>2</w:t>
      </w:r>
      <w:r>
        <w:rPr>
          <w:rFonts w:eastAsia="Arial" w:cs="Arial" w:ascii="Arial" w:hAnsi="Arial"/>
          <w:b w:val="false"/>
          <w:bCs w:val="false"/>
          <w:i w:val="false"/>
          <w:strike w:val="false"/>
          <w:dstrike w:val="false"/>
          <w:color w:val="000000"/>
          <w:sz w:val="26"/>
          <w:szCs w:val="26"/>
          <w:u w:val="none"/>
          <w:lang w:eastAsia="ru-RU"/>
        </w:rPr>
        <w:t xml:space="preserve">. </w:t>
      </w:r>
      <w:r>
        <w:rPr>
          <w:rFonts w:eastAsia="Arial" w:cs="Arial" w:ascii="Arial" w:hAnsi="Arial"/>
          <w:b w:val="false"/>
          <w:bCs w:val="false"/>
          <w:i w:val="false"/>
          <w:strike w:val="false"/>
          <w:dstrike w:val="false"/>
          <w:color w:val="000000"/>
          <w:sz w:val="26"/>
          <w:szCs w:val="26"/>
          <w:u w:val="none"/>
          <w:lang w:eastAsia="ru-RU"/>
        </w:rPr>
        <w:t>Признать утратившими силу:</w:t>
      </w:r>
    </w:p>
    <w:p>
      <w:pPr>
        <w:pStyle w:val="ConsPlusTitle"/>
        <w:bidi w:val="0"/>
        <w:spacing w:lineRule="auto" w:line="240" w:before="0" w:after="113"/>
        <w:ind w:left="0" w:right="0" w:firstLine="709"/>
        <w:jc w:val="both"/>
        <w:rPr>
          <w:sz w:val="26"/>
          <w:szCs w:val="26"/>
        </w:rPr>
      </w:pPr>
      <w:r>
        <w:rPr>
          <w:rFonts w:eastAsia="Arial" w:cs="Arial" w:ascii="Arial" w:hAnsi="Arial"/>
          <w:b w:val="false"/>
          <w:bCs w:val="false"/>
          <w:i w:val="false"/>
          <w:strike w:val="false"/>
          <w:dstrike w:val="false"/>
          <w:color w:val="000000"/>
          <w:sz w:val="26"/>
          <w:szCs w:val="26"/>
          <w:u w:val="none"/>
          <w:lang w:eastAsia="ru-RU"/>
        </w:rPr>
        <w:t>п</w:t>
      </w:r>
      <w:r>
        <w:rPr>
          <w:rFonts w:eastAsia="Arial" w:cs="Arial" w:ascii="Arial" w:hAnsi="Arial"/>
          <w:b w:val="false"/>
          <w:i w:val="false"/>
          <w:strike w:val="false"/>
          <w:dstrike w:val="false"/>
          <w:sz w:val="26"/>
          <w:szCs w:val="26"/>
          <w:u w:val="none"/>
          <w:lang w:eastAsia="ru-RU"/>
        </w:rPr>
        <w:t>остановление Правительства Тюменской области от 02.10.2014</w:t>
        <w:br/>
      </w:r>
      <w:r>
        <w:rPr>
          <w:rFonts w:eastAsia="Arial" w:cs="Arial" w:ascii="Arial" w:hAnsi="Arial"/>
          <w:b w:val="false"/>
          <w:i w:val="false"/>
          <w:strike w:val="false"/>
          <w:dstrike w:val="false"/>
          <w:sz w:val="26"/>
          <w:szCs w:val="26"/>
          <w:u w:val="none"/>
          <w:lang w:eastAsia="ru-RU"/>
        </w:rPr>
        <w:t>№ </w:t>
      </w:r>
      <w:r>
        <w:rPr>
          <w:rFonts w:eastAsia="Arial" w:cs="Arial" w:ascii="Arial" w:hAnsi="Arial"/>
          <w:b w:val="false"/>
          <w:i w:val="false"/>
          <w:strike w:val="false"/>
          <w:dstrike w:val="false"/>
          <w:sz w:val="26"/>
          <w:szCs w:val="26"/>
          <w:u w:val="none"/>
          <w:lang w:eastAsia="ru-RU"/>
        </w:rPr>
        <w:t>509-п «</w:t>
      </w:r>
      <w:r>
        <w:rPr>
          <w:rFonts w:ascii="Arial" w:hAnsi="Arial"/>
          <w:b w:val="false"/>
          <w:i w:val="false"/>
          <w:strike w:val="false"/>
          <w:dstrike w:val="false"/>
          <w:sz w:val="26"/>
          <w:szCs w:val="26"/>
          <w:u w:val="none"/>
        </w:rPr>
        <w:t>О порядке направления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w:t>
      </w:r>
    </w:p>
    <w:p>
      <w:pPr>
        <w:pStyle w:val="ConsPlusTitle"/>
        <w:bidi w:val="0"/>
        <w:spacing w:lineRule="auto" w:line="240" w:before="0" w:after="113"/>
        <w:ind w:left="0" w:right="0" w:firstLine="709"/>
        <w:jc w:val="both"/>
        <w:rPr>
          <w:sz w:val="26"/>
          <w:szCs w:val="26"/>
        </w:rPr>
      </w:pPr>
      <w:r>
        <w:rPr>
          <w:rFonts w:cs="Arial" w:ascii="Arial" w:hAnsi="Arial"/>
          <w:b w:val="false"/>
          <w:bCs w:val="false"/>
          <w:i w:val="false"/>
          <w:strike w:val="false"/>
          <w:dstrike w:val="false"/>
          <w:color w:val="000000"/>
          <w:sz w:val="26"/>
          <w:szCs w:val="26"/>
          <w:u w:val="none"/>
        </w:rPr>
        <w:t xml:space="preserve">пункт 3 постановления Правительства Тюменской области от 10.02.2016 </w:t>
      </w:r>
      <w:r>
        <w:rPr>
          <w:rFonts w:cs="Arial" w:ascii="Arial" w:hAnsi="Arial"/>
          <w:b w:val="false"/>
          <w:bCs w:val="false"/>
          <w:i w:val="false"/>
          <w:strike w:val="false"/>
          <w:dstrike w:val="false"/>
          <w:color w:val="000000"/>
          <w:sz w:val="26"/>
          <w:szCs w:val="26"/>
          <w:u w:val="none"/>
        </w:rPr>
        <w:t xml:space="preserve">№ </w:t>
      </w:r>
      <w:r>
        <w:rPr>
          <w:rFonts w:cs="Arial" w:ascii="Arial" w:hAnsi="Arial"/>
          <w:b w:val="false"/>
          <w:bCs w:val="false"/>
          <w:i w:val="false"/>
          <w:strike w:val="false"/>
          <w:dstrike w:val="false"/>
          <w:color w:val="000000"/>
          <w:sz w:val="26"/>
          <w:szCs w:val="26"/>
          <w:u w:val="none"/>
        </w:rPr>
        <w:t xml:space="preserve">42-п </w:t>
      </w:r>
      <w:r>
        <w:rPr>
          <w:rFonts w:cs="Arial" w:ascii="Arial" w:hAnsi="Arial"/>
          <w:b w:val="false"/>
          <w:bCs w:val="false"/>
          <w:i w:val="false"/>
          <w:strike w:val="false"/>
          <w:dstrike w:val="false"/>
          <w:color w:val="000000"/>
          <w:sz w:val="26"/>
          <w:szCs w:val="26"/>
          <w:u w:val="none"/>
        </w:rPr>
        <w:t>«</w:t>
      </w:r>
      <w:r>
        <w:rPr>
          <w:rFonts w:cs="Arial" w:ascii="Arial" w:hAnsi="Arial"/>
          <w:b w:val="false"/>
          <w:bCs w:val="false"/>
          <w:i w:val="false"/>
          <w:strike w:val="false"/>
          <w:dstrike w:val="false"/>
          <w:color w:val="000000"/>
          <w:sz w:val="26"/>
          <w:szCs w:val="26"/>
          <w:u w:val="none"/>
        </w:rPr>
        <w:t>О внесении изменений в некоторые нормативные правовые акты».</w:t>
      </w:r>
    </w:p>
    <w:p>
      <w:pPr>
        <w:pStyle w:val="ConsPlusTitle"/>
        <w:bidi w:val="0"/>
        <w:spacing w:lineRule="auto" w:line="240" w:before="0" w:after="0"/>
        <w:ind w:left="0" w:right="0" w:firstLine="709"/>
        <w:jc w:val="both"/>
        <w:rPr>
          <w:rFonts w:ascii="Arial" w:hAnsi="Arial"/>
          <w:b w:val="false"/>
          <w:b w:val="false"/>
          <w:bCs w:val="false"/>
          <w:color w:val="000000"/>
          <w:sz w:val="26"/>
          <w:szCs w:val="26"/>
        </w:rPr>
      </w:pPr>
      <w:r>
        <w:rPr>
          <w:rFonts w:ascii="Arial" w:hAnsi="Arial"/>
          <w:b w:val="false"/>
          <w:bCs w:val="false"/>
          <w:i w:val="false"/>
          <w:strike w:val="false"/>
          <w:dstrike w:val="false"/>
          <w:color w:val="000000"/>
          <w:sz w:val="26"/>
          <w:szCs w:val="26"/>
          <w:u w:val="none"/>
        </w:rPr>
        <w:t>3</w:t>
      </w:r>
      <w:r>
        <w:rPr>
          <w:rFonts w:ascii="Arial" w:hAnsi="Arial"/>
          <w:b w:val="false"/>
          <w:bCs w:val="false"/>
          <w:i w:val="false"/>
          <w:strike w:val="false"/>
          <w:dstrike w:val="false"/>
          <w:color w:val="000000"/>
          <w:sz w:val="26"/>
          <w:szCs w:val="26"/>
          <w:u w:val="none"/>
        </w:rPr>
        <w:t xml:space="preserve">. </w:t>
      </w:r>
      <w:r>
        <w:rPr>
          <w:rFonts w:cs="Arial" w:ascii="Arial" w:hAnsi="Arial"/>
          <w:b w:val="false"/>
          <w:bCs w:val="false"/>
          <w:i w:val="false"/>
          <w:strike w:val="false"/>
          <w:dstrike w:val="false"/>
          <w:color w:val="000000"/>
          <w:sz w:val="26"/>
          <w:szCs w:val="26"/>
          <w:u w:val="none"/>
        </w:rPr>
        <w:t>Настоящее постановление</w:t>
      </w:r>
      <w:r>
        <w:rPr>
          <w:rFonts w:eastAsia="Arial" w:cs="Arial" w:ascii="Arial" w:hAnsi="Arial"/>
          <w:b w:val="false"/>
          <w:bCs w:val="false"/>
          <w:i w:val="false"/>
          <w:strike w:val="false"/>
          <w:dstrike w:val="false"/>
          <w:color w:val="000000"/>
          <w:sz w:val="26"/>
          <w:szCs w:val="26"/>
          <w:u w:val="none"/>
          <w:lang w:eastAsia="ru-RU"/>
        </w:rPr>
        <w:t xml:space="preserve"> вступает в силу по истечении 10 календарных дней со дня, следующего за днем его официального опубликования.</w:t>
      </w:r>
    </w:p>
    <w:p>
      <w:pPr>
        <w:pStyle w:val="ConsPlusTitle"/>
        <w:bidi w:val="0"/>
        <w:spacing w:lineRule="auto" w:line="240" w:before="0" w:after="0"/>
        <w:ind w:left="0" w:right="0" w:hanging="0"/>
        <w:jc w:val="both"/>
        <w:rPr>
          <w:rFonts w:ascii="Arial" w:hAnsi="Arial" w:cs="Arial"/>
          <w:b w:val="false"/>
          <w:b w:val="false"/>
          <w:bCs w:val="false"/>
          <w:iCs/>
          <w:color w:val="111111"/>
          <w:sz w:val="26"/>
          <w:szCs w:val="26"/>
          <w:highlight w:val="white"/>
        </w:rPr>
      </w:pPr>
      <w:r>
        <w:rPr>
          <w:rFonts w:cs="Arial" w:ascii="Arial" w:hAnsi="Arial"/>
          <w:b w:val="false"/>
          <w:bCs w:val="false"/>
          <w:iCs/>
          <w:color w:val="111111"/>
          <w:sz w:val="26"/>
          <w:szCs w:val="26"/>
          <w:highlight w:val="white"/>
        </w:rPr>
      </w:r>
    </w:p>
    <w:p>
      <w:pPr>
        <w:pStyle w:val="Normal"/>
        <w:widowControl/>
        <w:suppressAutoHyphens w:val="true"/>
        <w:bidi w:val="0"/>
        <w:spacing w:lineRule="auto" w:line="240" w:before="0" w:after="0"/>
        <w:ind w:left="0" w:right="0" w:hanging="0"/>
        <w:jc w:val="both"/>
        <w:rPr>
          <w:rFonts w:ascii="Arial" w:hAnsi="Arial" w:cs="Arial"/>
          <w:b w:val="false"/>
          <w:b w:val="false"/>
          <w:bCs w:val="false"/>
          <w:iCs/>
          <w:color w:val="111111"/>
          <w:sz w:val="26"/>
          <w:szCs w:val="26"/>
          <w:highlight w:val="white"/>
        </w:rPr>
      </w:pPr>
      <w:r>
        <w:rPr>
          <w:rFonts w:cs="Arial"/>
          <w:b w:val="false"/>
          <w:bCs w:val="false"/>
          <w:iCs/>
          <w:color w:val="111111"/>
          <w:sz w:val="26"/>
          <w:szCs w:val="26"/>
          <w:highlight w:val="white"/>
        </w:rPr>
      </w:r>
    </w:p>
    <w:p>
      <w:pPr>
        <w:pStyle w:val="Normal"/>
        <w:widowControl/>
        <w:suppressAutoHyphens w:val="true"/>
        <w:bidi w:val="0"/>
        <w:spacing w:lineRule="auto" w:line="240" w:before="0" w:after="0"/>
        <w:ind w:left="0" w:right="0" w:hanging="0"/>
        <w:jc w:val="both"/>
        <w:rPr>
          <w:rFonts w:ascii="Arial" w:hAnsi="Arial" w:cs="Arial"/>
          <w:b w:val="false"/>
          <w:b w:val="false"/>
          <w:bCs w:val="false"/>
          <w:iCs/>
          <w:color w:val="111111"/>
          <w:sz w:val="26"/>
          <w:szCs w:val="26"/>
          <w:highlight w:val="white"/>
        </w:rPr>
      </w:pPr>
      <w:r>
        <w:rPr>
          <w:rFonts w:cs="Arial"/>
          <w:b w:val="false"/>
          <w:bCs w:val="false"/>
          <w:iCs/>
          <w:color w:val="111111"/>
          <w:sz w:val="26"/>
          <w:szCs w:val="26"/>
          <w:highlight w:val="white"/>
        </w:rPr>
      </w:r>
    </w:p>
    <w:p>
      <w:pPr>
        <w:sectPr>
          <w:footerReference w:type="default" r:id="rId2"/>
          <w:type w:val="nextPage"/>
          <w:pgSz w:w="11906" w:h="16838"/>
          <w:pgMar w:left="1701" w:right="567" w:header="0" w:top="567" w:footer="567" w:bottom="1034" w:gutter="0"/>
          <w:pgNumType w:fmt="decimal"/>
          <w:formProt w:val="false"/>
          <w:textDirection w:val="lrTb"/>
        </w:sectPr>
        <w:pStyle w:val="Normal"/>
        <w:bidi w:val="0"/>
        <w:spacing w:before="0" w:after="0"/>
        <w:rPr>
          <w:rFonts w:ascii="Arial" w:hAnsi="Arial"/>
          <w:sz w:val="26"/>
          <w:szCs w:val="26"/>
        </w:rPr>
      </w:pPr>
      <w:r>
        <w:rPr>
          <w:sz w:val="28"/>
          <w:szCs w:val="28"/>
        </w:rPr>
        <w:t>Г</w:t>
      </w:r>
      <w:r>
        <w:rPr>
          <w:sz w:val="28"/>
          <w:szCs w:val="28"/>
        </w:rPr>
        <w:t>убернатор области</w:t>
        <w:tab/>
        <w:tab/>
      </w:r>
      <w:r>
        <w:rPr>
          <w:b/>
          <w:sz w:val="28"/>
          <w:szCs w:val="28"/>
        </w:rPr>
        <w:t xml:space="preserve">                                                            </w:t>
      </w:r>
      <w:r>
        <w:rPr>
          <w:b/>
          <w:sz w:val="28"/>
          <w:szCs w:val="28"/>
        </w:rPr>
        <w:t>А.В. Моор</w:t>
      </w:r>
    </w:p>
    <w:tbl>
      <w:tblPr>
        <w:tblW w:w="9600" w:type="dxa"/>
        <w:jc w:val="left"/>
        <w:tblInd w:w="0" w:type="dxa"/>
        <w:tblBorders/>
        <w:tblCellMar>
          <w:top w:w="0" w:type="dxa"/>
          <w:left w:w="0" w:type="dxa"/>
          <w:bottom w:w="0" w:type="dxa"/>
          <w:right w:w="0" w:type="dxa"/>
        </w:tblCellMar>
      </w:tblPr>
      <w:tblGrid>
        <w:gridCol w:w="5070"/>
        <w:gridCol w:w="4530"/>
      </w:tblGrid>
      <w:tr>
        <w:trPr/>
        <w:tc>
          <w:tcPr>
            <w:tcW w:w="5070" w:type="dxa"/>
            <w:tcBorders/>
            <w:shd w:fill="auto" w:val="clear"/>
          </w:tcPr>
          <w:p>
            <w:pPr>
              <w:pStyle w:val="Style28"/>
              <w:spacing w:lineRule="auto" w:line="360" w:before="0" w:after="113"/>
              <w:rPr>
                <w:rFonts w:ascii="Arial" w:hAnsi="Arial"/>
              </w:rPr>
            </w:pPr>
            <w:r>
              <w:rPr/>
              <w:t> </w:t>
            </w:r>
          </w:p>
        </w:tc>
        <w:tc>
          <w:tcPr>
            <w:tcW w:w="4530" w:type="dxa"/>
            <w:tcBorders/>
            <w:shd w:fill="auto" w:val="clear"/>
          </w:tcPr>
          <w:p>
            <w:pPr>
              <w:pStyle w:val="Style28"/>
              <w:spacing w:lineRule="auto" w:line="240" w:before="0" w:after="57"/>
              <w:jc w:val="center"/>
              <w:rPr>
                <w:rFonts w:ascii="Arial" w:hAnsi="Arial"/>
                <w:sz w:val="26"/>
              </w:rPr>
            </w:pPr>
            <w:r>
              <w:rPr>
                <w:sz w:val="26"/>
              </w:rPr>
              <w:t>Приложение</w:t>
            </w:r>
          </w:p>
          <w:p>
            <w:pPr>
              <w:pStyle w:val="Style28"/>
              <w:spacing w:lineRule="auto" w:line="240" w:before="0" w:after="0"/>
              <w:jc w:val="center"/>
              <w:rPr>
                <w:rFonts w:ascii="Arial" w:hAnsi="Arial"/>
                <w:sz w:val="26"/>
              </w:rPr>
            </w:pPr>
            <w:r>
              <w:rPr>
                <w:sz w:val="26"/>
              </w:rPr>
              <w:t xml:space="preserve">к </w:t>
            </w:r>
            <w:r>
              <w:rPr>
                <w:sz w:val="26"/>
              </w:rPr>
              <w:t xml:space="preserve">постановлению </w:t>
            </w:r>
            <w:r>
              <w:rPr>
                <w:sz w:val="26"/>
              </w:rPr>
              <w:t>Правительства</w:t>
            </w:r>
          </w:p>
          <w:p>
            <w:pPr>
              <w:pStyle w:val="Style28"/>
              <w:spacing w:lineRule="auto" w:line="240" w:before="0" w:after="57"/>
              <w:jc w:val="center"/>
              <w:rPr>
                <w:rFonts w:ascii="Arial" w:hAnsi="Arial"/>
                <w:sz w:val="26"/>
              </w:rPr>
            </w:pPr>
            <w:r>
              <w:rPr>
                <w:sz w:val="26"/>
              </w:rPr>
              <w:t>Тюменской области</w:t>
            </w:r>
          </w:p>
          <w:p>
            <w:pPr>
              <w:pStyle w:val="Style28"/>
              <w:spacing w:lineRule="auto" w:line="360" w:before="0" w:after="113"/>
              <w:jc w:val="center"/>
              <w:rPr>
                <w:rFonts w:ascii="Arial" w:hAnsi="Arial"/>
                <w:b/>
                <w:sz w:val="26"/>
              </w:rPr>
            </w:pPr>
            <w:r>
              <w:rPr>
                <w:b/>
                <w:sz w:val="26"/>
              </w:rPr>
              <w:t xml:space="preserve">от </w:t>
            </w:r>
            <w:r>
              <w:rPr>
                <w:b/>
                <w:sz w:val="26"/>
              </w:rPr>
              <w:t>17.05.2019</w:t>
            </w:r>
            <w:r>
              <w:rPr>
                <w:b/>
                <w:sz w:val="26"/>
              </w:rPr>
              <w:t xml:space="preserve"> № </w:t>
            </w:r>
            <w:r>
              <w:rPr>
                <w:b/>
                <w:sz w:val="26"/>
              </w:rPr>
              <w:t>135-п</w:t>
            </w:r>
          </w:p>
        </w:tc>
      </w:tr>
    </w:tbl>
    <w:p>
      <w:pPr>
        <w:pStyle w:val="Normal"/>
        <w:numPr>
          <w:ilvl w:val="0"/>
          <w:numId w:val="0"/>
        </w:numPr>
        <w:bidi w:val="0"/>
        <w:ind w:left="0" w:right="0" w:hanging="0"/>
        <w:jc w:val="right"/>
        <w:outlineLvl w:val="1"/>
        <w:rPr>
          <w:rStyle w:val="Style17"/>
          <w:rFonts w:ascii="Arial" w:hAnsi="Arial"/>
          <w:sz w:val="24"/>
        </w:rPr>
      </w:pPr>
      <w:r>
        <w:rPr/>
      </w:r>
    </w:p>
    <w:p>
      <w:pPr>
        <w:pStyle w:val="1"/>
        <w:numPr>
          <w:ilvl w:val="0"/>
          <w:numId w:val="1"/>
        </w:numPr>
        <w:suppressAutoHyphens w:val="true"/>
        <w:bidi w:val="0"/>
        <w:spacing w:lineRule="auto" w:line="240" w:before="0" w:after="0"/>
        <w:jc w:val="center"/>
        <w:rPr>
          <w:rFonts w:ascii="Arial" w:hAnsi="Arial"/>
          <w:color w:val="000000"/>
          <w:sz w:val="24"/>
          <w:szCs w:val="24"/>
        </w:rPr>
      </w:pPr>
      <w:r>
        <w:rPr>
          <w:rFonts w:ascii="Arial" w:hAnsi="Arial"/>
          <w:color w:val="000000"/>
          <w:sz w:val="24"/>
          <w:szCs w:val="24"/>
        </w:rPr>
        <w:t>Порядок предоставления социальных услуг</w:t>
      </w:r>
    </w:p>
    <w:p>
      <w:pPr>
        <w:pStyle w:val="1"/>
        <w:numPr>
          <w:ilvl w:val="0"/>
          <w:numId w:val="1"/>
        </w:numPr>
        <w:suppressAutoHyphens w:val="true"/>
        <w:bidi w:val="0"/>
        <w:spacing w:lineRule="auto" w:line="240" w:before="0" w:after="0"/>
        <w:jc w:val="center"/>
        <w:rPr>
          <w:rFonts w:ascii="Arial" w:hAnsi="Arial"/>
          <w:color w:val="000000"/>
          <w:sz w:val="24"/>
          <w:szCs w:val="24"/>
        </w:rPr>
      </w:pPr>
      <w:r>
        <w:rPr>
          <w:rFonts w:ascii="Arial" w:hAnsi="Arial"/>
          <w:color w:val="000000"/>
          <w:sz w:val="24"/>
          <w:szCs w:val="24"/>
        </w:rPr>
        <w:t>поставщиками социальных услуг в Тюменской области</w:t>
      </w:r>
    </w:p>
    <w:p>
      <w:pPr>
        <w:pStyle w:val="Style34"/>
        <w:suppressAutoHyphens w:val="true"/>
        <w:spacing w:lineRule="auto" w:line="240"/>
        <w:jc w:val="center"/>
        <w:rPr>
          <w:rFonts w:ascii="Arial" w:hAnsi="Arial"/>
          <w:color w:val="000000"/>
          <w:sz w:val="24"/>
          <w:szCs w:val="24"/>
        </w:rPr>
      </w:pPr>
      <w:r>
        <w:rPr>
          <w:color w:val="000000"/>
          <w:sz w:val="24"/>
          <w:szCs w:val="24"/>
        </w:rPr>
      </w:r>
    </w:p>
    <w:p>
      <w:pPr>
        <w:pStyle w:val="1"/>
        <w:numPr>
          <w:ilvl w:val="0"/>
          <w:numId w:val="1"/>
        </w:numPr>
        <w:suppressAutoHyphens w:val="true"/>
        <w:spacing w:lineRule="auto" w:line="240"/>
        <w:jc w:val="center"/>
        <w:rPr>
          <w:rFonts w:ascii="Arial" w:hAnsi="Arial"/>
          <w:color w:val="000000"/>
          <w:sz w:val="24"/>
          <w:szCs w:val="24"/>
        </w:rPr>
      </w:pPr>
      <w:bookmarkStart w:id="0" w:name="sub_100"/>
      <w:bookmarkEnd w:id="0"/>
      <w:r>
        <w:rPr>
          <w:rFonts w:ascii="Arial" w:hAnsi="Arial"/>
          <w:color w:val="000000"/>
          <w:sz w:val="24"/>
          <w:szCs w:val="24"/>
        </w:rPr>
        <w:t>Раздел 1. Общие положения</w:t>
      </w:r>
    </w:p>
    <w:p>
      <w:pPr>
        <w:pStyle w:val="Normal"/>
        <w:suppressAutoHyphens w:val="true"/>
        <w:spacing w:lineRule="auto" w:line="240"/>
        <w:jc w:val="center"/>
        <w:rPr>
          <w:rFonts w:ascii="Arial" w:hAnsi="Arial"/>
          <w:color w:val="000000"/>
          <w:sz w:val="24"/>
          <w:szCs w:val="24"/>
        </w:rPr>
      </w:pPr>
      <w:bookmarkStart w:id="1" w:name="sub_100"/>
      <w:bookmarkStart w:id="2" w:name="sub_100"/>
      <w:bookmarkEnd w:id="2"/>
      <w:r>
        <w:rPr>
          <w:color w:val="000000"/>
          <w:sz w:val="24"/>
          <w:szCs w:val="24"/>
        </w:rPr>
      </w:r>
    </w:p>
    <w:p>
      <w:pPr>
        <w:pStyle w:val="Normal"/>
        <w:suppressAutoHyphens w:val="true"/>
        <w:jc w:val="both"/>
        <w:rPr/>
      </w:pPr>
      <w:r>
        <w:rPr>
          <w:rStyle w:val="Style18"/>
          <w:color w:val="000000"/>
          <w:sz w:val="24"/>
          <w:szCs w:val="24"/>
        </w:rPr>
        <w:tab/>
        <w:t>Настоящий Порядок предоставления социальных услуг поставщиками социальных услуг (далее - Порядок) устанавливает порядок представления сведений и доку</w:t>
      </w:r>
      <w:r>
        <w:rPr>
          <w:rStyle w:val="Style18"/>
          <w:b w:val="false"/>
          <w:bCs w:val="false"/>
          <w:color w:val="000000"/>
          <w:sz w:val="24"/>
          <w:szCs w:val="24"/>
        </w:rPr>
        <w:t>ментов, необходимых для предоставления социальных услуг, требования к деятельности поставщиков социальных услуг, правила предоставления социальных услуг, перечень документов, необходимых для получения социальных услуг, а также стандарты социальных услуг.</w:t>
      </w:r>
    </w:p>
    <w:p>
      <w:pPr>
        <w:pStyle w:val="Normal"/>
        <w:suppressAutoHyphens w:val="true"/>
        <w:jc w:val="both"/>
        <w:rPr/>
      </w:pPr>
      <w:r>
        <w:rPr>
          <w:rStyle w:val="Style18"/>
          <w:b w:val="false"/>
          <w:bCs w:val="false"/>
          <w:color w:val="000000"/>
          <w:sz w:val="24"/>
          <w:szCs w:val="24"/>
        </w:rPr>
        <w:tab/>
        <w:t xml:space="preserve">Настоящий Порядок, а также информация об уполномоченных органах - Департаменте социального развития Тюменской области (далее - Департамент) и территориальных управлениях (отделах управлений) социальной защиты населения (далее - Управления); размещены в федеральной государственной информационной системе «Единый портал государственных и муниципальных услуг (функций)» (www.gosuslugi.ru) и на интернет-сайте </w:t>
      </w:r>
      <w:r>
        <w:rPr>
          <w:rStyle w:val="Style18"/>
          <w:b w:val="false"/>
          <w:bCs w:val="false"/>
          <w:strike w:val="false"/>
          <w:dstrike w:val="false"/>
          <w:color w:val="000000"/>
          <w:sz w:val="24"/>
          <w:szCs w:val="24"/>
        </w:rPr>
        <w:t>«</w:t>
      </w:r>
      <w:r>
        <w:rPr>
          <w:rStyle w:val="Style18"/>
          <w:b w:val="false"/>
          <w:bCs w:val="false"/>
          <w:i w:val="false"/>
          <w:strike w:val="false"/>
          <w:dstrike w:val="false"/>
          <w:color w:val="000000"/>
          <w:sz w:val="24"/>
          <w:szCs w:val="24"/>
          <w:u w:val="none"/>
          <w:lang w:val="ru-RU"/>
        </w:rPr>
        <w:t xml:space="preserve">Портал услуг </w:t>
      </w:r>
      <w:r>
        <w:rPr>
          <w:rStyle w:val="Style18"/>
          <w:b w:val="false"/>
          <w:bCs w:val="false"/>
          <w:i w:val="false"/>
          <w:strike w:val="false"/>
          <w:dstrike w:val="false"/>
          <w:color w:val="000000"/>
          <w:sz w:val="24"/>
          <w:szCs w:val="24"/>
          <w:u w:val="none"/>
          <w:lang w:val="ru-RU"/>
        </w:rPr>
        <w:t>Тюменской области</w:t>
      </w:r>
      <w:r>
        <w:rPr>
          <w:rStyle w:val="Style18"/>
          <w:b w:val="false"/>
          <w:bCs w:val="false"/>
          <w:color w:val="000000"/>
          <w:sz w:val="24"/>
          <w:szCs w:val="24"/>
        </w:rPr>
        <w:t>» (www.uslugi.admtyumen.ru) (далее - федеральный и региональный порталы) в информационно-телекоммуникационной сети Интернет.</w:t>
      </w:r>
    </w:p>
    <w:p>
      <w:pPr>
        <w:pStyle w:val="Normal"/>
        <w:suppressAutoHyphens w:val="true"/>
        <w:jc w:val="both"/>
        <w:rPr>
          <w:rFonts w:ascii="Arial" w:hAnsi="Arial"/>
          <w:b w:val="false"/>
          <w:b w:val="false"/>
          <w:bCs w:val="false"/>
          <w:color w:val="000000"/>
          <w:sz w:val="24"/>
          <w:szCs w:val="24"/>
        </w:rPr>
      </w:pPr>
      <w:r>
        <w:rPr>
          <w:b w:val="false"/>
          <w:bCs w:val="false"/>
          <w:color w:val="000000"/>
          <w:sz w:val="24"/>
          <w:szCs w:val="24"/>
        </w:rPr>
      </w:r>
    </w:p>
    <w:p>
      <w:pPr>
        <w:pStyle w:val="1"/>
        <w:numPr>
          <w:ilvl w:val="0"/>
          <w:numId w:val="1"/>
        </w:numPr>
        <w:suppressAutoHyphens w:val="true"/>
        <w:jc w:val="center"/>
        <w:rPr>
          <w:rFonts w:ascii="Arial" w:hAnsi="Arial"/>
          <w:b/>
          <w:b/>
          <w:bCs/>
          <w:color w:val="000000"/>
          <w:sz w:val="24"/>
          <w:szCs w:val="24"/>
        </w:rPr>
      </w:pPr>
      <w:bookmarkStart w:id="3" w:name="sub_1001"/>
      <w:bookmarkEnd w:id="3"/>
      <w:r>
        <w:rPr>
          <w:rFonts w:ascii="Arial" w:hAnsi="Arial"/>
          <w:b/>
          <w:bCs/>
          <w:color w:val="000000"/>
          <w:sz w:val="24"/>
          <w:szCs w:val="24"/>
        </w:rPr>
        <w:t xml:space="preserve">Глава 1. Порядок признания гражданина </w:t>
      </w:r>
    </w:p>
    <w:p>
      <w:pPr>
        <w:pStyle w:val="1"/>
        <w:numPr>
          <w:ilvl w:val="0"/>
          <w:numId w:val="1"/>
        </w:numPr>
        <w:suppressAutoHyphens w:val="true"/>
        <w:jc w:val="center"/>
        <w:rPr>
          <w:rFonts w:ascii="Arial" w:hAnsi="Arial"/>
          <w:b/>
          <w:b/>
          <w:bCs/>
          <w:color w:val="000000"/>
          <w:sz w:val="24"/>
          <w:szCs w:val="24"/>
        </w:rPr>
      </w:pPr>
      <w:r>
        <w:rPr>
          <w:rFonts w:ascii="Arial" w:hAnsi="Arial"/>
          <w:b/>
          <w:bCs/>
          <w:color w:val="000000"/>
          <w:sz w:val="24"/>
          <w:szCs w:val="24"/>
        </w:rPr>
        <w:t>нуждающимся в социальном обслуживании</w:t>
      </w:r>
    </w:p>
    <w:p>
      <w:pPr>
        <w:pStyle w:val="Normal"/>
        <w:suppressAutoHyphens w:val="true"/>
        <w:jc w:val="both"/>
        <w:rPr>
          <w:rFonts w:ascii="Arial" w:hAnsi="Arial"/>
          <w:b w:val="false"/>
          <w:b w:val="false"/>
          <w:bCs w:val="false"/>
          <w:color w:val="000000"/>
          <w:sz w:val="24"/>
          <w:szCs w:val="24"/>
        </w:rPr>
      </w:pPr>
      <w:bookmarkStart w:id="4" w:name="sub_1001"/>
      <w:bookmarkStart w:id="5" w:name="sub_1001"/>
      <w:bookmarkEnd w:id="5"/>
      <w:r>
        <w:rPr>
          <w:b w:val="false"/>
          <w:bCs w:val="false"/>
          <w:color w:val="000000"/>
          <w:sz w:val="24"/>
          <w:szCs w:val="24"/>
        </w:rPr>
      </w:r>
    </w:p>
    <w:p>
      <w:pPr>
        <w:pStyle w:val="Normal"/>
        <w:suppressAutoHyphens w:val="true"/>
        <w:jc w:val="both"/>
        <w:rPr/>
      </w:pPr>
      <w:r>
        <w:rPr>
          <w:rStyle w:val="Style18"/>
          <w:b w:val="false"/>
          <w:bCs w:val="false"/>
          <w:color w:val="000000"/>
          <w:sz w:val="24"/>
          <w:szCs w:val="24"/>
        </w:rPr>
        <w:tab/>
      </w:r>
      <w:bookmarkStart w:id="6" w:name="sub_11"/>
      <w:r>
        <w:rPr>
          <w:rStyle w:val="Style18"/>
          <w:b w:val="false"/>
          <w:bCs w:val="false"/>
          <w:color w:val="000000"/>
          <w:sz w:val="24"/>
          <w:szCs w:val="24"/>
        </w:rPr>
        <w:t xml:space="preserve">1.1. Основанием для рассмотрения вопроса о предоставлении социального обслуживания является поданное </w:t>
      </w:r>
      <w:r>
        <w:rPr>
          <w:rStyle w:val="Style18"/>
          <w:b w:val="false"/>
          <w:bCs w:val="false"/>
          <w:color w:val="000000"/>
          <w:sz w:val="24"/>
          <w:szCs w:val="24"/>
          <w:lang w:val="ru-RU"/>
        </w:rPr>
        <w:t>в письменной или электронной форме</w:t>
      </w:r>
      <w:r>
        <w:rPr>
          <w:rStyle w:val="Style18"/>
          <w:b w:val="false"/>
          <w:bCs w:val="false"/>
          <w:color w:val="000000"/>
          <w:sz w:val="24"/>
          <w:szCs w:val="24"/>
        </w:rPr>
        <w:t xml:space="preserve"> заявление гражданина или его законного либо уполномоченного представителя (далее </w:t>
      </w:r>
      <w:r>
        <w:rPr>
          <w:rStyle w:val="Style18"/>
          <w:b w:val="false"/>
          <w:bCs w:val="false"/>
          <w:color w:val="000000"/>
          <w:sz w:val="24"/>
          <w:szCs w:val="24"/>
        </w:rPr>
        <w:t>-</w:t>
      </w:r>
      <w:r>
        <w:rPr>
          <w:rStyle w:val="Style18"/>
          <w:b w:val="false"/>
          <w:bCs w:val="false"/>
          <w:color w:val="000000"/>
          <w:sz w:val="24"/>
          <w:szCs w:val="24"/>
        </w:rPr>
        <w:t xml:space="preserve"> </w:t>
      </w:r>
      <w:r>
        <w:rPr>
          <w:rStyle w:val="Style18"/>
          <w:b w:val="false"/>
          <w:bCs w:val="false"/>
          <w:color w:val="000000"/>
          <w:sz w:val="24"/>
          <w:szCs w:val="24"/>
        </w:rPr>
        <w:t xml:space="preserve">законный представитель, </w:t>
      </w:r>
      <w:r>
        <w:rPr>
          <w:rStyle w:val="Style18"/>
          <w:b w:val="false"/>
          <w:bCs w:val="false"/>
          <w:color w:val="000000"/>
          <w:sz w:val="24"/>
          <w:szCs w:val="24"/>
        </w:rPr>
        <w:t xml:space="preserve">представитель)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w:t>
      </w:r>
      <w:r>
        <w:rPr>
          <w:rStyle w:val="Style18"/>
          <w:b w:val="false"/>
          <w:bCs w:val="false"/>
          <w:color w:val="000000"/>
          <w:sz w:val="24"/>
          <w:szCs w:val="24"/>
        </w:rPr>
        <w:t xml:space="preserve">(далее </w:t>
      </w:r>
      <w:r>
        <w:rPr>
          <w:rStyle w:val="Style18"/>
          <w:b w:val="false"/>
          <w:bCs w:val="false"/>
          <w:color w:val="000000"/>
          <w:sz w:val="24"/>
          <w:szCs w:val="24"/>
        </w:rPr>
        <w:t xml:space="preserve">также </w:t>
      </w:r>
      <w:r>
        <w:rPr>
          <w:rStyle w:val="Style18"/>
          <w:b w:val="false"/>
          <w:bCs w:val="false"/>
          <w:color w:val="000000"/>
          <w:sz w:val="24"/>
          <w:szCs w:val="24"/>
        </w:rPr>
        <w:t>-</w:t>
      </w:r>
      <w:r>
        <w:rPr>
          <w:rStyle w:val="Style18"/>
          <w:b w:val="false"/>
          <w:bCs w:val="false"/>
          <w:color w:val="000000"/>
          <w:sz w:val="24"/>
          <w:szCs w:val="24"/>
        </w:rPr>
        <w:t xml:space="preserve"> представитель) </w:t>
      </w:r>
      <w:r>
        <w:rPr>
          <w:rStyle w:val="Style18"/>
          <w:b w:val="false"/>
          <w:bCs w:val="false"/>
          <w:color w:val="000000"/>
          <w:sz w:val="24"/>
          <w:szCs w:val="24"/>
        </w:rPr>
        <w:t>непосредственно в Управление либо переданные заявление или обращение в рамках межведомственного взаимодействия.</w:t>
      </w:r>
    </w:p>
    <w:p>
      <w:pPr>
        <w:pStyle w:val="Normal"/>
        <w:suppressAutoHyphens w:val="true"/>
        <w:jc w:val="both"/>
        <w:rPr/>
      </w:pPr>
      <w:bookmarkEnd w:id="6"/>
      <w:r>
        <w:rPr>
          <w:rStyle w:val="Style18"/>
          <w:b w:val="false"/>
          <w:bCs w:val="false"/>
          <w:color w:val="000000"/>
          <w:sz w:val="24"/>
          <w:szCs w:val="24"/>
        </w:rPr>
        <w:tab/>
        <w:t xml:space="preserve">Личное участие гражданина не лишает его права иметь </w:t>
      </w:r>
      <w:r>
        <w:rPr>
          <w:rStyle w:val="Style18"/>
          <w:b w:val="false"/>
          <w:bCs w:val="false"/>
          <w:color w:val="000000"/>
          <w:sz w:val="24"/>
          <w:szCs w:val="24"/>
        </w:rPr>
        <w:t>представителя</w:t>
      </w:r>
      <w:r>
        <w:rPr>
          <w:rStyle w:val="Style18"/>
          <w:b w:val="false"/>
          <w:bCs w:val="false"/>
          <w:color w:val="000000"/>
          <w:sz w:val="24"/>
          <w:szCs w:val="24"/>
        </w:rPr>
        <w:t>, равно как и участие представителя не лишает гражданина права на личное участие в правоотношениях по получению социальных услуг.</w:t>
      </w:r>
    </w:p>
    <w:p>
      <w:pPr>
        <w:pStyle w:val="Normal"/>
        <w:suppressAutoHyphens w:val="true"/>
        <w:jc w:val="both"/>
        <w:rPr/>
      </w:pPr>
      <w:r>
        <w:rPr>
          <w:rStyle w:val="Style18"/>
          <w:b w:val="false"/>
          <w:bCs w:val="false"/>
          <w:color w:val="000000"/>
          <w:sz w:val="24"/>
          <w:szCs w:val="24"/>
        </w:rPr>
        <w:tab/>
        <w:t xml:space="preserve">Гражданин либо его </w:t>
      </w:r>
      <w:r>
        <w:rPr>
          <w:rStyle w:val="Style18"/>
          <w:b w:val="false"/>
          <w:bCs w:val="false"/>
          <w:color w:val="000000"/>
          <w:sz w:val="24"/>
          <w:szCs w:val="24"/>
        </w:rPr>
        <w:t xml:space="preserve">законный представитель, </w:t>
      </w:r>
      <w:r>
        <w:rPr>
          <w:rStyle w:val="Style18"/>
          <w:b w:val="false"/>
          <w:bCs w:val="false"/>
          <w:color w:val="000000"/>
          <w:sz w:val="24"/>
          <w:szCs w:val="24"/>
        </w:rPr>
        <w:t>представитель подает заявление о предоставлении социальных услуг (далее - заявление) в Управление по месту жительства (месту пребывания) лично или по почте.</w:t>
      </w:r>
    </w:p>
    <w:p>
      <w:pPr>
        <w:pStyle w:val="Normal"/>
        <w:suppressAutoHyphens w:val="true"/>
        <w:jc w:val="both"/>
        <w:rPr/>
      </w:pPr>
      <w:r>
        <w:rPr>
          <w:rStyle w:val="Style18"/>
          <w:b w:val="false"/>
          <w:bCs w:val="false"/>
          <w:color w:val="000000"/>
          <w:sz w:val="24"/>
          <w:szCs w:val="24"/>
        </w:rPr>
        <w:tab/>
        <w:t xml:space="preserve">Заявление может быть подано в Управление в электронной форме через личный кабинет федерального или регионального портала с подписанием </w:t>
      </w:r>
      <w:r>
        <w:rPr>
          <w:rStyle w:val="Style17"/>
          <w:b w:val="false"/>
          <w:bCs w:val="false"/>
          <w:color w:val="000000"/>
          <w:sz w:val="24"/>
          <w:szCs w:val="24"/>
        </w:rPr>
        <w:t>электронной подписью</w:t>
      </w:r>
      <w:r>
        <w:rPr>
          <w:rStyle w:val="Style18"/>
          <w:b w:val="false"/>
          <w:bCs w:val="false"/>
          <w:color w:val="000000"/>
          <w:sz w:val="24"/>
          <w:szCs w:val="24"/>
        </w:rPr>
        <w:t xml:space="preserve"> в соответствии с требованиями </w:t>
      </w:r>
      <w:r>
        <w:rPr>
          <w:rStyle w:val="Style17"/>
          <w:b w:val="false"/>
          <w:bCs w:val="false"/>
          <w:color w:val="000000"/>
          <w:sz w:val="24"/>
          <w:szCs w:val="24"/>
        </w:rPr>
        <w:t>постановления</w:t>
      </w:r>
      <w:r>
        <w:rPr>
          <w:rStyle w:val="Style18"/>
          <w:b w:val="false"/>
          <w:bCs w:val="false"/>
          <w:color w:val="000000"/>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
    <w:p>
      <w:pPr>
        <w:sectPr>
          <w:footerReference w:type="default" r:id="rId3"/>
          <w:type w:val="nextPage"/>
          <w:pgSz w:w="11906" w:h="16838"/>
          <w:pgMar w:left="1701" w:right="567" w:header="0" w:top="567" w:footer="567" w:bottom="1034" w:gutter="0"/>
          <w:pgNumType w:start="1" w:fmt="decimal"/>
          <w:formProt w:val="false"/>
          <w:textDirection w:val="lrTb"/>
        </w:sectPr>
        <w:pStyle w:val="Normal"/>
        <w:suppressAutoHyphens w:val="true"/>
        <w:jc w:val="both"/>
        <w:rPr/>
      </w:pPr>
      <w:r>
        <w:rPr>
          <w:rStyle w:val="Style18"/>
          <w:b w:val="false"/>
          <w:bCs w:val="false"/>
          <w:color w:val="000000"/>
          <w:sz w:val="24"/>
          <w:szCs w:val="24"/>
        </w:rPr>
        <w:tab/>
        <w:t>Заявление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Департамента и МФЦ при предоставлении государственных услуг регулируется соглашением о взаимодействии, заключаемым между Департаментом и МФЦ.</w:t>
      </w:r>
    </w:p>
    <w:p>
      <w:pPr>
        <w:pStyle w:val="Normal"/>
        <w:suppressAutoHyphens w:val="true"/>
        <w:jc w:val="both"/>
        <w:rPr/>
      </w:pPr>
      <w:r>
        <w:rPr>
          <w:rStyle w:val="Style18"/>
          <w:b w:val="false"/>
          <w:bCs w:val="false"/>
          <w:color w:val="000000"/>
          <w:sz w:val="24"/>
          <w:szCs w:val="24"/>
        </w:rPr>
        <w:tab/>
        <w:t xml:space="preserve">1.2. Заявление подается по </w:t>
      </w:r>
      <w:r>
        <w:rPr>
          <w:rStyle w:val="Style17"/>
          <w:b w:val="false"/>
          <w:bCs w:val="false"/>
          <w:color w:val="000000"/>
          <w:sz w:val="24"/>
          <w:szCs w:val="24"/>
        </w:rPr>
        <w:t>форме</w:t>
      </w:r>
      <w:r>
        <w:rPr>
          <w:rStyle w:val="Style18"/>
          <w:b w:val="false"/>
          <w:bCs w:val="false"/>
          <w:color w:val="000000"/>
          <w:sz w:val="24"/>
          <w:szCs w:val="24"/>
        </w:rPr>
        <w:t xml:space="preserve">, утвержденной </w:t>
      </w:r>
      <w:r>
        <w:rPr>
          <w:rStyle w:val="Style17"/>
          <w:b w:val="false"/>
          <w:bCs w:val="false"/>
          <w:color w:val="000000"/>
          <w:sz w:val="24"/>
          <w:szCs w:val="24"/>
        </w:rPr>
        <w:t>приказом</w:t>
      </w:r>
      <w:r>
        <w:rPr>
          <w:rStyle w:val="Style18"/>
          <w:b w:val="false"/>
          <w:bCs w:val="false"/>
          <w:color w:val="000000"/>
          <w:sz w:val="24"/>
          <w:szCs w:val="24"/>
        </w:rPr>
        <w:t xml:space="preserve"> Министерства труда и социальной защиты Российской Федерации от 28.03.2014 № 159н «Об утверждении формы заявления о предоставлении социальных услуг». К заявлению должны быть приложены документы, предоставляемые в обязательном порядке. Перечень документов, предоставляемых в обязательном порядке, определяется настоящим Порядком.</w:t>
      </w:r>
    </w:p>
    <w:p>
      <w:pPr>
        <w:pStyle w:val="Normal"/>
        <w:suppressAutoHyphens w:val="true"/>
        <w:jc w:val="both"/>
        <w:rPr/>
      </w:pPr>
      <w:r>
        <w:rPr>
          <w:rStyle w:val="Style18"/>
          <w:b w:val="false"/>
          <w:bCs w:val="false"/>
          <w:color w:val="000000"/>
          <w:sz w:val="24"/>
          <w:szCs w:val="24"/>
        </w:rPr>
        <w:tab/>
        <w:t xml:space="preserve">1.3. При личном приеме для установления личности гражданина, его </w:t>
      </w:r>
      <w:r>
        <w:rPr>
          <w:rStyle w:val="Style18"/>
          <w:b w:val="false"/>
          <w:bCs w:val="false"/>
          <w:color w:val="000000"/>
          <w:sz w:val="24"/>
          <w:szCs w:val="24"/>
        </w:rPr>
        <w:t>законн</w:t>
      </w:r>
      <w:r>
        <w:rPr>
          <w:rStyle w:val="Style18"/>
          <w:b w:val="false"/>
          <w:bCs w:val="false"/>
          <w:color w:val="000000"/>
          <w:sz w:val="24"/>
          <w:szCs w:val="24"/>
        </w:rPr>
        <w:t>ого</w:t>
      </w:r>
      <w:r>
        <w:rPr>
          <w:rStyle w:val="Style18"/>
          <w:b w:val="false"/>
          <w:bCs w:val="false"/>
          <w:color w:val="000000"/>
          <w:sz w:val="24"/>
          <w:szCs w:val="24"/>
        </w:rPr>
        <w:t xml:space="preserve"> представител</w:t>
      </w:r>
      <w:r>
        <w:rPr>
          <w:rStyle w:val="Style18"/>
          <w:b w:val="false"/>
          <w:bCs w:val="false"/>
          <w:color w:val="000000"/>
          <w:sz w:val="24"/>
          <w:szCs w:val="24"/>
        </w:rPr>
        <w:t>я</w:t>
      </w:r>
      <w:r>
        <w:rPr>
          <w:rStyle w:val="Style18"/>
          <w:b w:val="false"/>
          <w:bCs w:val="false"/>
          <w:color w:val="000000"/>
          <w:sz w:val="24"/>
          <w:szCs w:val="24"/>
        </w:rPr>
        <w:t xml:space="preserve">, </w:t>
      </w:r>
      <w:r>
        <w:rPr>
          <w:rStyle w:val="Style18"/>
          <w:b w:val="false"/>
          <w:bCs w:val="false"/>
          <w:color w:val="000000"/>
          <w:sz w:val="24"/>
          <w:szCs w:val="24"/>
        </w:rPr>
        <w:t xml:space="preserve">представителя (в случае если заявление подается </w:t>
      </w:r>
      <w:r>
        <w:rPr>
          <w:rStyle w:val="Style18"/>
          <w:b w:val="false"/>
          <w:bCs w:val="false"/>
          <w:color w:val="000000"/>
          <w:sz w:val="24"/>
          <w:szCs w:val="24"/>
        </w:rPr>
        <w:t>законн</w:t>
      </w:r>
      <w:r>
        <w:rPr>
          <w:rStyle w:val="Style18"/>
          <w:b w:val="false"/>
          <w:bCs w:val="false"/>
          <w:color w:val="000000"/>
          <w:sz w:val="24"/>
          <w:szCs w:val="24"/>
        </w:rPr>
        <w:t>ым</w:t>
      </w:r>
      <w:r>
        <w:rPr>
          <w:rStyle w:val="Style18"/>
          <w:b w:val="false"/>
          <w:bCs w:val="false"/>
          <w:color w:val="000000"/>
          <w:sz w:val="24"/>
          <w:szCs w:val="24"/>
        </w:rPr>
        <w:t xml:space="preserve"> представител</w:t>
      </w:r>
      <w:r>
        <w:rPr>
          <w:rStyle w:val="Style18"/>
          <w:b w:val="false"/>
          <w:bCs w:val="false"/>
          <w:color w:val="000000"/>
          <w:sz w:val="24"/>
          <w:szCs w:val="24"/>
        </w:rPr>
        <w:t>ем</w:t>
      </w:r>
      <w:r>
        <w:rPr>
          <w:rStyle w:val="Style18"/>
          <w:b w:val="false"/>
          <w:bCs w:val="false"/>
          <w:color w:val="000000"/>
          <w:sz w:val="24"/>
          <w:szCs w:val="24"/>
        </w:rPr>
        <w:t xml:space="preserve">, </w:t>
      </w:r>
      <w:r>
        <w:rPr>
          <w:rStyle w:val="Style18"/>
          <w:b w:val="false"/>
          <w:bCs w:val="false"/>
          <w:color w:val="000000"/>
          <w:sz w:val="24"/>
          <w:szCs w:val="24"/>
        </w:rPr>
        <w:t>представителем</w:t>
      </w:r>
      <w:r>
        <w:rPr>
          <w:rStyle w:val="Style18"/>
          <w:b w:val="false"/>
          <w:bCs w:val="false"/>
          <w:color w:val="000000"/>
          <w:sz w:val="24"/>
          <w:szCs w:val="24"/>
        </w:rPr>
        <w:t xml:space="preserve"> гражданина) предъявляется паспорт или иной документ, удостоверяющий личность гражданина, его </w:t>
      </w:r>
      <w:r>
        <w:rPr>
          <w:rStyle w:val="Style18"/>
          <w:b w:val="false"/>
          <w:bCs w:val="false"/>
          <w:color w:val="000000"/>
          <w:sz w:val="24"/>
          <w:szCs w:val="24"/>
        </w:rPr>
        <w:t>законн</w:t>
      </w:r>
      <w:r>
        <w:rPr>
          <w:rStyle w:val="Style18"/>
          <w:b w:val="false"/>
          <w:bCs w:val="false"/>
          <w:color w:val="000000"/>
          <w:sz w:val="24"/>
          <w:szCs w:val="24"/>
        </w:rPr>
        <w:t>ого</w:t>
      </w:r>
      <w:r>
        <w:rPr>
          <w:rStyle w:val="Style18"/>
          <w:b w:val="false"/>
          <w:bCs w:val="false"/>
          <w:color w:val="000000"/>
          <w:sz w:val="24"/>
          <w:szCs w:val="24"/>
        </w:rPr>
        <w:t xml:space="preserve"> представител</w:t>
      </w:r>
      <w:r>
        <w:rPr>
          <w:rStyle w:val="Style18"/>
          <w:b w:val="false"/>
          <w:bCs w:val="false"/>
          <w:color w:val="000000"/>
          <w:sz w:val="24"/>
          <w:szCs w:val="24"/>
        </w:rPr>
        <w:t>я</w:t>
      </w:r>
      <w:r>
        <w:rPr>
          <w:rStyle w:val="Style18"/>
          <w:b w:val="false"/>
          <w:bCs w:val="false"/>
          <w:color w:val="000000"/>
          <w:sz w:val="24"/>
          <w:szCs w:val="24"/>
        </w:rPr>
        <w:t xml:space="preserve">, </w:t>
      </w:r>
      <w:r>
        <w:rPr>
          <w:rStyle w:val="Style18"/>
          <w:b w:val="false"/>
          <w:bCs w:val="false"/>
          <w:color w:val="000000"/>
          <w:sz w:val="24"/>
          <w:szCs w:val="24"/>
        </w:rPr>
        <w:t>представителя (при наличии). После установления личности гражданина (</w:t>
      </w:r>
      <w:r>
        <w:rPr>
          <w:rStyle w:val="Style18"/>
          <w:b w:val="false"/>
          <w:bCs w:val="false"/>
          <w:color w:val="000000"/>
          <w:sz w:val="24"/>
          <w:szCs w:val="24"/>
        </w:rPr>
        <w:t>законн</w:t>
      </w:r>
      <w:r>
        <w:rPr>
          <w:rStyle w:val="Style18"/>
          <w:b w:val="false"/>
          <w:bCs w:val="false"/>
          <w:color w:val="000000"/>
          <w:sz w:val="24"/>
          <w:szCs w:val="24"/>
        </w:rPr>
        <w:t>ого</w:t>
      </w:r>
      <w:r>
        <w:rPr>
          <w:rStyle w:val="Style18"/>
          <w:b w:val="false"/>
          <w:bCs w:val="false"/>
          <w:color w:val="000000"/>
          <w:sz w:val="24"/>
          <w:szCs w:val="24"/>
        </w:rPr>
        <w:t xml:space="preserve"> представител</w:t>
      </w:r>
      <w:r>
        <w:rPr>
          <w:rStyle w:val="Style18"/>
          <w:b w:val="false"/>
          <w:bCs w:val="false"/>
          <w:color w:val="000000"/>
          <w:sz w:val="24"/>
          <w:szCs w:val="24"/>
        </w:rPr>
        <w:t>я</w:t>
      </w:r>
      <w:r>
        <w:rPr>
          <w:rStyle w:val="Style18"/>
          <w:b w:val="false"/>
          <w:bCs w:val="false"/>
          <w:color w:val="000000"/>
          <w:sz w:val="24"/>
          <w:szCs w:val="24"/>
        </w:rPr>
        <w:t xml:space="preserve">, </w:t>
      </w:r>
      <w:r>
        <w:rPr>
          <w:rStyle w:val="Style18"/>
          <w:b w:val="false"/>
          <w:bCs w:val="false"/>
          <w:color w:val="000000"/>
          <w:sz w:val="24"/>
          <w:szCs w:val="24"/>
        </w:rPr>
        <w:t>представителя гражданина) документы подлежат возврату гражданину (</w:t>
      </w:r>
      <w:r>
        <w:rPr>
          <w:rStyle w:val="Style18"/>
          <w:b w:val="false"/>
          <w:bCs w:val="false"/>
          <w:color w:val="000000"/>
          <w:sz w:val="24"/>
          <w:szCs w:val="24"/>
        </w:rPr>
        <w:t>законн</w:t>
      </w:r>
      <w:r>
        <w:rPr>
          <w:rStyle w:val="Style18"/>
          <w:b w:val="false"/>
          <w:bCs w:val="false"/>
          <w:color w:val="000000"/>
          <w:sz w:val="24"/>
          <w:szCs w:val="24"/>
        </w:rPr>
        <w:t>о</w:t>
      </w:r>
      <w:r>
        <w:rPr>
          <w:rStyle w:val="Style18"/>
          <w:b w:val="false"/>
          <w:bCs w:val="false"/>
          <w:color w:val="000000"/>
          <w:sz w:val="24"/>
          <w:szCs w:val="24"/>
        </w:rPr>
        <w:t>му</w:t>
      </w:r>
      <w:r>
        <w:rPr>
          <w:rStyle w:val="Style18"/>
          <w:b w:val="false"/>
          <w:bCs w:val="false"/>
          <w:color w:val="000000"/>
          <w:sz w:val="24"/>
          <w:szCs w:val="24"/>
        </w:rPr>
        <w:t xml:space="preserve"> представител</w:t>
      </w:r>
      <w:r>
        <w:rPr>
          <w:rStyle w:val="Style18"/>
          <w:b w:val="false"/>
          <w:bCs w:val="false"/>
          <w:color w:val="000000"/>
          <w:sz w:val="24"/>
          <w:szCs w:val="24"/>
        </w:rPr>
        <w:t>ю</w:t>
      </w:r>
      <w:r>
        <w:rPr>
          <w:rStyle w:val="Style18"/>
          <w:b w:val="false"/>
          <w:bCs w:val="false"/>
          <w:color w:val="000000"/>
          <w:sz w:val="24"/>
          <w:szCs w:val="24"/>
        </w:rPr>
        <w:t xml:space="preserve">, </w:t>
      </w:r>
      <w:r>
        <w:rPr>
          <w:rStyle w:val="Style18"/>
          <w:b w:val="false"/>
          <w:bCs w:val="false"/>
          <w:color w:val="000000"/>
          <w:sz w:val="24"/>
          <w:szCs w:val="24"/>
        </w:rPr>
        <w:t>представителю гражданина).</w:t>
      </w:r>
    </w:p>
    <w:p>
      <w:pPr>
        <w:pStyle w:val="Normal"/>
        <w:suppressAutoHyphens w:val="true"/>
        <w:jc w:val="both"/>
        <w:rPr/>
      </w:pPr>
      <w:r>
        <w:rPr>
          <w:rStyle w:val="Style18"/>
          <w:b w:val="false"/>
          <w:bCs w:val="false"/>
          <w:color w:val="000000"/>
          <w:sz w:val="24"/>
          <w:szCs w:val="24"/>
        </w:rPr>
        <w:tab/>
        <w:t>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pPr>
        <w:pStyle w:val="Normal"/>
        <w:suppressAutoHyphens w:val="true"/>
        <w:jc w:val="both"/>
        <w:rPr/>
      </w:pPr>
      <w:r>
        <w:rPr>
          <w:rStyle w:val="Style11"/>
          <w:b w:val="false"/>
          <w:bCs w:val="false"/>
          <w:color w:val="000000"/>
          <w:sz w:val="24"/>
          <w:szCs w:val="24"/>
          <w:lang w:val="ru-RU"/>
        </w:rPr>
        <w:tab/>
        <w:t>Документы, прилагаемые к заявлению, п</w:t>
      </w:r>
      <w:r>
        <w:rPr>
          <w:rStyle w:val="Style11"/>
          <w:b w:val="false"/>
          <w:bCs w:val="false"/>
          <w:color w:val="000000"/>
          <w:sz w:val="24"/>
          <w:szCs w:val="24"/>
          <w:lang w:val="ru-RU"/>
        </w:rPr>
        <w:t>редставляются на личном приеме в п</w:t>
      </w:r>
      <w:r>
        <w:rPr>
          <w:rStyle w:val="Style11"/>
          <w:b w:val="false"/>
          <w:bCs w:val="false"/>
          <w:color w:val="000000"/>
          <w:sz w:val="24"/>
          <w:szCs w:val="24"/>
        </w:rPr>
        <w:t>одлинник</w:t>
      </w:r>
      <w:r>
        <w:rPr>
          <w:rStyle w:val="Style11"/>
          <w:b w:val="false"/>
          <w:bCs w:val="false"/>
          <w:color w:val="000000"/>
          <w:sz w:val="24"/>
          <w:szCs w:val="24"/>
        </w:rPr>
        <w:t>ах</w:t>
      </w:r>
      <w:r>
        <w:rPr>
          <w:rStyle w:val="Style11"/>
          <w:b w:val="false"/>
          <w:bCs w:val="false"/>
          <w:color w:val="000000"/>
          <w:sz w:val="24"/>
          <w:szCs w:val="24"/>
        </w:rPr>
        <w:t xml:space="preserve"> (</w:t>
      </w:r>
      <w:r>
        <w:rPr>
          <w:rStyle w:val="Style11"/>
          <w:b w:val="false"/>
          <w:bCs w:val="false"/>
          <w:color w:val="000000"/>
          <w:sz w:val="24"/>
          <w:szCs w:val="24"/>
        </w:rPr>
        <w:t xml:space="preserve">в случае их утраты </w:t>
      </w:r>
      <w:r>
        <w:rPr>
          <w:rStyle w:val="Style11"/>
          <w:b w:val="false"/>
          <w:bCs w:val="false"/>
          <w:color w:val="000000"/>
          <w:sz w:val="24"/>
          <w:szCs w:val="24"/>
        </w:rPr>
        <w:t>-</w:t>
      </w:r>
      <w:r>
        <w:rPr>
          <w:rStyle w:val="Style11"/>
          <w:b w:val="false"/>
          <w:bCs w:val="false"/>
          <w:color w:val="000000"/>
          <w:sz w:val="24"/>
          <w:szCs w:val="24"/>
        </w:rPr>
        <w:t xml:space="preserve"> </w:t>
      </w:r>
      <w:r>
        <w:rPr>
          <w:rStyle w:val="Style11"/>
          <w:b w:val="false"/>
          <w:bCs w:val="false"/>
          <w:color w:val="000000"/>
          <w:sz w:val="24"/>
          <w:szCs w:val="24"/>
        </w:rPr>
        <w:t>дубликат</w:t>
      </w:r>
      <w:r>
        <w:rPr>
          <w:rStyle w:val="Style11"/>
          <w:b w:val="false"/>
          <w:bCs w:val="false"/>
          <w:color w:val="000000"/>
          <w:sz w:val="24"/>
          <w:szCs w:val="24"/>
        </w:rPr>
        <w:t>ах). Документы, представленные на личном приеме, переводятся в электронную форму (путем сканирования с бумажной формы) и возвращаются гражданину (</w:t>
      </w:r>
      <w:r>
        <w:rPr>
          <w:rStyle w:val="Style18"/>
          <w:b w:val="false"/>
          <w:bCs w:val="false"/>
          <w:color w:val="000000"/>
          <w:sz w:val="24"/>
          <w:szCs w:val="24"/>
        </w:rPr>
        <w:t>законн</w:t>
      </w:r>
      <w:r>
        <w:rPr>
          <w:rStyle w:val="Style18"/>
          <w:b w:val="false"/>
          <w:bCs w:val="false"/>
          <w:color w:val="000000"/>
          <w:sz w:val="24"/>
          <w:szCs w:val="24"/>
        </w:rPr>
        <w:t>о</w:t>
      </w:r>
      <w:r>
        <w:rPr>
          <w:rStyle w:val="Style18"/>
          <w:b w:val="false"/>
          <w:bCs w:val="false"/>
          <w:color w:val="000000"/>
          <w:sz w:val="24"/>
          <w:szCs w:val="24"/>
        </w:rPr>
        <w:t>му</w:t>
      </w:r>
      <w:r>
        <w:rPr>
          <w:rStyle w:val="Style18"/>
          <w:b w:val="false"/>
          <w:bCs w:val="false"/>
          <w:color w:val="000000"/>
          <w:sz w:val="24"/>
          <w:szCs w:val="24"/>
        </w:rPr>
        <w:t xml:space="preserve"> представител</w:t>
      </w:r>
      <w:r>
        <w:rPr>
          <w:rStyle w:val="Style18"/>
          <w:b w:val="false"/>
          <w:bCs w:val="false"/>
          <w:color w:val="000000"/>
          <w:sz w:val="24"/>
          <w:szCs w:val="24"/>
        </w:rPr>
        <w:t>ю</w:t>
      </w:r>
      <w:r>
        <w:rPr>
          <w:rStyle w:val="Style18"/>
          <w:b w:val="false"/>
          <w:bCs w:val="false"/>
          <w:color w:val="000000"/>
          <w:sz w:val="24"/>
          <w:szCs w:val="24"/>
        </w:rPr>
        <w:t xml:space="preserve">, </w:t>
      </w:r>
      <w:r>
        <w:rPr>
          <w:rStyle w:val="Style11"/>
          <w:b w:val="false"/>
          <w:bCs w:val="false"/>
          <w:color w:val="000000"/>
          <w:sz w:val="24"/>
          <w:szCs w:val="24"/>
        </w:rPr>
        <w:t xml:space="preserve">представителю гражданина). </w:t>
      </w:r>
      <w:r>
        <w:rPr>
          <w:rStyle w:val="Style11"/>
          <w:b w:val="false"/>
          <w:bCs w:val="false"/>
          <w:color w:val="000000"/>
          <w:sz w:val="24"/>
          <w:szCs w:val="24"/>
        </w:rPr>
        <w:t xml:space="preserve">Документы, переведенные в электронную форму, хранятся в </w:t>
      </w:r>
      <w:r>
        <w:rPr>
          <w:rStyle w:val="Style11"/>
          <w:b w:val="false"/>
          <w:bCs w:val="false"/>
          <w:color w:val="000000"/>
          <w:sz w:val="24"/>
          <w:szCs w:val="24"/>
        </w:rPr>
        <w:t>информационной системе органов социальной защиты населения Тюменской области.</w:t>
      </w:r>
    </w:p>
    <w:p>
      <w:pPr>
        <w:pStyle w:val="Normal"/>
        <w:suppressAutoHyphens w:val="true"/>
        <w:jc w:val="both"/>
        <w:rPr/>
      </w:pPr>
      <w:bookmarkStart w:id="7" w:name="sub_123"/>
      <w:r>
        <w:rPr>
          <w:rStyle w:val="Style18"/>
          <w:b w:val="false"/>
          <w:bCs w:val="false"/>
          <w:strike w:val="false"/>
          <w:dstrike w:val="false"/>
          <w:color w:val="000000"/>
          <w:sz w:val="24"/>
          <w:szCs w:val="24"/>
        </w:rPr>
        <w:tab/>
      </w:r>
      <w:bookmarkStart w:id="8" w:name="sub_13"/>
      <w:bookmarkEnd w:id="7"/>
      <w:r>
        <w:rPr>
          <w:rStyle w:val="Style18"/>
          <w:b w:val="false"/>
          <w:bCs w:val="false"/>
          <w:strike w:val="false"/>
          <w:dstrike w:val="false"/>
          <w:color w:val="000000"/>
          <w:sz w:val="24"/>
          <w:szCs w:val="24"/>
        </w:rPr>
        <w:t>1</w:t>
      </w:r>
      <w:r>
        <w:rPr>
          <w:rStyle w:val="Style18"/>
          <w:b w:val="false"/>
          <w:bCs w:val="false"/>
          <w:strike w:val="false"/>
          <w:dstrike w:val="false"/>
          <w:color w:val="000000"/>
          <w:sz w:val="24"/>
          <w:szCs w:val="24"/>
        </w:rPr>
        <w:t>.</w:t>
      </w:r>
      <w:r>
        <w:rPr>
          <w:rStyle w:val="Style18"/>
          <w:b w:val="false"/>
          <w:bCs w:val="false"/>
          <w:strike w:val="false"/>
          <w:dstrike w:val="false"/>
          <w:color w:val="000000"/>
          <w:sz w:val="24"/>
          <w:szCs w:val="24"/>
        </w:rPr>
        <w:t>4. С</w:t>
      </w:r>
      <w:r>
        <w:rPr>
          <w:rStyle w:val="Style18"/>
          <w:b w:val="false"/>
          <w:bCs w:val="false"/>
          <w:color w:val="000000"/>
          <w:sz w:val="24"/>
          <w:szCs w:val="24"/>
        </w:rPr>
        <w:t xml:space="preserve">пециалист Управления при приеме от гражданина, </w:t>
      </w:r>
      <w:r>
        <w:rPr>
          <w:rStyle w:val="Style18"/>
          <w:b w:val="false"/>
          <w:bCs w:val="false"/>
          <w:color w:val="000000"/>
          <w:sz w:val="24"/>
          <w:szCs w:val="24"/>
        </w:rPr>
        <w:t>законн</w:t>
      </w:r>
      <w:r>
        <w:rPr>
          <w:rStyle w:val="Style18"/>
          <w:b w:val="false"/>
          <w:bCs w:val="false"/>
          <w:color w:val="000000"/>
          <w:sz w:val="24"/>
          <w:szCs w:val="24"/>
        </w:rPr>
        <w:t>ого</w:t>
      </w:r>
      <w:r>
        <w:rPr>
          <w:rStyle w:val="Style18"/>
          <w:b w:val="false"/>
          <w:bCs w:val="false"/>
          <w:color w:val="000000"/>
          <w:sz w:val="24"/>
          <w:szCs w:val="24"/>
        </w:rPr>
        <w:t xml:space="preserve"> представител</w:t>
      </w:r>
      <w:r>
        <w:rPr>
          <w:rStyle w:val="Style18"/>
          <w:b w:val="false"/>
          <w:bCs w:val="false"/>
          <w:color w:val="000000"/>
          <w:sz w:val="24"/>
          <w:szCs w:val="24"/>
        </w:rPr>
        <w:t>я</w:t>
      </w:r>
      <w:r>
        <w:rPr>
          <w:rStyle w:val="Style18"/>
          <w:b w:val="false"/>
          <w:bCs w:val="false"/>
          <w:color w:val="000000"/>
          <w:sz w:val="24"/>
          <w:szCs w:val="24"/>
        </w:rPr>
        <w:t xml:space="preserve">, </w:t>
      </w:r>
      <w:r>
        <w:rPr>
          <w:rStyle w:val="Style18"/>
          <w:b w:val="false"/>
          <w:bCs w:val="false"/>
          <w:color w:val="000000"/>
          <w:sz w:val="24"/>
          <w:szCs w:val="24"/>
        </w:rPr>
        <w:t>представителя гражданина заявления и прилагаемых к нему документов, поданных лично:</w:t>
      </w:r>
    </w:p>
    <w:p>
      <w:pPr>
        <w:pStyle w:val="Normal"/>
        <w:suppressAutoHyphens w:val="true"/>
        <w:jc w:val="both"/>
        <w:rPr/>
      </w:pPr>
      <w:bookmarkEnd w:id="8"/>
      <w:r>
        <w:rPr>
          <w:rStyle w:val="Style18"/>
          <w:b w:val="false"/>
          <w:bCs w:val="false"/>
          <w:color w:val="000000"/>
          <w:sz w:val="24"/>
          <w:szCs w:val="24"/>
        </w:rPr>
        <w:tab/>
      </w:r>
      <w:bookmarkStart w:id="9" w:name="sub_131"/>
      <w:r>
        <w:rPr>
          <w:rStyle w:val="Style18"/>
          <w:b w:val="false"/>
          <w:bCs w:val="false"/>
          <w:color w:val="000000"/>
          <w:sz w:val="24"/>
          <w:szCs w:val="24"/>
        </w:rPr>
        <w:t xml:space="preserve">а) разъясняет </w:t>
      </w:r>
      <w:r>
        <w:rPr>
          <w:rStyle w:val="Style18"/>
          <w:b w:val="false"/>
          <w:bCs w:val="false"/>
          <w:strike w:val="false"/>
          <w:dstrike w:val="false"/>
          <w:color w:val="000000"/>
          <w:sz w:val="24"/>
          <w:szCs w:val="24"/>
        </w:rPr>
        <w:t xml:space="preserve">гражданину, </w:t>
      </w:r>
      <w:r>
        <w:rPr>
          <w:rStyle w:val="Style18"/>
          <w:b w:val="false"/>
          <w:bCs w:val="false"/>
          <w:strike w:val="false"/>
          <w:dstrike w:val="false"/>
          <w:color w:val="000000"/>
          <w:sz w:val="24"/>
          <w:szCs w:val="24"/>
        </w:rPr>
        <w:t>законн</w:t>
      </w:r>
      <w:r>
        <w:rPr>
          <w:rStyle w:val="Style18"/>
          <w:b w:val="false"/>
          <w:bCs w:val="false"/>
          <w:strike w:val="false"/>
          <w:dstrike w:val="false"/>
          <w:color w:val="000000"/>
          <w:sz w:val="24"/>
          <w:szCs w:val="24"/>
        </w:rPr>
        <w:t>о</w:t>
      </w:r>
      <w:r>
        <w:rPr>
          <w:rStyle w:val="Style18"/>
          <w:b w:val="false"/>
          <w:bCs w:val="false"/>
          <w:strike w:val="false"/>
          <w:dstrike w:val="false"/>
          <w:color w:val="000000"/>
          <w:sz w:val="24"/>
          <w:szCs w:val="24"/>
        </w:rPr>
        <w:t xml:space="preserve">му </w:t>
      </w:r>
      <w:r>
        <w:rPr>
          <w:rStyle w:val="Style18"/>
          <w:b w:val="false"/>
          <w:bCs w:val="false"/>
          <w:strike w:val="false"/>
          <w:dstrike w:val="false"/>
          <w:color w:val="000000"/>
          <w:sz w:val="24"/>
          <w:szCs w:val="24"/>
        </w:rPr>
        <w:t>представител</w:t>
      </w:r>
      <w:r>
        <w:rPr>
          <w:rStyle w:val="Style18"/>
          <w:b w:val="false"/>
          <w:bCs w:val="false"/>
          <w:strike w:val="false"/>
          <w:dstrike w:val="false"/>
          <w:color w:val="000000"/>
          <w:sz w:val="24"/>
          <w:szCs w:val="24"/>
        </w:rPr>
        <w:t>ю</w:t>
      </w:r>
      <w:r>
        <w:rPr>
          <w:rStyle w:val="Style18"/>
          <w:b w:val="false"/>
          <w:bCs w:val="false"/>
          <w:strike w:val="false"/>
          <w:dstrike w:val="false"/>
          <w:color w:val="000000"/>
          <w:sz w:val="24"/>
          <w:szCs w:val="24"/>
        </w:rPr>
        <w:t xml:space="preserve">, </w:t>
      </w:r>
      <w:r>
        <w:rPr>
          <w:rStyle w:val="Style18"/>
          <w:b w:val="false"/>
          <w:bCs w:val="false"/>
          <w:strike w:val="false"/>
          <w:dstrike w:val="false"/>
          <w:color w:val="000000"/>
          <w:sz w:val="24"/>
          <w:szCs w:val="24"/>
        </w:rPr>
        <w:t>представителю гражданина</w:t>
      </w:r>
      <w:r>
        <w:rPr>
          <w:rStyle w:val="Style18"/>
          <w:b w:val="false"/>
          <w:bCs w:val="false"/>
          <w:color w:val="000000"/>
          <w:sz w:val="24"/>
          <w:szCs w:val="24"/>
        </w:rPr>
        <w:t xml:space="preserve"> порядок и условия признания нуждающимся в социальном обслуживании, порядок предоставления социальных услуг;</w:t>
      </w:r>
    </w:p>
    <w:p>
      <w:pPr>
        <w:pStyle w:val="Normal"/>
        <w:suppressAutoHyphens w:val="true"/>
        <w:jc w:val="both"/>
        <w:rPr/>
      </w:pPr>
      <w:bookmarkEnd w:id="9"/>
      <w:r>
        <w:rPr>
          <w:rStyle w:val="Style18"/>
          <w:b w:val="false"/>
          <w:bCs w:val="false"/>
          <w:color w:val="000000"/>
          <w:sz w:val="24"/>
          <w:szCs w:val="24"/>
        </w:rPr>
        <w:tab/>
      </w:r>
      <w:bookmarkStart w:id="10" w:name="sub_132"/>
      <w:r>
        <w:rPr>
          <w:rStyle w:val="Style18"/>
          <w:b w:val="false"/>
          <w:bCs w:val="false"/>
          <w:color w:val="000000"/>
          <w:sz w:val="24"/>
          <w:szCs w:val="24"/>
        </w:rPr>
        <w:t xml:space="preserve">б) регистрирует заявление в соответствующем журнале регистрации, одновременно выдает гражданину, </w:t>
      </w:r>
      <w:r>
        <w:rPr>
          <w:rStyle w:val="Style18"/>
          <w:b w:val="false"/>
          <w:bCs w:val="false"/>
          <w:color w:val="000000"/>
          <w:sz w:val="24"/>
          <w:szCs w:val="24"/>
        </w:rPr>
        <w:t>законн</w:t>
      </w:r>
      <w:r>
        <w:rPr>
          <w:rStyle w:val="Style18"/>
          <w:b w:val="false"/>
          <w:bCs w:val="false"/>
          <w:color w:val="000000"/>
          <w:sz w:val="24"/>
          <w:szCs w:val="24"/>
        </w:rPr>
        <w:t>о</w:t>
      </w:r>
      <w:r>
        <w:rPr>
          <w:rStyle w:val="Style18"/>
          <w:b w:val="false"/>
          <w:bCs w:val="false"/>
          <w:color w:val="000000"/>
          <w:sz w:val="24"/>
          <w:szCs w:val="24"/>
        </w:rPr>
        <w:t>му</w:t>
      </w:r>
      <w:r>
        <w:rPr>
          <w:rStyle w:val="Style18"/>
          <w:b w:val="false"/>
          <w:bCs w:val="false"/>
          <w:color w:val="000000"/>
          <w:sz w:val="24"/>
          <w:szCs w:val="24"/>
        </w:rPr>
        <w:t xml:space="preserve"> представител</w:t>
      </w:r>
      <w:r>
        <w:rPr>
          <w:rStyle w:val="Style18"/>
          <w:b w:val="false"/>
          <w:bCs w:val="false"/>
          <w:color w:val="000000"/>
          <w:sz w:val="24"/>
          <w:szCs w:val="24"/>
        </w:rPr>
        <w:t>ю</w:t>
      </w:r>
      <w:r>
        <w:rPr>
          <w:rStyle w:val="Style18"/>
          <w:b w:val="false"/>
          <w:bCs w:val="false"/>
          <w:color w:val="000000"/>
          <w:sz w:val="24"/>
          <w:szCs w:val="24"/>
        </w:rPr>
        <w:t xml:space="preserve">, </w:t>
      </w:r>
      <w:r>
        <w:rPr>
          <w:rStyle w:val="Style18"/>
          <w:b w:val="false"/>
          <w:bCs w:val="false"/>
          <w:color w:val="000000"/>
          <w:sz w:val="24"/>
          <w:szCs w:val="24"/>
        </w:rPr>
        <w:t>представителю гражданина расписку с указанием даты регистрации заявления, перечня принятых документов и регистрационного номера.</w:t>
      </w:r>
    </w:p>
    <w:p>
      <w:pPr>
        <w:pStyle w:val="Normal"/>
        <w:suppressAutoHyphens w:val="true"/>
        <w:jc w:val="both"/>
        <w:rPr/>
      </w:pPr>
      <w:bookmarkEnd w:id="10"/>
      <w:r>
        <w:rPr>
          <w:rStyle w:val="Style18"/>
          <w:b w:val="false"/>
          <w:bCs w:val="false"/>
          <w:color w:val="000000"/>
          <w:sz w:val="24"/>
          <w:szCs w:val="24"/>
        </w:rPr>
        <w:tab/>
      </w:r>
      <w:bookmarkStart w:id="11" w:name="sub_14"/>
      <w:r>
        <w:rPr>
          <w:rStyle w:val="Style18"/>
          <w:b w:val="false"/>
          <w:bCs w:val="false"/>
          <w:color w:val="000000"/>
          <w:sz w:val="24"/>
          <w:szCs w:val="24"/>
        </w:rPr>
        <w:t>1.5. При поступлении заявления и документов, направленных по почте, специалист Управления регистрирует заявление в день поступления заявления в соответствующем журнале регистрации и в течение одного рабочего дня со дня регистрации направляет на адрес, указанный в заявлении, уведомление о регистрации заявления с указанием перечня принятых документов, даты их получения и присвоенного регистрационного номера.</w:t>
      </w:r>
    </w:p>
    <w:p>
      <w:pPr>
        <w:pStyle w:val="Normal"/>
        <w:suppressAutoHyphens w:val="true"/>
        <w:jc w:val="both"/>
        <w:rPr/>
      </w:pPr>
      <w:r>
        <w:rPr>
          <w:rStyle w:val="Style11"/>
          <w:b w:val="false"/>
          <w:bCs w:val="false"/>
          <w:color w:val="000000"/>
          <w:sz w:val="24"/>
          <w:szCs w:val="24"/>
        </w:rPr>
        <w:tab/>
        <w:t xml:space="preserve">Документы, </w:t>
      </w:r>
      <w:r>
        <w:rPr>
          <w:rStyle w:val="Style11"/>
          <w:b w:val="false"/>
          <w:bCs w:val="false"/>
          <w:color w:val="000000"/>
          <w:sz w:val="24"/>
          <w:szCs w:val="24"/>
        </w:rPr>
        <w:t>направленные по почте</w:t>
      </w:r>
      <w:r>
        <w:rPr>
          <w:rStyle w:val="Style11"/>
          <w:b w:val="false"/>
          <w:bCs w:val="false"/>
          <w:color w:val="000000"/>
          <w:sz w:val="24"/>
          <w:szCs w:val="24"/>
        </w:rPr>
        <w:t xml:space="preserve">, переводятся в электронную форму (путем сканирования с бумажной формы). </w:t>
      </w:r>
      <w:r>
        <w:rPr>
          <w:rStyle w:val="Style11"/>
          <w:b w:val="false"/>
          <w:bCs w:val="false"/>
          <w:color w:val="000000"/>
          <w:sz w:val="24"/>
          <w:szCs w:val="24"/>
        </w:rPr>
        <w:t xml:space="preserve">Документы, переведенные в электронную форму, хранятся в </w:t>
      </w:r>
      <w:r>
        <w:rPr>
          <w:rStyle w:val="Style11"/>
          <w:b w:val="false"/>
          <w:bCs w:val="false"/>
          <w:color w:val="000000"/>
          <w:sz w:val="24"/>
          <w:szCs w:val="24"/>
        </w:rPr>
        <w:t>информационной системе органов социальной защиты населения Тюменской области.</w:t>
      </w:r>
    </w:p>
    <w:p>
      <w:pPr>
        <w:pStyle w:val="Normal"/>
        <w:suppressAutoHyphens w:val="true"/>
        <w:jc w:val="both"/>
        <w:rPr/>
      </w:pPr>
      <w:bookmarkEnd w:id="11"/>
      <w:r>
        <w:rPr>
          <w:rStyle w:val="Style18"/>
          <w:b w:val="false"/>
          <w:bCs w:val="false"/>
          <w:color w:val="000000"/>
          <w:sz w:val="24"/>
          <w:szCs w:val="24"/>
        </w:rPr>
        <w:tab/>
        <w:t xml:space="preserve">Специалист Управления при приеме заявления в электронной форме в течение одного рабочего дня со дня его поступления регистрирует заявление в соответствующем журнале регистрации, направляет гражданину, его </w:t>
      </w:r>
      <w:r>
        <w:rPr>
          <w:rStyle w:val="Style18"/>
          <w:b w:val="false"/>
          <w:bCs w:val="false"/>
          <w:color w:val="000000"/>
          <w:sz w:val="24"/>
          <w:szCs w:val="24"/>
        </w:rPr>
        <w:t>законн</w:t>
      </w:r>
      <w:r>
        <w:rPr>
          <w:rStyle w:val="Style18"/>
          <w:b w:val="false"/>
          <w:bCs w:val="false"/>
          <w:color w:val="000000"/>
          <w:sz w:val="24"/>
          <w:szCs w:val="24"/>
        </w:rPr>
        <w:t>о</w:t>
      </w:r>
      <w:r>
        <w:rPr>
          <w:rStyle w:val="Style18"/>
          <w:b w:val="false"/>
          <w:bCs w:val="false"/>
          <w:color w:val="000000"/>
          <w:sz w:val="24"/>
          <w:szCs w:val="24"/>
        </w:rPr>
        <w:t>му</w:t>
      </w:r>
      <w:r>
        <w:rPr>
          <w:rStyle w:val="Style18"/>
          <w:b w:val="false"/>
          <w:bCs w:val="false"/>
          <w:color w:val="000000"/>
          <w:sz w:val="24"/>
          <w:szCs w:val="24"/>
        </w:rPr>
        <w:t xml:space="preserve"> представител</w:t>
      </w:r>
      <w:r>
        <w:rPr>
          <w:rStyle w:val="Style18"/>
          <w:b w:val="false"/>
          <w:bCs w:val="false"/>
          <w:color w:val="000000"/>
          <w:sz w:val="24"/>
          <w:szCs w:val="24"/>
        </w:rPr>
        <w:t>ю</w:t>
      </w:r>
      <w:r>
        <w:rPr>
          <w:rStyle w:val="Style18"/>
          <w:b w:val="false"/>
          <w:bCs w:val="false"/>
          <w:strike w:val="false"/>
          <w:dstrike w:val="false"/>
          <w:color w:val="000000"/>
          <w:sz w:val="24"/>
          <w:szCs w:val="24"/>
        </w:rPr>
        <w:t xml:space="preserve">, </w:t>
      </w:r>
      <w:r>
        <w:rPr>
          <w:rStyle w:val="Style18"/>
          <w:b w:val="false"/>
          <w:bCs w:val="false"/>
          <w:strike w:val="false"/>
          <w:dstrike w:val="false"/>
          <w:color w:val="000000"/>
          <w:sz w:val="24"/>
          <w:szCs w:val="24"/>
        </w:rPr>
        <w:t>представителю</w:t>
      </w:r>
      <w:r>
        <w:rPr>
          <w:rStyle w:val="Style18"/>
          <w:b w:val="false"/>
          <w:bCs w:val="false"/>
          <w:color w:val="000000"/>
          <w:sz w:val="24"/>
          <w:szCs w:val="24"/>
        </w:rPr>
        <w:t xml:space="preserve"> уведомление о регистрации заявления через личный кабинет федерального или регионального портала.</w:t>
      </w:r>
    </w:p>
    <w:p>
      <w:pPr>
        <w:pStyle w:val="Normal"/>
        <w:suppressAutoHyphens w:val="true"/>
        <w:jc w:val="both"/>
        <w:rPr/>
      </w:pPr>
      <w:r>
        <w:rPr>
          <w:rStyle w:val="Style18"/>
          <w:b w:val="false"/>
          <w:bCs w:val="false"/>
          <w:color w:val="000000"/>
          <w:sz w:val="24"/>
          <w:szCs w:val="24"/>
        </w:rPr>
        <w:tab/>
        <w:t>Гражданин,</w:t>
      </w:r>
      <w:r>
        <w:rPr>
          <w:rStyle w:val="Style18"/>
          <w:b w:val="false"/>
          <w:bCs w:val="false"/>
          <w:strike w:val="false"/>
          <w:dstrike w:val="false"/>
          <w:color w:val="000000"/>
          <w:sz w:val="24"/>
          <w:szCs w:val="24"/>
        </w:rPr>
        <w:t xml:space="preserve"> его </w:t>
      </w:r>
      <w:r>
        <w:rPr>
          <w:rStyle w:val="Style18"/>
          <w:b w:val="false"/>
          <w:bCs w:val="false"/>
          <w:strike w:val="false"/>
          <w:dstrike w:val="false"/>
          <w:color w:val="000000"/>
          <w:sz w:val="24"/>
          <w:szCs w:val="24"/>
        </w:rPr>
        <w:t xml:space="preserve">законный представитель, </w:t>
      </w:r>
      <w:r>
        <w:rPr>
          <w:rStyle w:val="Style18"/>
          <w:b w:val="false"/>
          <w:bCs w:val="false"/>
          <w:strike w:val="false"/>
          <w:dstrike w:val="false"/>
          <w:color w:val="000000"/>
          <w:sz w:val="24"/>
          <w:szCs w:val="24"/>
        </w:rPr>
        <w:t>представитель,</w:t>
      </w:r>
      <w:r>
        <w:rPr>
          <w:rStyle w:val="Style18"/>
          <w:b w:val="false"/>
          <w:bCs w:val="false"/>
          <w:color w:val="000000"/>
          <w:sz w:val="24"/>
          <w:szCs w:val="24"/>
        </w:rPr>
        <w:t xml:space="preserve"> подавший заявление в электронной форме, в течение трех рабочих дней со дня получения уведомления о  регистрации заявления представляет в Управление документы, прилагаемые к заявлению в обязательном порядке, а также может представить документы, прилагаемые к заявлению по желанию. </w:t>
      </w:r>
      <w:r>
        <w:rPr>
          <w:rStyle w:val="Style11"/>
          <w:b w:val="false"/>
          <w:bCs w:val="false"/>
          <w:color w:val="000000"/>
          <w:sz w:val="24"/>
          <w:szCs w:val="24"/>
          <w:lang w:val="ru-RU"/>
        </w:rPr>
        <w:t>Документы, прилагаемые к заявлению, п</w:t>
      </w:r>
      <w:r>
        <w:rPr>
          <w:rStyle w:val="Style11"/>
          <w:b w:val="false"/>
          <w:bCs w:val="false"/>
          <w:color w:val="000000"/>
          <w:sz w:val="24"/>
          <w:szCs w:val="24"/>
          <w:lang w:val="ru-RU"/>
        </w:rPr>
        <w:t>редставляются на личном приеме в п</w:t>
      </w:r>
      <w:r>
        <w:rPr>
          <w:rStyle w:val="Style11"/>
          <w:b w:val="false"/>
          <w:bCs w:val="false"/>
          <w:color w:val="000000"/>
          <w:sz w:val="24"/>
          <w:szCs w:val="24"/>
        </w:rPr>
        <w:t>одлинник</w:t>
      </w:r>
      <w:r>
        <w:rPr>
          <w:rStyle w:val="Style11"/>
          <w:b w:val="false"/>
          <w:bCs w:val="false"/>
          <w:color w:val="000000"/>
          <w:sz w:val="24"/>
          <w:szCs w:val="24"/>
        </w:rPr>
        <w:t>ах</w:t>
      </w:r>
      <w:r>
        <w:rPr>
          <w:rStyle w:val="Style11"/>
          <w:b w:val="false"/>
          <w:bCs w:val="false"/>
          <w:color w:val="000000"/>
          <w:sz w:val="24"/>
          <w:szCs w:val="24"/>
        </w:rPr>
        <w:t xml:space="preserve"> (</w:t>
      </w:r>
      <w:r>
        <w:rPr>
          <w:rStyle w:val="Style11"/>
          <w:b w:val="false"/>
          <w:bCs w:val="false"/>
          <w:color w:val="000000"/>
          <w:sz w:val="24"/>
          <w:szCs w:val="24"/>
        </w:rPr>
        <w:t xml:space="preserve">в случае их утраты </w:t>
      </w:r>
      <w:r>
        <w:rPr>
          <w:rStyle w:val="Style11"/>
          <w:b w:val="false"/>
          <w:bCs w:val="false"/>
          <w:color w:val="000000"/>
          <w:sz w:val="24"/>
          <w:szCs w:val="24"/>
        </w:rPr>
        <w:t>-</w:t>
      </w:r>
      <w:r>
        <w:rPr>
          <w:rStyle w:val="Style11"/>
          <w:b w:val="false"/>
          <w:bCs w:val="false"/>
          <w:color w:val="000000"/>
          <w:sz w:val="24"/>
          <w:szCs w:val="24"/>
        </w:rPr>
        <w:t xml:space="preserve"> </w:t>
      </w:r>
      <w:r>
        <w:rPr>
          <w:rStyle w:val="Style11"/>
          <w:b w:val="false"/>
          <w:bCs w:val="false"/>
          <w:color w:val="000000"/>
          <w:sz w:val="24"/>
          <w:szCs w:val="24"/>
        </w:rPr>
        <w:t>дубликат</w:t>
      </w:r>
      <w:r>
        <w:rPr>
          <w:rStyle w:val="Style11"/>
          <w:b w:val="false"/>
          <w:bCs w:val="false"/>
          <w:color w:val="000000"/>
          <w:sz w:val="24"/>
          <w:szCs w:val="24"/>
        </w:rPr>
        <w:t xml:space="preserve">ах). </w:t>
      </w:r>
      <w:r>
        <w:rPr>
          <w:rStyle w:val="Style11"/>
          <w:b w:val="false"/>
          <w:bCs w:val="false"/>
          <w:color w:val="000000"/>
          <w:sz w:val="24"/>
          <w:szCs w:val="24"/>
        </w:rPr>
        <w:t>Представленные д</w:t>
      </w:r>
      <w:r>
        <w:rPr>
          <w:rStyle w:val="Style11"/>
          <w:b w:val="false"/>
          <w:bCs w:val="false"/>
          <w:color w:val="000000"/>
          <w:sz w:val="24"/>
          <w:szCs w:val="24"/>
        </w:rPr>
        <w:t>окументы переводятся в электронную форму (путем сканирования с бумажной формы) и возвращаются гражданину (</w:t>
      </w:r>
      <w:r>
        <w:rPr>
          <w:rStyle w:val="Style18"/>
          <w:b w:val="false"/>
          <w:bCs w:val="false"/>
          <w:color w:val="000000"/>
          <w:sz w:val="24"/>
          <w:szCs w:val="24"/>
        </w:rPr>
        <w:t>законн</w:t>
      </w:r>
      <w:r>
        <w:rPr>
          <w:rStyle w:val="Style18"/>
          <w:b w:val="false"/>
          <w:bCs w:val="false"/>
          <w:color w:val="000000"/>
          <w:sz w:val="24"/>
          <w:szCs w:val="24"/>
        </w:rPr>
        <w:t>ому</w:t>
      </w:r>
      <w:r>
        <w:rPr>
          <w:rStyle w:val="Style18"/>
          <w:b w:val="false"/>
          <w:bCs w:val="false"/>
          <w:color w:val="000000"/>
          <w:sz w:val="24"/>
          <w:szCs w:val="24"/>
        </w:rPr>
        <w:t xml:space="preserve"> представител</w:t>
      </w:r>
      <w:r>
        <w:rPr>
          <w:rStyle w:val="Style18"/>
          <w:b w:val="false"/>
          <w:bCs w:val="false"/>
          <w:color w:val="000000"/>
          <w:sz w:val="24"/>
          <w:szCs w:val="24"/>
        </w:rPr>
        <w:t>ю</w:t>
      </w:r>
      <w:r>
        <w:rPr>
          <w:rStyle w:val="Style18"/>
          <w:b w:val="false"/>
          <w:bCs w:val="false"/>
          <w:color w:val="000000"/>
          <w:sz w:val="24"/>
          <w:szCs w:val="24"/>
        </w:rPr>
        <w:t xml:space="preserve">, </w:t>
      </w:r>
      <w:r>
        <w:rPr>
          <w:rStyle w:val="Style11"/>
          <w:b w:val="false"/>
          <w:bCs w:val="false"/>
          <w:color w:val="000000"/>
          <w:sz w:val="24"/>
          <w:szCs w:val="24"/>
        </w:rPr>
        <w:t xml:space="preserve">представителю гражданина). </w:t>
      </w:r>
      <w:r>
        <w:rPr>
          <w:rStyle w:val="Style11"/>
          <w:b w:val="false"/>
          <w:bCs w:val="false"/>
          <w:color w:val="000000"/>
          <w:sz w:val="24"/>
          <w:szCs w:val="24"/>
        </w:rPr>
        <w:t xml:space="preserve">Документы, переведенные в электронную форму, хранятся в </w:t>
      </w:r>
      <w:r>
        <w:rPr>
          <w:rStyle w:val="Style11"/>
          <w:b w:val="false"/>
          <w:bCs w:val="false"/>
          <w:color w:val="000000"/>
          <w:sz w:val="24"/>
          <w:szCs w:val="24"/>
        </w:rPr>
        <w:t>информационной системе органов социальной защиты населения Тюменской области.</w:t>
      </w:r>
    </w:p>
    <w:p>
      <w:pPr>
        <w:pStyle w:val="Normal"/>
        <w:suppressAutoHyphens w:val="true"/>
        <w:jc w:val="both"/>
        <w:rPr/>
      </w:pPr>
      <w:r>
        <w:rPr>
          <w:rStyle w:val="Style18"/>
          <w:b w:val="false"/>
          <w:bCs w:val="false"/>
          <w:color w:val="000000"/>
          <w:sz w:val="24"/>
          <w:szCs w:val="24"/>
        </w:rPr>
        <w:tab/>
        <w:t>И</w:t>
      </w:r>
      <w:r>
        <w:rPr>
          <w:rStyle w:val="Style18"/>
          <w:b w:val="false"/>
          <w:bCs w:val="false"/>
          <w:color w:val="000000"/>
          <w:sz w:val="24"/>
          <w:szCs w:val="24"/>
        </w:rPr>
        <w:t xml:space="preserve">нформацию о ходе рассмотрения заявления гражданин, его </w:t>
      </w:r>
      <w:r>
        <w:rPr>
          <w:rStyle w:val="Style18"/>
          <w:b w:val="false"/>
          <w:bCs w:val="false"/>
          <w:color w:val="000000"/>
          <w:sz w:val="24"/>
          <w:szCs w:val="24"/>
        </w:rPr>
        <w:t xml:space="preserve">законный представитель, </w:t>
      </w:r>
      <w:r>
        <w:rPr>
          <w:rStyle w:val="Style18"/>
          <w:b w:val="false"/>
          <w:bCs w:val="false"/>
          <w:color w:val="000000"/>
          <w:sz w:val="24"/>
          <w:szCs w:val="24"/>
        </w:rPr>
        <w:t xml:space="preserve">представитель может получить по </w:t>
      </w:r>
      <w:r>
        <w:rPr>
          <w:rStyle w:val="Style18"/>
          <w:b w:val="false"/>
          <w:bCs w:val="false"/>
          <w:color w:val="000000"/>
          <w:sz w:val="24"/>
          <w:szCs w:val="24"/>
        </w:rPr>
        <w:t>у</w:t>
      </w:r>
      <w:r>
        <w:rPr>
          <w:rStyle w:val="Style18"/>
          <w:b w:val="false"/>
          <w:bCs w:val="false"/>
          <w:strike w:val="false"/>
          <w:dstrike w:val="false"/>
          <w:color w:val="000000"/>
          <w:sz w:val="24"/>
          <w:szCs w:val="24"/>
        </w:rPr>
        <w:t xml:space="preserve">стному или </w:t>
      </w:r>
      <w:r>
        <w:rPr>
          <w:rStyle w:val="Style18"/>
          <w:b w:val="false"/>
          <w:bCs w:val="false"/>
          <w:color w:val="000000"/>
          <w:sz w:val="24"/>
          <w:szCs w:val="24"/>
        </w:rPr>
        <w:t>письменному обращению, в случае подачи заявления в электронной форме - через личный кабинет федерального или регионального портала.</w:t>
      </w:r>
    </w:p>
    <w:p>
      <w:pPr>
        <w:pStyle w:val="Normal"/>
        <w:suppressAutoHyphens w:val="true"/>
        <w:jc w:val="both"/>
        <w:rPr/>
      </w:pPr>
      <w:r>
        <w:rPr>
          <w:rStyle w:val="Style18"/>
          <w:b w:val="false"/>
          <w:bCs w:val="false"/>
          <w:color w:val="000000"/>
          <w:sz w:val="24"/>
          <w:szCs w:val="24"/>
        </w:rPr>
        <w:tab/>
      </w:r>
      <w:bookmarkStart w:id="12" w:name="sub_15"/>
      <w:r>
        <w:rPr>
          <w:rStyle w:val="Style18"/>
          <w:b w:val="false"/>
          <w:bCs w:val="false"/>
          <w:color w:val="000000"/>
          <w:sz w:val="24"/>
          <w:szCs w:val="24"/>
        </w:rPr>
        <w:t>1.6. В случае подачи заявления без приложения документов, представляемых по желанию, Управление в течение одного рабочего дня со дня регистрации заявления проверяет наличие сведений о гражданине в информационной системе органов социальной защиты населения Тюменской области.</w:t>
      </w:r>
    </w:p>
    <w:p>
      <w:pPr>
        <w:pStyle w:val="Normal"/>
        <w:suppressAutoHyphens w:val="true"/>
        <w:jc w:val="both"/>
        <w:rPr/>
      </w:pPr>
      <w:bookmarkEnd w:id="12"/>
      <w:r>
        <w:rPr>
          <w:rStyle w:val="Style18"/>
          <w:b w:val="false"/>
          <w:bCs w:val="false"/>
          <w:color w:val="000000"/>
          <w:sz w:val="24"/>
          <w:szCs w:val="24"/>
        </w:rPr>
        <w:tab/>
        <w:t>В случае отсутствия в информационной системе органов социальной защиты населения Тюменской области сведений о гражданине специалист Управления в течение одного рабочего дня со дня регистрации заявления запрашивает документы, представляемые гражданином по желанию, у соответствующих органов, организаций и учреждений, в том числе посредством СМЭВ.</w:t>
      </w:r>
    </w:p>
    <w:p>
      <w:pPr>
        <w:pStyle w:val="Normal"/>
        <w:suppressAutoHyphens w:val="true"/>
        <w:jc w:val="both"/>
        <w:rPr/>
      </w:pPr>
      <w:r>
        <w:rPr>
          <w:rStyle w:val="Style18"/>
          <w:b w:val="false"/>
          <w:bCs w:val="false"/>
          <w:color w:val="000000"/>
          <w:sz w:val="24"/>
          <w:szCs w:val="24"/>
        </w:rPr>
        <w:tab/>
      </w:r>
      <w:bookmarkStart w:id="13" w:name="sub_16"/>
      <w:r>
        <w:rPr>
          <w:rStyle w:val="Style18"/>
          <w:b w:val="false"/>
          <w:bCs w:val="false"/>
          <w:color w:val="000000"/>
          <w:sz w:val="24"/>
          <w:szCs w:val="24"/>
        </w:rPr>
        <w:t>1.7. Обработка сведений, содержащихся в заявлении, прилагаемых к нему документах и (или) ответах на межведомственные запросы, ведется с использованием ин</w:t>
      </w:r>
      <w:r>
        <w:rPr>
          <w:rStyle w:val="Style18"/>
          <w:b w:val="false"/>
          <w:bCs w:val="false"/>
          <w:strike w:val="false"/>
          <w:dstrike w:val="false"/>
          <w:color w:val="000000"/>
          <w:sz w:val="24"/>
          <w:szCs w:val="24"/>
        </w:rPr>
        <w:t>формационной системы социальной защиты населения Тюменской области.</w:t>
      </w:r>
    </w:p>
    <w:p>
      <w:pPr>
        <w:pStyle w:val="Normal"/>
        <w:suppressAutoHyphens w:val="true"/>
        <w:jc w:val="both"/>
        <w:rPr/>
      </w:pPr>
      <w:bookmarkStart w:id="14" w:name="sub_17"/>
      <w:bookmarkEnd w:id="13"/>
      <w:r>
        <w:rPr>
          <w:rStyle w:val="Style18"/>
          <w:b w:val="false"/>
          <w:bCs w:val="false"/>
          <w:strike w:val="false"/>
          <w:dstrike w:val="false"/>
          <w:color w:val="000000"/>
          <w:sz w:val="24"/>
          <w:szCs w:val="24"/>
        </w:rPr>
        <w:tab/>
      </w:r>
      <w:bookmarkStart w:id="15" w:name="sub_18"/>
      <w:bookmarkEnd w:id="14"/>
      <w:r>
        <w:rPr>
          <w:rStyle w:val="Style18"/>
          <w:b w:val="false"/>
          <w:bCs w:val="false"/>
          <w:strike w:val="false"/>
          <w:dstrike w:val="false"/>
          <w:color w:val="000000"/>
          <w:sz w:val="24"/>
          <w:szCs w:val="24"/>
        </w:rPr>
        <w:t>1.8. Принятие решения о признании гражданина нуждающимся в социальном обслуж</w:t>
      </w:r>
      <w:r>
        <w:rPr>
          <w:rStyle w:val="Style18"/>
          <w:b w:val="false"/>
          <w:bCs w:val="false"/>
          <w:color w:val="000000"/>
          <w:sz w:val="24"/>
          <w:szCs w:val="24"/>
        </w:rPr>
        <w:t>ивании либо об отказе в социальном обслуживании осуществляется Управлением в течение пяти рабочих дней с даты подачи заявления. Датой подачи заявления считается день его регистрации.</w:t>
      </w:r>
    </w:p>
    <w:p>
      <w:pPr>
        <w:pStyle w:val="Normal"/>
        <w:suppressAutoHyphens w:val="true"/>
        <w:jc w:val="both"/>
        <w:rPr/>
      </w:pPr>
      <w:bookmarkEnd w:id="15"/>
      <w:r>
        <w:rPr>
          <w:rStyle w:val="Style18"/>
          <w:b w:val="false"/>
          <w:bCs w:val="false"/>
          <w:color w:val="000000"/>
          <w:sz w:val="24"/>
          <w:szCs w:val="24"/>
        </w:rPr>
        <w:tab/>
      </w:r>
      <w:bookmarkStart w:id="16" w:name="sub_19"/>
      <w:r>
        <w:rPr>
          <w:rStyle w:val="Style18"/>
          <w:b w:val="false"/>
          <w:bCs w:val="false"/>
          <w:color w:val="000000"/>
          <w:sz w:val="24"/>
          <w:szCs w:val="24"/>
        </w:rPr>
        <w:t xml:space="preserve">1.9.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r>
        <w:rPr>
          <w:rStyle w:val="Style17"/>
          <w:b w:val="false"/>
          <w:bCs w:val="false"/>
          <w:color w:val="000000"/>
          <w:sz w:val="24"/>
          <w:szCs w:val="24"/>
        </w:rPr>
        <w:t>статьей 15</w:t>
      </w:r>
      <w:r>
        <w:rPr>
          <w:rStyle w:val="Style18"/>
          <w:b w:val="false"/>
          <w:bCs w:val="false"/>
          <w:color w:val="000000"/>
          <w:sz w:val="24"/>
          <w:szCs w:val="24"/>
        </w:rPr>
        <w:t xml:space="preserve"> Федерального закона от 28.12.2013 </w:t>
      </w:r>
      <w:r>
        <w:rPr>
          <w:rStyle w:val="Style18"/>
          <w:b w:val="false"/>
          <w:bCs w:val="false"/>
          <w:color w:val="000000"/>
          <w:sz w:val="24"/>
          <w:szCs w:val="24"/>
          <w:lang w:val="ru-RU"/>
        </w:rPr>
        <w:t xml:space="preserve">№ </w:t>
      </w:r>
      <w:r>
        <w:rPr>
          <w:rStyle w:val="Style18"/>
          <w:b w:val="false"/>
          <w:bCs w:val="false"/>
          <w:color w:val="000000"/>
          <w:sz w:val="24"/>
          <w:szCs w:val="24"/>
        </w:rPr>
        <w:t xml:space="preserve">442-ФЗ «Об основах социального обслуживания граждан в Российской Федерации» и (или) </w:t>
      </w:r>
      <w:r>
        <w:rPr>
          <w:rStyle w:val="Style17"/>
          <w:b w:val="false"/>
          <w:bCs w:val="false"/>
          <w:color w:val="000000"/>
          <w:sz w:val="24"/>
          <w:szCs w:val="24"/>
        </w:rPr>
        <w:t>постановлением</w:t>
      </w:r>
      <w:r>
        <w:rPr>
          <w:rStyle w:val="Style18"/>
          <w:b w:val="false"/>
          <w:bCs w:val="false"/>
          <w:color w:val="000000"/>
          <w:sz w:val="24"/>
          <w:szCs w:val="24"/>
        </w:rPr>
        <w:t xml:space="preserve"> Правительства Тюменской области от 11.09.2014 </w:t>
      </w:r>
      <w:r>
        <w:rPr>
          <w:rStyle w:val="Style18"/>
          <w:b w:val="false"/>
          <w:bCs w:val="false"/>
          <w:color w:val="000000"/>
          <w:sz w:val="24"/>
          <w:szCs w:val="24"/>
        </w:rPr>
        <w:t>№</w:t>
      </w:r>
      <w:r>
        <w:rPr>
          <w:rStyle w:val="Style18"/>
          <w:b w:val="false"/>
          <w:bCs w:val="false"/>
          <w:color w:val="000000"/>
          <w:sz w:val="24"/>
          <w:szCs w:val="24"/>
        </w:rPr>
        <w:t> 487-п «Об утверждении перечня иных обстоятельств, при наличии которых гражданин признается нуждающимся в социальном обслуживании», с учетом настоящего Порядка.</w:t>
      </w:r>
    </w:p>
    <w:p>
      <w:pPr>
        <w:pStyle w:val="Normal"/>
        <w:suppressAutoHyphens w:val="true"/>
        <w:jc w:val="both"/>
        <w:rPr/>
      </w:pPr>
      <w:bookmarkEnd w:id="16"/>
      <w:r>
        <w:rPr>
          <w:rStyle w:val="Style18"/>
          <w:b w:val="false"/>
          <w:bCs w:val="false"/>
          <w:color w:val="000000"/>
          <w:sz w:val="24"/>
          <w:szCs w:val="24"/>
        </w:rPr>
        <w:tab/>
      </w:r>
      <w:bookmarkStart w:id="17" w:name="sub_110"/>
      <w:r>
        <w:rPr>
          <w:rStyle w:val="Style18"/>
          <w:b w:val="false"/>
          <w:bCs w:val="false"/>
          <w:color w:val="000000"/>
          <w:sz w:val="24"/>
          <w:szCs w:val="24"/>
        </w:rPr>
        <w:t>1.10. Наличие или отсутствие обстоятельств, которые ухудшают или могут ухудшить условия жизнедеятельности гражданина, устанавливаются Управлением на основании оценки условий жизнедеятельности гражданина.</w:t>
      </w:r>
    </w:p>
    <w:p>
      <w:pPr>
        <w:pStyle w:val="Normal"/>
        <w:suppressAutoHyphens w:val="true"/>
        <w:jc w:val="both"/>
        <w:rPr/>
      </w:pPr>
      <w:bookmarkEnd w:id="17"/>
      <w:r>
        <w:rPr>
          <w:rStyle w:val="Style18"/>
          <w:b w:val="false"/>
          <w:bCs w:val="false"/>
          <w:color w:val="000000"/>
          <w:sz w:val="24"/>
          <w:szCs w:val="24"/>
        </w:rPr>
        <w:tab/>
        <w:t>При оценке условий жизнедеятельности гражданина учитываются условия его проживания; состав семьи гражданина; среднедушевой доход гражданина, его семьи; состояние здоровья гражданина, его функциональные возможности, отсутствие у него медицинских противопоказаний к предоставлению социальных услуг в соответствующей форме социального обслуживания; результаты реализованной индивидуальной программы предоставления социальных услуг, рекомендации Комиссии по определению индивидуальной нуждаемости граждан в предоставлении социальных услуг (далее - Комиссия) (в соответствии с полномочиями Комиссии), а также определяется индивидуальная нуждаемость в предоставлении социальных услуг с указанием формы социального обслуживания.</w:t>
      </w:r>
    </w:p>
    <w:p>
      <w:pPr>
        <w:pStyle w:val="Normal"/>
        <w:suppressAutoHyphens w:val="true"/>
        <w:jc w:val="both"/>
        <w:rPr/>
      </w:pPr>
      <w:r>
        <w:rPr>
          <w:rStyle w:val="Style18"/>
          <w:b w:val="false"/>
          <w:bCs w:val="false"/>
          <w:color w:val="000000"/>
          <w:sz w:val="24"/>
          <w:szCs w:val="24"/>
        </w:rPr>
        <w:tab/>
        <w:t>Комиссия создается при Управлении. В Комиссию входят сотрудники Управления, представители медицинских организаций, общественных организаций. В состав Комиссии при необходимости также могут включаться представители органов государственной власти, органов местного самоуправления, представители иных органов, организаций по согласованию. Персональный состав Комиссии утверждается приказом Управления.</w:t>
      </w:r>
    </w:p>
    <w:p>
      <w:pPr>
        <w:pStyle w:val="Normal"/>
        <w:suppressAutoHyphens w:val="true"/>
        <w:jc w:val="both"/>
        <w:rPr/>
      </w:pPr>
      <w:r>
        <w:rPr>
          <w:rStyle w:val="Style18"/>
          <w:b w:val="false"/>
          <w:bCs w:val="false"/>
          <w:color w:val="000000"/>
          <w:sz w:val="24"/>
          <w:szCs w:val="24"/>
        </w:rPr>
        <w:tab/>
        <w:t>К полномочиям Комиссии относится:</w:t>
      </w:r>
    </w:p>
    <w:p>
      <w:pPr>
        <w:pStyle w:val="Normal"/>
        <w:suppressAutoHyphens w:val="true"/>
        <w:jc w:val="both"/>
        <w:rPr/>
      </w:pPr>
      <w:r>
        <w:rPr>
          <w:rStyle w:val="Style18"/>
          <w:b w:val="false"/>
          <w:bCs w:val="false"/>
          <w:color w:val="000000"/>
          <w:sz w:val="24"/>
          <w:szCs w:val="24"/>
        </w:rPr>
        <w:tab/>
      </w:r>
      <w:bookmarkStart w:id="18" w:name="sub_1101"/>
      <w:r>
        <w:rPr>
          <w:rStyle w:val="Style18"/>
          <w:b w:val="false"/>
          <w:bCs w:val="false"/>
          <w:color w:val="000000"/>
          <w:sz w:val="24"/>
          <w:szCs w:val="24"/>
        </w:rPr>
        <w:t>а) принятие решения об определении наличия или отсутствия у родственников возможности обеспечения помощи и ухода гражданину старше 18 лет, подавшему заявление о предоставлении социальных услуг в форме социального обслуживания на дому, в стационарной форме социального обслуживания;</w:t>
      </w:r>
    </w:p>
    <w:p>
      <w:pPr>
        <w:pStyle w:val="Normal"/>
        <w:suppressAutoHyphens w:val="true"/>
        <w:jc w:val="both"/>
        <w:rPr/>
      </w:pPr>
      <w:bookmarkEnd w:id="18"/>
      <w:r>
        <w:rPr>
          <w:rStyle w:val="Style18"/>
          <w:b w:val="false"/>
          <w:bCs w:val="false"/>
          <w:color w:val="000000"/>
          <w:sz w:val="24"/>
          <w:szCs w:val="24"/>
        </w:rPr>
        <w:tab/>
      </w:r>
      <w:bookmarkStart w:id="19" w:name="sub_1102"/>
      <w:r>
        <w:rPr>
          <w:rStyle w:val="Style18"/>
          <w:b w:val="false"/>
          <w:bCs w:val="false"/>
          <w:color w:val="000000"/>
          <w:sz w:val="24"/>
          <w:szCs w:val="24"/>
        </w:rPr>
        <w:t>б) выдача рекомендаций Управлению о форме социального обслуживания в случае указания в документах, прилагаемых к заявлению о предоставлении социальных услуг, и д</w:t>
      </w:r>
      <w:r>
        <w:rPr>
          <w:rStyle w:val="Style18"/>
          <w:b w:val="false"/>
          <w:bCs w:val="false"/>
          <w:strike w:val="false"/>
          <w:dstrike w:val="false"/>
          <w:color w:val="000000"/>
          <w:sz w:val="24"/>
          <w:szCs w:val="24"/>
        </w:rPr>
        <w:t>окументах по результатам оценки условий жизнедеятельности гражданина разных форм социального обслуживания гражданина;</w:t>
      </w:r>
    </w:p>
    <w:p>
      <w:pPr>
        <w:pStyle w:val="Normal"/>
        <w:suppressAutoHyphens w:val="true"/>
        <w:jc w:val="both"/>
        <w:rPr/>
      </w:pPr>
      <w:bookmarkEnd w:id="19"/>
      <w:r>
        <w:rPr>
          <w:rStyle w:val="Style18"/>
          <w:b w:val="false"/>
          <w:bCs w:val="false"/>
          <w:strike w:val="false"/>
          <w:dstrike w:val="false"/>
          <w:color w:val="000000"/>
          <w:sz w:val="24"/>
          <w:szCs w:val="24"/>
        </w:rPr>
        <w:tab/>
      </w:r>
      <w:r>
        <w:rPr>
          <w:rStyle w:val="Style11"/>
          <w:b w:val="false"/>
          <w:bCs w:val="false"/>
          <w:strike w:val="false"/>
          <w:dstrike w:val="false"/>
          <w:color w:val="000000"/>
          <w:sz w:val="24"/>
          <w:szCs w:val="24"/>
        </w:rPr>
        <w:t>в</w:t>
      </w:r>
      <w:r>
        <w:rPr>
          <w:rStyle w:val="Style11"/>
          <w:b w:val="false"/>
          <w:bCs w:val="false"/>
          <w:strike w:val="false"/>
          <w:dstrike w:val="false"/>
          <w:color w:val="000000"/>
          <w:sz w:val="24"/>
          <w:szCs w:val="24"/>
        </w:rPr>
        <w:t>) выдача рекомендаций Управлению о пересмотре индивидуальной программ</w:t>
      </w:r>
      <w:r>
        <w:rPr>
          <w:rStyle w:val="Style11"/>
          <w:b w:val="false"/>
          <w:bCs w:val="false"/>
          <w:color w:val="000000"/>
          <w:sz w:val="24"/>
          <w:szCs w:val="24"/>
        </w:rPr>
        <w:t xml:space="preserve">ы предоставления социальных услуг </w:t>
      </w:r>
      <w:r>
        <w:rPr>
          <w:rStyle w:val="Style11"/>
          <w:b w:val="false"/>
          <w:bCs w:val="false"/>
          <w:color w:val="000000"/>
          <w:sz w:val="24"/>
          <w:szCs w:val="24"/>
        </w:rPr>
        <w:t>в форме социального обслуживания на дому</w:t>
      </w:r>
      <w:r>
        <w:rPr>
          <w:rStyle w:val="Style11"/>
          <w:b w:val="false"/>
          <w:bCs w:val="false"/>
          <w:color w:val="000000"/>
          <w:sz w:val="24"/>
          <w:szCs w:val="24"/>
        </w:rPr>
        <w:t xml:space="preserve"> граждан, нуждающихся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 в части дополнения </w:t>
      </w:r>
      <w:r>
        <w:rPr>
          <w:rStyle w:val="Style11"/>
          <w:b w:val="false"/>
          <w:bCs w:val="false"/>
          <w:color w:val="000000"/>
          <w:sz w:val="24"/>
          <w:szCs w:val="24"/>
        </w:rPr>
        <w:t>перечня и (или) объема</w:t>
      </w:r>
      <w:r>
        <w:rPr>
          <w:rStyle w:val="Style11"/>
          <w:b w:val="false"/>
          <w:bCs w:val="false"/>
          <w:color w:val="000000"/>
          <w:sz w:val="24"/>
          <w:szCs w:val="24"/>
        </w:rPr>
        <w:t xml:space="preserve"> социально-бытовы</w:t>
      </w:r>
      <w:r>
        <w:rPr>
          <w:rStyle w:val="Style11"/>
          <w:b w:val="false"/>
          <w:bCs w:val="false"/>
          <w:color w:val="000000"/>
          <w:sz w:val="24"/>
          <w:szCs w:val="24"/>
        </w:rPr>
        <w:t>х</w:t>
      </w:r>
      <w:r>
        <w:rPr>
          <w:rStyle w:val="Style11"/>
          <w:b w:val="false"/>
          <w:bCs w:val="false"/>
          <w:color w:val="000000"/>
          <w:sz w:val="24"/>
          <w:szCs w:val="24"/>
        </w:rPr>
        <w:t xml:space="preserve"> услуг, предусмотренны</w:t>
      </w:r>
      <w:r>
        <w:rPr>
          <w:rStyle w:val="Style11"/>
          <w:b w:val="false"/>
          <w:bCs w:val="false"/>
          <w:color w:val="000000"/>
          <w:sz w:val="24"/>
          <w:szCs w:val="24"/>
        </w:rPr>
        <w:t>х</w:t>
      </w:r>
      <w:r>
        <w:rPr>
          <w:rStyle w:val="Style11"/>
          <w:b w:val="false"/>
          <w:bCs w:val="false"/>
          <w:color w:val="000000"/>
          <w:sz w:val="24"/>
          <w:szCs w:val="24"/>
        </w:rPr>
        <w:t xml:space="preserve"> для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с учетом их индивидуальной нуждаемости.</w:t>
      </w:r>
    </w:p>
    <w:p>
      <w:pPr>
        <w:pStyle w:val="Normal"/>
        <w:suppressAutoHyphens w:val="true"/>
        <w:jc w:val="both"/>
        <w:rPr/>
      </w:pPr>
      <w:r>
        <w:rPr>
          <w:rStyle w:val="Style18"/>
          <w:b w:val="false"/>
          <w:bCs w:val="false"/>
          <w:color w:val="000000"/>
          <w:sz w:val="24"/>
          <w:szCs w:val="24"/>
        </w:rPr>
        <w:tab/>
        <w:t>Решение и рекомендации Комиссии передаются в Управление в день их составления.</w:t>
      </w:r>
    </w:p>
    <w:p>
      <w:pPr>
        <w:pStyle w:val="Normal"/>
        <w:suppressAutoHyphens w:val="true"/>
        <w:jc w:val="both"/>
        <w:rPr/>
      </w:pPr>
      <w:r>
        <w:rPr>
          <w:rStyle w:val="Style18"/>
          <w:b w:val="false"/>
          <w:bCs w:val="false"/>
          <w:color w:val="000000"/>
          <w:sz w:val="24"/>
          <w:szCs w:val="24"/>
        </w:rPr>
        <w:tab/>
      </w:r>
      <w:bookmarkStart w:id="20" w:name="sub_111"/>
      <w:r>
        <w:rPr>
          <w:rStyle w:val="Style18"/>
          <w:b w:val="false"/>
          <w:bCs w:val="false"/>
          <w:color w:val="000000"/>
          <w:sz w:val="24"/>
          <w:szCs w:val="24"/>
        </w:rPr>
        <w:t xml:space="preserve">1.11. Порядок проведения оценки условий жизнедеятельности гражданина, типовое положение о Комиссии утверждается </w:t>
      </w:r>
      <w:r>
        <w:rPr>
          <w:rStyle w:val="Style18"/>
          <w:b w:val="false"/>
          <w:bCs w:val="false"/>
          <w:strike w:val="false"/>
          <w:dstrike w:val="false"/>
          <w:color w:val="000000"/>
          <w:sz w:val="24"/>
          <w:szCs w:val="24"/>
        </w:rPr>
        <w:t>распоряжени</w:t>
      </w:r>
      <w:r>
        <w:rPr>
          <w:rStyle w:val="Style18"/>
          <w:b w:val="false"/>
          <w:bCs w:val="false"/>
          <w:strike w:val="false"/>
          <w:dstrike w:val="false"/>
          <w:color w:val="000000"/>
          <w:sz w:val="24"/>
          <w:szCs w:val="24"/>
        </w:rPr>
        <w:t>ем</w:t>
      </w:r>
      <w:r>
        <w:rPr>
          <w:rStyle w:val="Style18"/>
          <w:b w:val="false"/>
          <w:bCs w:val="false"/>
          <w:strike w:val="false"/>
          <w:dstrike w:val="false"/>
          <w:color w:val="000000"/>
          <w:sz w:val="24"/>
          <w:szCs w:val="24"/>
        </w:rPr>
        <w:t xml:space="preserve"> </w:t>
      </w:r>
      <w:r>
        <w:rPr>
          <w:rStyle w:val="Style18"/>
          <w:b w:val="false"/>
          <w:bCs w:val="false"/>
          <w:color w:val="000000"/>
          <w:sz w:val="24"/>
          <w:szCs w:val="24"/>
        </w:rPr>
        <w:t>Департамента.</w:t>
      </w:r>
    </w:p>
    <w:p>
      <w:pPr>
        <w:pStyle w:val="Normal"/>
        <w:suppressAutoHyphens w:val="true"/>
        <w:jc w:val="both"/>
        <w:rPr/>
      </w:pPr>
      <w:bookmarkEnd w:id="20"/>
      <w:r>
        <w:rPr>
          <w:rStyle w:val="Style18"/>
          <w:b w:val="false"/>
          <w:bCs w:val="false"/>
          <w:color w:val="000000"/>
          <w:sz w:val="24"/>
          <w:szCs w:val="24"/>
        </w:rPr>
        <w:tab/>
      </w:r>
      <w:bookmarkStart w:id="21" w:name="sub_112"/>
      <w:r>
        <w:rPr>
          <w:rStyle w:val="Style18"/>
          <w:b w:val="false"/>
          <w:bCs w:val="false"/>
          <w:color w:val="000000"/>
          <w:sz w:val="24"/>
          <w:szCs w:val="24"/>
        </w:rPr>
        <w:t>1.12. Основаниями для отказа в социальном обслуживании являются:</w:t>
      </w:r>
    </w:p>
    <w:p>
      <w:pPr>
        <w:pStyle w:val="Normal"/>
        <w:suppressAutoHyphens w:val="true"/>
        <w:jc w:val="both"/>
        <w:rPr/>
      </w:pPr>
      <w:bookmarkEnd w:id="21"/>
      <w:r>
        <w:rPr>
          <w:rStyle w:val="Style18"/>
          <w:b w:val="false"/>
          <w:bCs w:val="false"/>
          <w:color w:val="000000"/>
          <w:sz w:val="24"/>
          <w:szCs w:val="24"/>
        </w:rPr>
        <w:tab/>
      </w:r>
      <w:bookmarkStart w:id="22" w:name="sub_1121"/>
      <w:r>
        <w:rPr>
          <w:rStyle w:val="Style18"/>
          <w:b w:val="false"/>
          <w:bCs w:val="false"/>
          <w:color w:val="000000"/>
          <w:sz w:val="24"/>
          <w:szCs w:val="24"/>
        </w:rPr>
        <w:t>а) непредставление или неполное представление документов, прилагаемых к заявлению в обязательном порядке;</w:t>
      </w:r>
    </w:p>
    <w:p>
      <w:pPr>
        <w:pStyle w:val="Normal"/>
        <w:suppressAutoHyphens w:val="true"/>
        <w:jc w:val="both"/>
        <w:rPr/>
      </w:pPr>
      <w:bookmarkEnd w:id="22"/>
      <w:r>
        <w:rPr>
          <w:rStyle w:val="Style18"/>
          <w:b w:val="false"/>
          <w:bCs w:val="false"/>
          <w:color w:val="000000"/>
          <w:sz w:val="24"/>
          <w:szCs w:val="24"/>
        </w:rPr>
        <w:tab/>
      </w:r>
      <w:bookmarkStart w:id="23" w:name="sub_1122"/>
      <w:r>
        <w:rPr>
          <w:rStyle w:val="Style18"/>
          <w:b w:val="false"/>
          <w:bCs w:val="false"/>
          <w:color w:val="000000"/>
          <w:sz w:val="24"/>
          <w:szCs w:val="24"/>
        </w:rPr>
        <w:t xml:space="preserve">б) отсутствие одного или нескольких обстоятельств, которые ухудшают или могут ухудшить условия жизнедеятельности, предусмотренных </w:t>
      </w:r>
      <w:r>
        <w:rPr>
          <w:rStyle w:val="Style17"/>
          <w:b w:val="false"/>
          <w:bCs w:val="false"/>
          <w:color w:val="000000"/>
          <w:sz w:val="24"/>
          <w:szCs w:val="24"/>
        </w:rPr>
        <w:t>статьей 15</w:t>
      </w:r>
      <w:r>
        <w:rPr>
          <w:rStyle w:val="Style18"/>
          <w:b w:val="false"/>
          <w:bCs w:val="false"/>
          <w:color w:val="000000"/>
          <w:sz w:val="24"/>
          <w:szCs w:val="24"/>
        </w:rPr>
        <w:t xml:space="preserve"> Федерального закона от 28.12.2013 </w:t>
      </w:r>
      <w:r>
        <w:rPr>
          <w:rStyle w:val="Style18"/>
          <w:b w:val="false"/>
          <w:bCs w:val="false"/>
          <w:color w:val="000000"/>
          <w:sz w:val="24"/>
          <w:szCs w:val="24"/>
        </w:rPr>
        <w:t>№</w:t>
      </w:r>
      <w:r>
        <w:rPr>
          <w:rStyle w:val="Style18"/>
          <w:b w:val="false"/>
          <w:bCs w:val="false"/>
          <w:color w:val="000000"/>
          <w:sz w:val="24"/>
          <w:szCs w:val="24"/>
        </w:rPr>
        <w:t xml:space="preserve"> 442-ФЗ «Об основах социального обслуживания граждан в Российской Федерации» и (или) </w:t>
      </w:r>
      <w:r>
        <w:rPr>
          <w:rStyle w:val="Style17"/>
          <w:b w:val="false"/>
          <w:bCs w:val="false"/>
          <w:color w:val="000000"/>
          <w:sz w:val="24"/>
          <w:szCs w:val="24"/>
        </w:rPr>
        <w:t>постановлением</w:t>
      </w:r>
      <w:r>
        <w:rPr>
          <w:rStyle w:val="Style18"/>
          <w:b w:val="false"/>
          <w:bCs w:val="false"/>
          <w:color w:val="000000"/>
          <w:sz w:val="24"/>
          <w:szCs w:val="24"/>
        </w:rPr>
        <w:t xml:space="preserve"> Правительства Тюменской области от 11.09.2014 </w:t>
      </w:r>
      <w:r>
        <w:rPr>
          <w:rStyle w:val="Style18"/>
          <w:b w:val="false"/>
          <w:bCs w:val="false"/>
          <w:color w:val="000000"/>
          <w:sz w:val="24"/>
          <w:szCs w:val="24"/>
        </w:rPr>
        <w:t>№</w:t>
      </w:r>
      <w:r>
        <w:rPr>
          <w:rStyle w:val="Style18"/>
          <w:b w:val="false"/>
          <w:bCs w:val="false"/>
          <w:color w:val="000000"/>
          <w:sz w:val="24"/>
          <w:szCs w:val="24"/>
        </w:rPr>
        <w:t> 487-п «Об утверждении перечня иных обстоятельств, при наличии которых гражданин признается нуждающимся в социальном обслуживании», в соответствии с условиями, определенными соответствующими разделами настоящего Порядка;</w:t>
      </w:r>
    </w:p>
    <w:p>
      <w:pPr>
        <w:pStyle w:val="Normal"/>
        <w:suppressAutoHyphens w:val="true"/>
        <w:jc w:val="both"/>
        <w:rPr/>
      </w:pPr>
      <w:bookmarkEnd w:id="23"/>
      <w:r>
        <w:rPr>
          <w:rStyle w:val="Style18"/>
          <w:b w:val="false"/>
          <w:bCs w:val="false"/>
          <w:color w:val="000000"/>
          <w:sz w:val="24"/>
          <w:szCs w:val="24"/>
        </w:rPr>
        <w:tab/>
        <w:t>в) представление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pPr>
        <w:pStyle w:val="Normal"/>
        <w:suppressAutoHyphens w:val="true"/>
        <w:jc w:val="both"/>
        <w:rPr/>
      </w:pPr>
      <w:r>
        <w:rPr>
          <w:rStyle w:val="Style18"/>
          <w:b w:val="false"/>
          <w:bCs w:val="false"/>
          <w:color w:val="000000"/>
          <w:sz w:val="24"/>
          <w:szCs w:val="24"/>
        </w:rPr>
        <w:tab/>
      </w:r>
      <w:bookmarkStart w:id="24" w:name="sub_1124"/>
      <w:r>
        <w:rPr>
          <w:rStyle w:val="Style18"/>
          <w:b w:val="false"/>
          <w:bCs w:val="false"/>
          <w:color w:val="000000"/>
          <w:sz w:val="24"/>
          <w:szCs w:val="24"/>
        </w:rPr>
        <w:t>г) наличие медицинских противопоказаний,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w:t>
      </w:r>
    </w:p>
    <w:p>
      <w:pPr>
        <w:pStyle w:val="Normal"/>
        <w:suppressAutoHyphens w:val="true"/>
        <w:jc w:val="both"/>
        <w:rPr/>
      </w:pPr>
      <w:bookmarkEnd w:id="24"/>
      <w:r>
        <w:rPr>
          <w:rStyle w:val="Style18"/>
          <w:b w:val="false"/>
          <w:bCs w:val="false"/>
          <w:color w:val="000000"/>
          <w:sz w:val="24"/>
          <w:szCs w:val="24"/>
        </w:rPr>
        <w:tab/>
      </w:r>
      <w:bookmarkStart w:id="25" w:name="sub_1125"/>
      <w:r>
        <w:rPr>
          <w:rStyle w:val="Style18"/>
          <w:b w:val="false"/>
          <w:bCs w:val="false"/>
          <w:color w:val="000000"/>
          <w:sz w:val="24"/>
          <w:szCs w:val="24"/>
        </w:rPr>
        <w:t>д) истечение срока действия индивидуальной программы реабилитации или абилитации инвалида, ребенка-инвалида (в отношении инвалидов, детей-инвалидов, подавших заявление о предоставлении социальных услуг в полустационарной форме).</w:t>
      </w:r>
    </w:p>
    <w:p>
      <w:pPr>
        <w:pStyle w:val="Normal"/>
        <w:suppressAutoHyphens w:val="true"/>
        <w:jc w:val="both"/>
        <w:rPr/>
      </w:pPr>
      <w:bookmarkEnd w:id="25"/>
      <w:r>
        <w:rPr>
          <w:rStyle w:val="Style18"/>
          <w:b w:val="false"/>
          <w:bCs w:val="false"/>
          <w:color w:val="000000"/>
          <w:sz w:val="24"/>
          <w:szCs w:val="24"/>
        </w:rPr>
        <w:tab/>
        <w:t>Решение об отказе в социальном обслуживании может быть обжаловано в судебном порядке.</w:t>
      </w:r>
    </w:p>
    <w:p>
      <w:pPr>
        <w:pStyle w:val="Normal"/>
        <w:suppressAutoHyphens w:val="true"/>
        <w:jc w:val="both"/>
        <w:rPr/>
      </w:pPr>
      <w:r>
        <w:rPr>
          <w:rStyle w:val="Style18"/>
          <w:b w:val="false"/>
          <w:bCs w:val="false"/>
          <w:color w:val="000000"/>
          <w:sz w:val="24"/>
          <w:szCs w:val="24"/>
        </w:rPr>
        <w:tab/>
        <w:t xml:space="preserve">1.13. Управление в течение 3 рабочих дней со дня принятия решения направляет гражданину, его </w:t>
      </w:r>
      <w:r>
        <w:rPr>
          <w:rStyle w:val="Style18"/>
          <w:b w:val="false"/>
          <w:bCs w:val="false"/>
          <w:color w:val="000000"/>
          <w:sz w:val="24"/>
          <w:szCs w:val="24"/>
        </w:rPr>
        <w:t>законн</w:t>
      </w:r>
      <w:r>
        <w:rPr>
          <w:rStyle w:val="Style18"/>
          <w:b w:val="false"/>
          <w:bCs w:val="false"/>
          <w:color w:val="000000"/>
          <w:sz w:val="24"/>
          <w:szCs w:val="24"/>
        </w:rPr>
        <w:t>ому</w:t>
      </w:r>
      <w:r>
        <w:rPr>
          <w:rStyle w:val="Style18"/>
          <w:b w:val="false"/>
          <w:bCs w:val="false"/>
          <w:color w:val="000000"/>
          <w:sz w:val="24"/>
          <w:szCs w:val="24"/>
        </w:rPr>
        <w:t xml:space="preserve"> представител</w:t>
      </w:r>
      <w:r>
        <w:rPr>
          <w:rStyle w:val="Style18"/>
          <w:b w:val="false"/>
          <w:bCs w:val="false"/>
          <w:color w:val="000000"/>
          <w:sz w:val="24"/>
          <w:szCs w:val="24"/>
        </w:rPr>
        <w:t>ю</w:t>
      </w:r>
      <w:r>
        <w:rPr>
          <w:rStyle w:val="Style18"/>
          <w:b w:val="false"/>
          <w:bCs w:val="false"/>
          <w:color w:val="000000"/>
          <w:sz w:val="24"/>
          <w:szCs w:val="24"/>
        </w:rPr>
        <w:t xml:space="preserve">, </w:t>
      </w:r>
      <w:bookmarkStart w:id="26" w:name="sub_113"/>
      <w:r>
        <w:rPr>
          <w:rStyle w:val="Style18"/>
          <w:b w:val="false"/>
          <w:bCs w:val="false"/>
          <w:color w:val="000000"/>
          <w:sz w:val="24"/>
          <w:szCs w:val="24"/>
        </w:rPr>
        <w:t>представителю,  уведомление о признании гражданина нуждающимся в социальном обслуживании либо об отказе в социальном обслуживании с указанием причины отказа на почтовый (электронный) адрес, указанный в заявлении, а в случае подачи заявления в электронной форме - через личный кабинет федерального или регионального портала.</w:t>
      </w:r>
    </w:p>
    <w:p>
      <w:pPr>
        <w:pStyle w:val="Normal"/>
        <w:suppressAutoHyphens w:val="true"/>
        <w:jc w:val="both"/>
        <w:rPr/>
      </w:pPr>
      <w:bookmarkEnd w:id="26"/>
      <w:r>
        <w:rPr>
          <w:rStyle w:val="Style18"/>
          <w:b w:val="false"/>
          <w:bCs w:val="false"/>
          <w:color w:val="000000"/>
          <w:sz w:val="24"/>
          <w:szCs w:val="24"/>
        </w:rPr>
        <w:tab/>
      </w:r>
      <w:bookmarkStart w:id="27" w:name="sub_114"/>
      <w:r>
        <w:rPr>
          <w:rStyle w:val="Style18"/>
          <w:b w:val="false"/>
          <w:bCs w:val="false"/>
          <w:color w:val="000000"/>
          <w:sz w:val="24"/>
          <w:szCs w:val="24"/>
        </w:rPr>
        <w:t xml:space="preserve">1.14. В отношении гражданина, признанного нуждающимся в социальном обслуживании, Управлением составляется индивидуальная программа предоставления социальных услуг,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r>
        <w:rPr>
          <w:rStyle w:val="Style17"/>
          <w:b w:val="false"/>
          <w:bCs w:val="false"/>
          <w:color w:val="000000"/>
          <w:sz w:val="24"/>
          <w:szCs w:val="24"/>
        </w:rPr>
        <w:t>статьей 22</w:t>
      </w:r>
      <w:r>
        <w:rPr>
          <w:rStyle w:val="Style18"/>
          <w:b w:val="false"/>
          <w:bCs w:val="false"/>
          <w:color w:val="000000"/>
          <w:sz w:val="24"/>
          <w:szCs w:val="24"/>
        </w:rPr>
        <w:t xml:space="preserve"> Федерального закона от 28.12.2013 </w:t>
      </w:r>
      <w:r>
        <w:rPr>
          <w:rStyle w:val="Style18"/>
          <w:b w:val="false"/>
          <w:bCs w:val="false"/>
          <w:color w:val="000000"/>
          <w:sz w:val="24"/>
          <w:szCs w:val="24"/>
        </w:rPr>
        <w:t>№</w:t>
      </w:r>
      <w:r>
        <w:rPr>
          <w:rStyle w:val="Style18"/>
          <w:b w:val="false"/>
          <w:bCs w:val="false"/>
          <w:color w:val="000000"/>
          <w:sz w:val="24"/>
          <w:szCs w:val="24"/>
        </w:rPr>
        <w:t> 442-ФЗ «Об основах социального обслуживания граждан в Российской Федерации».</w:t>
      </w:r>
    </w:p>
    <w:p>
      <w:pPr>
        <w:pStyle w:val="Normal"/>
        <w:suppressAutoHyphens w:val="true"/>
        <w:jc w:val="both"/>
        <w:rPr/>
      </w:pPr>
      <w:bookmarkEnd w:id="27"/>
      <w:r>
        <w:rPr>
          <w:rStyle w:val="Style18"/>
          <w:b w:val="false"/>
          <w:bCs w:val="false"/>
          <w:color w:val="000000"/>
          <w:sz w:val="24"/>
          <w:szCs w:val="24"/>
        </w:rPr>
        <w:tab/>
      </w:r>
      <w:bookmarkStart w:id="28" w:name="sub_115"/>
      <w:r>
        <w:rPr>
          <w:rStyle w:val="Style18"/>
          <w:b w:val="false"/>
          <w:bCs w:val="false"/>
          <w:color w:val="000000"/>
          <w:sz w:val="24"/>
          <w:szCs w:val="24"/>
        </w:rPr>
        <w:t>1.15. Индивидуальная программа предоставления социальных услуг составляется Управлением в срок не более чем девять рабочих дней со дня подачи заявления.</w:t>
      </w:r>
    </w:p>
    <w:p>
      <w:pPr>
        <w:pStyle w:val="Normal"/>
        <w:suppressAutoHyphens w:val="true"/>
        <w:jc w:val="both"/>
        <w:rPr/>
      </w:pPr>
      <w:bookmarkEnd w:id="28"/>
      <w:r>
        <w:rPr>
          <w:rStyle w:val="Style18"/>
          <w:b w:val="false"/>
          <w:bCs w:val="false"/>
          <w:color w:val="000000"/>
          <w:sz w:val="24"/>
          <w:szCs w:val="24"/>
        </w:rPr>
        <w:tab/>
        <w:t xml:space="preserve">1.16. Индивидуальная программа предоставления социальных услуг составляется в двух экземплярах: один экземпляр в срок не более чем 10 рабочих дней со дня подачи заявления передается гражданину, его </w:t>
      </w:r>
      <w:r>
        <w:rPr>
          <w:rStyle w:val="Style18"/>
          <w:b w:val="false"/>
          <w:bCs w:val="false"/>
          <w:color w:val="000000"/>
          <w:sz w:val="24"/>
          <w:szCs w:val="24"/>
        </w:rPr>
        <w:t>законн</w:t>
      </w:r>
      <w:r>
        <w:rPr>
          <w:rStyle w:val="Style18"/>
          <w:b w:val="false"/>
          <w:bCs w:val="false"/>
          <w:color w:val="000000"/>
          <w:sz w:val="24"/>
          <w:szCs w:val="24"/>
        </w:rPr>
        <w:t>ому</w:t>
      </w:r>
      <w:r>
        <w:rPr>
          <w:rStyle w:val="Style18"/>
          <w:b w:val="false"/>
          <w:bCs w:val="false"/>
          <w:color w:val="000000"/>
          <w:sz w:val="24"/>
          <w:szCs w:val="24"/>
        </w:rPr>
        <w:t xml:space="preserve"> представител</w:t>
      </w:r>
      <w:r>
        <w:rPr>
          <w:rStyle w:val="Style18"/>
          <w:b w:val="false"/>
          <w:bCs w:val="false"/>
          <w:color w:val="000000"/>
          <w:sz w:val="24"/>
          <w:szCs w:val="24"/>
        </w:rPr>
        <w:t>ю</w:t>
      </w:r>
      <w:r>
        <w:rPr>
          <w:rStyle w:val="Style18"/>
          <w:b w:val="false"/>
          <w:bCs w:val="false"/>
          <w:color w:val="000000"/>
          <w:sz w:val="24"/>
          <w:szCs w:val="24"/>
        </w:rPr>
        <w:t>,</w:t>
      </w:r>
      <w:r>
        <w:rPr>
          <w:rStyle w:val="Style18"/>
          <w:b w:val="false"/>
          <w:bCs w:val="false"/>
          <w:color w:val="000000"/>
          <w:sz w:val="24"/>
          <w:szCs w:val="24"/>
        </w:rPr>
        <w:t xml:space="preserve"> </w:t>
      </w:r>
      <w:r>
        <w:rPr>
          <w:rStyle w:val="Style18"/>
          <w:b w:val="false"/>
          <w:bCs w:val="false"/>
          <w:color w:val="000000"/>
          <w:sz w:val="24"/>
          <w:szCs w:val="24"/>
        </w:rPr>
        <w:t xml:space="preserve">представителю второй экземпляр хранится в Управлении </w:t>
      </w:r>
      <w:r>
        <w:rPr>
          <w:rStyle w:val="Style18"/>
          <w:b w:val="false"/>
          <w:bCs w:val="false"/>
          <w:strike w:val="false"/>
          <w:dstrike w:val="false"/>
          <w:color w:val="000000"/>
          <w:sz w:val="24"/>
          <w:szCs w:val="24"/>
        </w:rPr>
        <w:t>на бумажном носителе либо</w:t>
      </w:r>
      <w:r>
        <w:rPr>
          <w:rStyle w:val="Style18"/>
          <w:b w:val="false"/>
          <w:bCs w:val="false"/>
          <w:color w:val="000000"/>
          <w:sz w:val="24"/>
          <w:szCs w:val="24"/>
        </w:rPr>
        <w:t xml:space="preserve"> в форме электронного документа в Регистре получателей социальных услуг, подписанного Управлением с применением усиленной квалифицированной </w:t>
      </w:r>
      <w:r>
        <w:rPr>
          <w:rStyle w:val="Style17"/>
          <w:b w:val="false"/>
          <w:bCs w:val="false"/>
          <w:color w:val="000000"/>
          <w:sz w:val="24"/>
          <w:szCs w:val="24"/>
        </w:rPr>
        <w:t>электронной подписи</w:t>
      </w:r>
      <w:r>
        <w:rPr>
          <w:rStyle w:val="Style18"/>
          <w:b w:val="false"/>
          <w:bCs w:val="false"/>
          <w:color w:val="000000"/>
          <w:sz w:val="24"/>
          <w:szCs w:val="24"/>
        </w:rPr>
        <w:t>.</w:t>
      </w:r>
    </w:p>
    <w:p>
      <w:pPr>
        <w:pStyle w:val="Normal"/>
        <w:suppressAutoHyphens w:val="true"/>
        <w:jc w:val="both"/>
        <w:rPr/>
      </w:pPr>
      <w:r>
        <w:rPr>
          <w:rStyle w:val="Style18"/>
          <w:b w:val="false"/>
          <w:bCs w:val="false"/>
          <w:color w:val="000000"/>
          <w:sz w:val="24"/>
          <w:szCs w:val="24"/>
        </w:rPr>
        <w:tab/>
      </w:r>
      <w:bookmarkStart w:id="29" w:name="sub_1162"/>
      <w:r>
        <w:rPr>
          <w:rStyle w:val="Style18"/>
          <w:b w:val="false"/>
          <w:bCs w:val="false"/>
          <w:color w:val="000000"/>
          <w:sz w:val="24"/>
          <w:szCs w:val="24"/>
        </w:rPr>
        <w:t xml:space="preserve">В случае изменения сведений о </w:t>
      </w:r>
      <w:r>
        <w:rPr>
          <w:rStyle w:val="Style18"/>
          <w:b w:val="false"/>
          <w:bCs w:val="false"/>
          <w:color w:val="000000"/>
          <w:sz w:val="24"/>
          <w:szCs w:val="24"/>
        </w:rPr>
        <w:t xml:space="preserve">законном </w:t>
      </w:r>
      <w:r>
        <w:rPr>
          <w:rStyle w:val="Style18"/>
          <w:b w:val="false"/>
          <w:bCs w:val="false"/>
          <w:color w:val="000000"/>
          <w:sz w:val="24"/>
          <w:szCs w:val="24"/>
        </w:rPr>
        <w:t>представителе несовершеннолетнего получателя социальных услуг в период реализации индивидуальной программы предоставления социальных услуг Управление вносит соответствующие изменения в действующую индивидуальную программу предоставления социальных услуг.</w:t>
      </w:r>
    </w:p>
    <w:p>
      <w:pPr>
        <w:pStyle w:val="Normal"/>
        <w:suppressAutoHyphens w:val="true"/>
        <w:jc w:val="both"/>
        <w:rPr/>
      </w:pPr>
      <w:r>
        <w:rPr>
          <w:rStyle w:val="Style18"/>
          <w:b w:val="false"/>
          <w:bCs w:val="false"/>
          <w:color w:val="000000"/>
          <w:sz w:val="24"/>
          <w:szCs w:val="24"/>
        </w:rPr>
        <w:tab/>
      </w:r>
      <w:bookmarkStart w:id="30" w:name="sub_118"/>
      <w:r>
        <w:rPr>
          <w:rStyle w:val="Style18"/>
          <w:b w:val="false"/>
          <w:bCs w:val="false"/>
          <w:color w:val="000000"/>
          <w:sz w:val="24"/>
          <w:szCs w:val="24"/>
        </w:rPr>
        <w:t xml:space="preserve">1.17. </w:t>
      </w:r>
      <w:r>
        <w:rPr>
          <w:rStyle w:val="Style18"/>
          <w:b w:val="false"/>
          <w:bCs w:val="false"/>
          <w:color w:val="000000"/>
          <w:sz w:val="24"/>
          <w:szCs w:val="24"/>
        </w:rPr>
        <w:t xml:space="preserve">В случае изменения места жительства получателя социальных услуг индивидуальная программа предоставления социальных услуг, составленная по прежнему месту жительства, сохраняет свое действие в объеме перечня социальных услуг, установленного ранее, до составления индивидуальной программы предоставления социальных услуг по новому месту жительства в сроки и в порядке, которые установлены </w:t>
      </w:r>
      <w:r>
        <w:rPr>
          <w:rStyle w:val="Style17"/>
          <w:b w:val="false"/>
          <w:bCs w:val="false"/>
          <w:color w:val="000000"/>
          <w:sz w:val="24"/>
          <w:szCs w:val="24"/>
        </w:rPr>
        <w:t>Федеральным законом</w:t>
      </w:r>
      <w:r>
        <w:rPr>
          <w:rStyle w:val="Style18"/>
          <w:b w:val="false"/>
          <w:bCs w:val="false"/>
          <w:color w:val="000000"/>
          <w:sz w:val="24"/>
          <w:szCs w:val="24"/>
        </w:rPr>
        <w:t xml:space="preserve"> от 28.12.2013 № 442-ФЗ «Об основах социального обслуживания граждан в Российской Федерации».</w:t>
      </w:r>
    </w:p>
    <w:p>
      <w:pPr>
        <w:pStyle w:val="Normal"/>
        <w:suppressAutoHyphens w:val="true"/>
        <w:jc w:val="both"/>
        <w:rPr/>
      </w:pPr>
      <w:bookmarkStart w:id="31" w:name="sub_119"/>
      <w:bookmarkEnd w:id="29"/>
      <w:bookmarkEnd w:id="30"/>
      <w:bookmarkEnd w:id="31"/>
      <w:r>
        <w:rPr>
          <w:rStyle w:val="Style18"/>
          <w:b w:val="false"/>
          <w:bCs w:val="false"/>
          <w:strike w:val="false"/>
          <w:dstrike w:val="false"/>
          <w:color w:val="000000"/>
          <w:sz w:val="24"/>
          <w:szCs w:val="24"/>
        </w:rPr>
        <w:tab/>
      </w:r>
      <w:r>
        <w:rPr>
          <w:rStyle w:val="Style18"/>
          <w:b w:val="false"/>
          <w:bCs w:val="false"/>
          <w:strike w:val="false"/>
          <w:dstrike w:val="false"/>
          <w:color w:val="000000"/>
          <w:sz w:val="24"/>
          <w:szCs w:val="24"/>
        </w:rPr>
        <w:t xml:space="preserve">1.18. </w:t>
      </w:r>
      <w:r>
        <w:rPr>
          <w:rStyle w:val="Style18"/>
          <w:b w:val="false"/>
          <w:bCs w:val="false"/>
          <w:strike w:val="false"/>
          <w:dstrike w:val="false"/>
          <w:color w:val="000000"/>
          <w:sz w:val="24"/>
          <w:szCs w:val="24"/>
        </w:rPr>
        <w:t>Информация о признании гражданина нуждающимся в социальном обслуживании вносится в Единую государственную информационную систему социального обеспечения в установленном законодательством порядке.</w:t>
      </w:r>
    </w:p>
    <w:p>
      <w:pPr>
        <w:pStyle w:val="Normal"/>
        <w:suppressAutoHyphens w:val="true"/>
        <w:jc w:val="both"/>
        <w:rPr>
          <w:rFonts w:ascii="Arial" w:hAnsi="Arial"/>
          <w:color w:val="000000"/>
          <w:sz w:val="24"/>
          <w:szCs w:val="24"/>
        </w:rPr>
      </w:pPr>
      <w:r>
        <w:rPr>
          <w:color w:val="000000"/>
          <w:sz w:val="24"/>
          <w:szCs w:val="24"/>
        </w:rPr>
      </w:r>
    </w:p>
    <w:p>
      <w:pPr>
        <w:pStyle w:val="1"/>
        <w:numPr>
          <w:ilvl w:val="0"/>
          <w:numId w:val="1"/>
        </w:numPr>
        <w:suppressAutoHyphens w:val="true"/>
        <w:jc w:val="center"/>
        <w:rPr>
          <w:rFonts w:ascii="Arial" w:hAnsi="Arial"/>
          <w:color w:val="000000"/>
          <w:sz w:val="24"/>
          <w:szCs w:val="24"/>
        </w:rPr>
      </w:pPr>
      <w:bookmarkStart w:id="32" w:name="sub_1002"/>
      <w:bookmarkEnd w:id="32"/>
      <w:r>
        <w:rPr>
          <w:rFonts w:ascii="Arial" w:hAnsi="Arial"/>
          <w:color w:val="000000"/>
          <w:sz w:val="24"/>
          <w:szCs w:val="24"/>
        </w:rPr>
        <w:t>Глава 2. Общие положения о предоставлении социального обслуживания</w:t>
      </w:r>
    </w:p>
    <w:p>
      <w:pPr>
        <w:pStyle w:val="Normal"/>
        <w:suppressAutoHyphens w:val="true"/>
        <w:jc w:val="both"/>
        <w:rPr>
          <w:rFonts w:ascii="Arial" w:hAnsi="Arial"/>
          <w:color w:val="000000"/>
          <w:sz w:val="24"/>
          <w:szCs w:val="24"/>
        </w:rPr>
      </w:pPr>
      <w:bookmarkStart w:id="33" w:name="sub_1002"/>
      <w:bookmarkStart w:id="34" w:name="sub_1002"/>
      <w:bookmarkEnd w:id="34"/>
      <w:r>
        <w:rPr>
          <w:color w:val="000000"/>
          <w:sz w:val="24"/>
          <w:szCs w:val="24"/>
        </w:rPr>
      </w:r>
    </w:p>
    <w:p>
      <w:pPr>
        <w:pStyle w:val="Normal"/>
        <w:suppressAutoHyphens w:val="true"/>
        <w:jc w:val="both"/>
        <w:rPr/>
      </w:pPr>
      <w:r>
        <w:rPr>
          <w:rStyle w:val="Style18"/>
          <w:b w:val="false"/>
          <w:bCs w:val="false"/>
          <w:color w:val="000000"/>
          <w:sz w:val="24"/>
          <w:szCs w:val="24"/>
        </w:rPr>
        <w:tab/>
      </w:r>
      <w:bookmarkStart w:id="35" w:name="sub_21"/>
      <w:r>
        <w:rPr>
          <w:rStyle w:val="Style18"/>
          <w:b w:val="false"/>
          <w:bCs w:val="false"/>
          <w:color w:val="000000"/>
          <w:sz w:val="24"/>
          <w:szCs w:val="24"/>
        </w:rPr>
        <w:t xml:space="preserve">2.1. Социальное обслуживание осуществляется посредством предоставления социальных услуг, определенных </w:t>
      </w:r>
      <w:r>
        <w:rPr>
          <w:rStyle w:val="Style17"/>
          <w:b w:val="false"/>
          <w:bCs w:val="false"/>
          <w:color w:val="000000"/>
          <w:sz w:val="24"/>
          <w:szCs w:val="24"/>
        </w:rPr>
        <w:t>Законом</w:t>
      </w:r>
      <w:r>
        <w:rPr>
          <w:rStyle w:val="Style18"/>
          <w:b w:val="false"/>
          <w:bCs w:val="false"/>
          <w:color w:val="000000"/>
          <w:sz w:val="24"/>
          <w:szCs w:val="24"/>
        </w:rPr>
        <w:t xml:space="preserve"> Тюменской области от 02.12.2014 № 108 «О перечне социальных услуг, предоставляемых поставщиками социальных услуг», в объемах, определенных стандартами социальных услуг, </w:t>
      </w:r>
      <w:r>
        <w:rPr>
          <w:rStyle w:val="Style18"/>
          <w:b w:val="false"/>
          <w:bCs w:val="false"/>
          <w:color w:val="000000"/>
          <w:sz w:val="24"/>
          <w:szCs w:val="24"/>
        </w:rPr>
        <w:t>с учетом индивидуальных программ предоставления социальных услуг</w:t>
      </w:r>
      <w:r>
        <w:rPr>
          <w:rStyle w:val="Style18"/>
          <w:b w:val="false"/>
          <w:bCs w:val="false"/>
          <w:color w:val="000000"/>
          <w:sz w:val="24"/>
          <w:szCs w:val="24"/>
        </w:rPr>
        <w:t>.</w:t>
      </w:r>
    </w:p>
    <w:p>
      <w:pPr>
        <w:pStyle w:val="Normal"/>
        <w:suppressAutoHyphens w:val="true"/>
        <w:jc w:val="both"/>
        <w:rPr/>
      </w:pPr>
      <w:bookmarkEnd w:id="35"/>
      <w:r>
        <w:rPr>
          <w:rStyle w:val="Style18"/>
          <w:b w:val="false"/>
          <w:bCs w:val="false"/>
          <w:color w:val="000000"/>
          <w:sz w:val="24"/>
          <w:szCs w:val="24"/>
        </w:rPr>
        <w:tab/>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Normal"/>
        <w:suppressAutoHyphens w:val="true"/>
        <w:jc w:val="both"/>
        <w:rPr/>
      </w:pPr>
      <w:r>
        <w:rPr>
          <w:rStyle w:val="Style18"/>
          <w:b w:val="false"/>
          <w:bCs w:val="false"/>
          <w:color w:val="000000"/>
          <w:sz w:val="24"/>
          <w:szCs w:val="24"/>
        </w:rPr>
        <w:tab/>
      </w:r>
      <w:bookmarkStart w:id="36" w:name="sub_22"/>
      <w:r>
        <w:rPr>
          <w:rStyle w:val="Style18"/>
          <w:b w:val="false"/>
          <w:bCs w:val="false"/>
          <w:color w:val="000000"/>
          <w:sz w:val="24"/>
          <w:szCs w:val="24"/>
        </w:rPr>
        <w:t>2.2. Иностранные граждане, лица без гражданства,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pPr>
        <w:pStyle w:val="Normal"/>
        <w:suppressAutoHyphens w:val="true"/>
        <w:jc w:val="both"/>
        <w:rPr/>
      </w:pPr>
      <w:bookmarkEnd w:id="36"/>
      <w:r>
        <w:rPr>
          <w:rStyle w:val="Style18"/>
          <w:b w:val="false"/>
          <w:bCs w:val="false"/>
          <w:color w:val="000000"/>
          <w:sz w:val="24"/>
          <w:szCs w:val="24"/>
        </w:rPr>
        <w:tab/>
        <w:t xml:space="preserve">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w:t>
      </w:r>
      <w:r>
        <w:rPr>
          <w:rStyle w:val="Style17"/>
          <w:b w:val="false"/>
          <w:bCs w:val="false"/>
          <w:color w:val="000000"/>
          <w:sz w:val="24"/>
          <w:szCs w:val="24"/>
        </w:rPr>
        <w:t>Законом</w:t>
      </w:r>
      <w:r>
        <w:rPr>
          <w:rStyle w:val="Style18"/>
          <w:b w:val="false"/>
          <w:bCs w:val="false"/>
          <w:color w:val="000000"/>
          <w:sz w:val="24"/>
          <w:szCs w:val="24"/>
        </w:rPr>
        <w:t xml:space="preserve"> Российской Федерации от 15.05.1991 </w:t>
      </w:r>
      <w:r>
        <w:rPr>
          <w:rStyle w:val="Style18"/>
          <w:b w:val="false"/>
          <w:bCs w:val="false"/>
          <w:color w:val="000000"/>
          <w:sz w:val="24"/>
          <w:szCs w:val="24"/>
        </w:rPr>
        <w:t>№</w:t>
      </w:r>
      <w:r>
        <w:rPr>
          <w:rStyle w:val="Style18"/>
          <w:b w:val="false"/>
          <w:bCs w:val="false"/>
          <w:color w:val="000000"/>
          <w:sz w:val="24"/>
          <w:szCs w:val="24"/>
        </w:rPr>
        <w:t xml:space="preserve"> 1244-1 «О социальной защите граждан, подвергшихся воздействию радиации вследствие катастрофы на Чернобыльской АЭС», </w:t>
      </w:r>
      <w:r>
        <w:rPr>
          <w:rStyle w:val="Style17"/>
          <w:b w:val="false"/>
          <w:bCs w:val="false"/>
          <w:color w:val="000000"/>
          <w:sz w:val="24"/>
          <w:szCs w:val="24"/>
        </w:rPr>
        <w:t>Законом</w:t>
      </w:r>
      <w:r>
        <w:rPr>
          <w:rStyle w:val="Style18"/>
          <w:b w:val="false"/>
          <w:bCs w:val="false"/>
          <w:color w:val="000000"/>
          <w:sz w:val="24"/>
          <w:szCs w:val="24"/>
        </w:rPr>
        <w:t xml:space="preserve"> Российской Федерации от 19.02.1993 </w:t>
      </w:r>
      <w:r>
        <w:rPr>
          <w:rStyle w:val="Style18"/>
          <w:b w:val="false"/>
          <w:bCs w:val="false"/>
          <w:color w:val="000000"/>
          <w:sz w:val="24"/>
          <w:szCs w:val="24"/>
        </w:rPr>
        <w:t>№</w:t>
      </w:r>
      <w:r>
        <w:rPr>
          <w:rStyle w:val="Style18"/>
          <w:b w:val="false"/>
          <w:bCs w:val="false"/>
          <w:color w:val="000000"/>
          <w:sz w:val="24"/>
          <w:szCs w:val="24"/>
        </w:rPr>
        <w:t xml:space="preserve"> 4530-1 «О вынужденных переселенцах», </w:t>
      </w:r>
      <w:r>
        <w:rPr>
          <w:rStyle w:val="Style17"/>
          <w:b w:val="false"/>
          <w:bCs w:val="false"/>
          <w:color w:val="000000"/>
          <w:sz w:val="24"/>
          <w:szCs w:val="24"/>
        </w:rPr>
        <w:t>Федеральным законом</w:t>
      </w:r>
      <w:r>
        <w:rPr>
          <w:rStyle w:val="Style18"/>
          <w:b w:val="false"/>
          <w:bCs w:val="false"/>
          <w:color w:val="000000"/>
          <w:sz w:val="24"/>
          <w:szCs w:val="24"/>
        </w:rPr>
        <w:t xml:space="preserve"> от 12.01.1995 </w:t>
      </w:r>
      <w:r>
        <w:rPr>
          <w:rStyle w:val="Style18"/>
          <w:b w:val="false"/>
          <w:bCs w:val="false"/>
          <w:color w:val="000000"/>
          <w:sz w:val="24"/>
          <w:szCs w:val="24"/>
        </w:rPr>
        <w:t>№</w:t>
      </w:r>
      <w:r>
        <w:rPr>
          <w:rStyle w:val="Style18"/>
          <w:b w:val="false"/>
          <w:bCs w:val="false"/>
          <w:color w:val="000000"/>
          <w:sz w:val="24"/>
          <w:szCs w:val="24"/>
        </w:rPr>
        <w:t xml:space="preserve"> 5-ФЗ «О ветеранах», </w:t>
      </w:r>
      <w:r>
        <w:rPr>
          <w:rStyle w:val="Style17"/>
          <w:b w:val="false"/>
          <w:bCs w:val="false"/>
          <w:color w:val="000000"/>
          <w:sz w:val="24"/>
          <w:szCs w:val="24"/>
        </w:rPr>
        <w:t>Федеральным законом</w:t>
      </w:r>
      <w:r>
        <w:rPr>
          <w:rStyle w:val="Style18"/>
          <w:b w:val="false"/>
          <w:bCs w:val="false"/>
          <w:color w:val="000000"/>
          <w:sz w:val="24"/>
          <w:szCs w:val="24"/>
        </w:rPr>
        <w:t xml:space="preserve"> от 10.01.2002 </w:t>
      </w:r>
      <w:r>
        <w:rPr>
          <w:rStyle w:val="Style18"/>
          <w:b w:val="false"/>
          <w:bCs w:val="false"/>
          <w:color w:val="000000"/>
          <w:sz w:val="24"/>
          <w:szCs w:val="24"/>
        </w:rPr>
        <w:t>№</w:t>
      </w:r>
      <w:r>
        <w:rPr>
          <w:rStyle w:val="Style18"/>
          <w:b w:val="false"/>
          <w:bCs w:val="false"/>
          <w:color w:val="000000"/>
          <w:sz w:val="24"/>
          <w:szCs w:val="24"/>
        </w:rPr>
        <w:t xml:space="preserve"> 2-ФЗ «О социальных гарантиях гражданам, подвергшимся радиационному воздействию вследствие ядерных испытаний на Семипалатинском полигоне», </w:t>
      </w:r>
      <w:r>
        <w:rPr>
          <w:rStyle w:val="Style17"/>
          <w:b w:val="false"/>
          <w:bCs w:val="false"/>
          <w:color w:val="000000"/>
          <w:sz w:val="24"/>
          <w:szCs w:val="24"/>
        </w:rPr>
        <w:t>Федеральным законом</w:t>
      </w:r>
      <w:r>
        <w:rPr>
          <w:rStyle w:val="Style18"/>
          <w:b w:val="false"/>
          <w:bCs w:val="false"/>
          <w:color w:val="000000"/>
          <w:sz w:val="24"/>
          <w:szCs w:val="24"/>
        </w:rPr>
        <w:t xml:space="preserve"> от 26.11.1998 </w:t>
      </w:r>
      <w:r>
        <w:rPr>
          <w:rStyle w:val="Style18"/>
          <w:b w:val="false"/>
          <w:bCs w:val="false"/>
          <w:color w:val="000000"/>
          <w:sz w:val="24"/>
          <w:szCs w:val="24"/>
        </w:rPr>
        <w:t>№</w:t>
      </w:r>
      <w:r>
        <w:rPr>
          <w:rStyle w:val="Style18"/>
          <w:b w:val="false"/>
          <w:bCs w:val="false"/>
          <w:color w:val="000000"/>
          <w:sz w:val="24"/>
          <w:szCs w:val="24"/>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r>
        <w:rPr>
          <w:rStyle w:val="Style17"/>
          <w:b w:val="false"/>
          <w:bCs w:val="false"/>
          <w:color w:val="000000"/>
          <w:sz w:val="24"/>
          <w:szCs w:val="24"/>
        </w:rPr>
        <w:t>постановлением</w:t>
      </w:r>
      <w:r>
        <w:rPr>
          <w:rStyle w:val="Style18"/>
          <w:b w:val="false"/>
          <w:bCs w:val="false"/>
          <w:color w:val="000000"/>
          <w:sz w:val="24"/>
          <w:szCs w:val="24"/>
        </w:rPr>
        <w:t xml:space="preserve"> Верховного Совета Российской Федерации от 27.12.1991 </w:t>
      </w:r>
      <w:r>
        <w:rPr>
          <w:rStyle w:val="Style18"/>
          <w:b w:val="false"/>
          <w:bCs w:val="false"/>
          <w:color w:val="000000"/>
          <w:sz w:val="24"/>
          <w:szCs w:val="24"/>
        </w:rPr>
        <w:t>№</w:t>
      </w:r>
      <w:r>
        <w:rPr>
          <w:rStyle w:val="Style18"/>
          <w:b w:val="false"/>
          <w:bCs w:val="false"/>
          <w:color w:val="000000"/>
          <w:sz w:val="24"/>
          <w:szCs w:val="24"/>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r>
        <w:rPr>
          <w:rStyle w:val="Style17"/>
          <w:b w:val="false"/>
          <w:bCs w:val="false"/>
          <w:color w:val="000000"/>
          <w:sz w:val="24"/>
          <w:szCs w:val="24"/>
        </w:rPr>
        <w:t>Законом</w:t>
      </w:r>
      <w:r>
        <w:rPr>
          <w:rStyle w:val="Style18"/>
          <w:b w:val="false"/>
          <w:bCs w:val="false"/>
          <w:color w:val="000000"/>
          <w:sz w:val="24"/>
          <w:szCs w:val="24"/>
        </w:rPr>
        <w:t xml:space="preserve"> Тюменской области от 28.12.2004 </w:t>
      </w:r>
      <w:r>
        <w:rPr>
          <w:rStyle w:val="Style18"/>
          <w:b w:val="false"/>
          <w:bCs w:val="false"/>
          <w:color w:val="000000"/>
          <w:sz w:val="24"/>
          <w:szCs w:val="24"/>
        </w:rPr>
        <w:t>№</w:t>
      </w:r>
      <w:r>
        <w:rPr>
          <w:rStyle w:val="Style18"/>
          <w:b w:val="false"/>
          <w:bCs w:val="false"/>
          <w:color w:val="000000"/>
          <w:sz w:val="24"/>
          <w:szCs w:val="24"/>
        </w:rPr>
        <w:t> 331 «О социальной поддержке отдельных категорий граждан в Тюменской области».</w:t>
      </w:r>
    </w:p>
    <w:p>
      <w:pPr>
        <w:pStyle w:val="Normal"/>
        <w:suppressAutoHyphens w:val="true"/>
        <w:jc w:val="both"/>
        <w:rPr/>
      </w:pPr>
      <w:r>
        <w:rPr>
          <w:rStyle w:val="Style18"/>
          <w:b w:val="false"/>
          <w:bCs w:val="false"/>
          <w:color w:val="000000"/>
          <w:sz w:val="24"/>
          <w:szCs w:val="24"/>
        </w:rPr>
        <w:tab/>
      </w:r>
      <w:bookmarkStart w:id="37" w:name="sub_24"/>
      <w:r>
        <w:rPr>
          <w:rStyle w:val="Style18"/>
          <w:b w:val="false"/>
          <w:bCs w:val="false"/>
          <w:color w:val="000000"/>
          <w:sz w:val="24"/>
          <w:szCs w:val="24"/>
        </w:rPr>
        <w:t xml:space="preserve">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w:t>
      </w:r>
      <w:r>
        <w:rPr>
          <w:rStyle w:val="Style18"/>
          <w:b w:val="false"/>
          <w:bCs w:val="false"/>
          <w:color w:val="000000"/>
          <w:sz w:val="24"/>
          <w:szCs w:val="24"/>
        </w:rPr>
        <w:t xml:space="preserve">законный </w:t>
      </w:r>
      <w:r>
        <w:rPr>
          <w:rStyle w:val="Style18"/>
          <w:b w:val="false"/>
          <w:bCs w:val="false"/>
          <w:color w:val="000000"/>
          <w:sz w:val="24"/>
          <w:szCs w:val="24"/>
        </w:rPr>
        <w:t xml:space="preserve">представитель, обращается к поставщику социальных услуг, </w:t>
      </w:r>
      <w:r>
        <w:rPr>
          <w:rStyle w:val="Style18"/>
          <w:b w:val="false"/>
          <w:bCs w:val="false"/>
          <w:strike w:val="false"/>
          <w:dstrike w:val="false"/>
          <w:color w:val="000000"/>
          <w:sz w:val="24"/>
          <w:szCs w:val="24"/>
        </w:rPr>
        <w:t xml:space="preserve">включенному в реестр поставщиков социальных услуг Тюменской области, </w:t>
      </w:r>
      <w:r>
        <w:rPr>
          <w:rStyle w:val="Style18"/>
          <w:b w:val="false"/>
          <w:bCs w:val="false"/>
          <w:strike w:val="false"/>
          <w:dstrike w:val="false"/>
          <w:color w:val="000000"/>
          <w:sz w:val="24"/>
          <w:szCs w:val="24"/>
        </w:rPr>
        <w:t>предоставляющему социальные услуги в соответствующей форме социального обслуживания,</w:t>
      </w:r>
      <w:r>
        <w:rPr>
          <w:rStyle w:val="Style18"/>
          <w:b w:val="false"/>
          <w:bCs w:val="false"/>
          <w:strike w:val="false"/>
          <w:dstrike w:val="false"/>
          <w:color w:val="000000"/>
          <w:sz w:val="24"/>
          <w:szCs w:val="24"/>
        </w:rPr>
        <w:t xml:space="preserve"> </w:t>
      </w:r>
      <w:r>
        <w:rPr>
          <w:rStyle w:val="Style18"/>
          <w:b w:val="false"/>
          <w:bCs w:val="false"/>
          <w:strike w:val="false"/>
          <w:dstrike w:val="false"/>
          <w:color w:val="000000"/>
          <w:sz w:val="24"/>
          <w:szCs w:val="24"/>
        </w:rPr>
        <w:t>(по выбору)</w:t>
      </w:r>
      <w:r>
        <w:rPr>
          <w:rStyle w:val="Style18"/>
          <w:b w:val="false"/>
          <w:bCs w:val="false"/>
          <w:color w:val="000000"/>
          <w:sz w:val="24"/>
          <w:szCs w:val="24"/>
        </w:rPr>
        <w:t xml:space="preserve">, с заявлением о предоставлении социальных услуг по </w:t>
      </w:r>
      <w:r>
        <w:rPr>
          <w:rStyle w:val="Style17"/>
          <w:b w:val="false"/>
          <w:bCs w:val="false"/>
          <w:color w:val="000000"/>
          <w:sz w:val="24"/>
          <w:szCs w:val="24"/>
        </w:rPr>
        <w:t>форме</w:t>
      </w:r>
      <w:r>
        <w:rPr>
          <w:rStyle w:val="Style18"/>
          <w:b w:val="false"/>
          <w:bCs w:val="false"/>
          <w:color w:val="000000"/>
          <w:sz w:val="24"/>
          <w:szCs w:val="24"/>
        </w:rPr>
        <w:t xml:space="preserve">, утвержденной </w:t>
      </w:r>
      <w:r>
        <w:rPr>
          <w:rStyle w:val="Style17"/>
          <w:b w:val="false"/>
          <w:bCs w:val="false"/>
          <w:color w:val="000000"/>
          <w:sz w:val="24"/>
          <w:szCs w:val="24"/>
        </w:rPr>
        <w:t>приказом</w:t>
      </w:r>
      <w:r>
        <w:rPr>
          <w:rStyle w:val="Style18"/>
          <w:b w:val="false"/>
          <w:bCs w:val="false"/>
          <w:color w:val="000000"/>
          <w:sz w:val="24"/>
          <w:szCs w:val="24"/>
        </w:rPr>
        <w:t xml:space="preserve"> Министерства труда и социальной защиты Российской Федерации от 28.03.2014 </w:t>
      </w:r>
      <w:r>
        <w:rPr>
          <w:rStyle w:val="Style18"/>
          <w:b w:val="false"/>
          <w:bCs w:val="false"/>
          <w:color w:val="000000"/>
          <w:sz w:val="24"/>
          <w:szCs w:val="24"/>
        </w:rPr>
        <w:t>№</w:t>
      </w:r>
      <w:r>
        <w:rPr>
          <w:rStyle w:val="Style18"/>
          <w:b w:val="false"/>
          <w:bCs w:val="false"/>
          <w:color w:val="000000"/>
          <w:sz w:val="24"/>
          <w:szCs w:val="24"/>
        </w:rPr>
        <w:t> 159н «Об утверждении формы заявления о предоставлении социальных услуг» и документами, указанными в соответствующих разделах настоящего Порядка.</w:t>
      </w:r>
    </w:p>
    <w:p>
      <w:pPr>
        <w:pStyle w:val="Normal"/>
        <w:suppressAutoHyphens w:val="true"/>
        <w:jc w:val="both"/>
        <w:rPr/>
      </w:pPr>
      <w:bookmarkEnd w:id="37"/>
      <w:r>
        <w:rPr>
          <w:rStyle w:val="Style18"/>
          <w:b w:val="false"/>
          <w:bCs w:val="false"/>
          <w:color w:val="000000"/>
          <w:sz w:val="24"/>
          <w:szCs w:val="24"/>
        </w:rPr>
        <w:tab/>
        <w:t xml:space="preserve">Поставщик социальных услуг в течение суток со дня представления индивидуальной программы предоставления социальных услуг и иных документов, указанных в </w:t>
      </w:r>
      <w:r>
        <w:rPr>
          <w:rStyle w:val="Style17"/>
          <w:b w:val="false"/>
          <w:bCs w:val="false"/>
          <w:color w:val="000000"/>
          <w:sz w:val="24"/>
          <w:szCs w:val="24"/>
        </w:rPr>
        <w:t>абзаце первом</w:t>
      </w:r>
      <w:r>
        <w:rPr>
          <w:rStyle w:val="Style18"/>
          <w:b w:val="false"/>
          <w:bCs w:val="false"/>
          <w:color w:val="000000"/>
          <w:sz w:val="24"/>
          <w:szCs w:val="24"/>
        </w:rPr>
        <w:t xml:space="preserve"> настоящего пункта, заключает с гражданином либо его </w:t>
      </w:r>
      <w:r>
        <w:rPr>
          <w:rStyle w:val="Style18"/>
          <w:b w:val="false"/>
          <w:bCs w:val="false"/>
          <w:color w:val="000000"/>
          <w:sz w:val="24"/>
          <w:szCs w:val="24"/>
        </w:rPr>
        <w:t xml:space="preserve">законным </w:t>
      </w:r>
      <w:r>
        <w:rPr>
          <w:rStyle w:val="Style18"/>
          <w:b w:val="false"/>
          <w:bCs w:val="false"/>
          <w:color w:val="000000"/>
          <w:sz w:val="24"/>
          <w:szCs w:val="24"/>
        </w:rPr>
        <w:t>представителем договор о предоставлении социальных услуг.</w:t>
      </w:r>
    </w:p>
    <w:p>
      <w:pPr>
        <w:pStyle w:val="Normal"/>
        <w:suppressAutoHyphens w:val="true"/>
        <w:jc w:val="both"/>
        <w:rPr/>
      </w:pPr>
      <w:r>
        <w:rPr>
          <w:rStyle w:val="Style18"/>
          <w:b w:val="false"/>
          <w:bCs w:val="false"/>
          <w:color w:val="000000"/>
          <w:sz w:val="24"/>
          <w:szCs w:val="24"/>
        </w:rPr>
        <w:tab/>
      </w:r>
      <w:bookmarkStart w:id="38" w:name="sub_25"/>
      <w:r>
        <w:rPr>
          <w:rStyle w:val="Style18"/>
          <w:b w:val="false"/>
          <w:bCs w:val="false"/>
          <w:color w:val="000000"/>
          <w:sz w:val="24"/>
          <w:szCs w:val="24"/>
        </w:rPr>
        <w:t xml:space="preserve">2.5. При заключении договора о предоставлении социальных услуг граждане, признанные нуждающимися в социальном обслуживании, а также их </w:t>
      </w:r>
      <w:r>
        <w:rPr>
          <w:rStyle w:val="Style18"/>
          <w:b w:val="false"/>
          <w:bCs w:val="false"/>
          <w:color w:val="000000"/>
          <w:sz w:val="24"/>
          <w:szCs w:val="24"/>
        </w:rPr>
        <w:t xml:space="preserve">законные </w:t>
      </w:r>
      <w:r>
        <w:rPr>
          <w:rStyle w:val="Style18"/>
          <w:b w:val="false"/>
          <w:bCs w:val="false"/>
          <w:color w:val="000000"/>
          <w:sz w:val="24"/>
          <w:szCs w:val="24"/>
        </w:rPr>
        <w:t>представители, должны быть ознакомлены с порядком и условиями предоставления социальных услуг в соответствии с формой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pPr>
        <w:pStyle w:val="Normal"/>
        <w:suppressAutoHyphens w:val="true"/>
        <w:jc w:val="both"/>
        <w:rPr/>
      </w:pPr>
      <w:bookmarkEnd w:id="38"/>
      <w:r>
        <w:rPr>
          <w:rStyle w:val="Style18"/>
          <w:b w:val="false"/>
          <w:bCs w:val="false"/>
          <w:color w:val="000000"/>
          <w:sz w:val="24"/>
          <w:szCs w:val="24"/>
        </w:rPr>
        <w:tab/>
      </w:r>
      <w:bookmarkStart w:id="39" w:name="sub_26"/>
      <w:r>
        <w:rPr>
          <w:rStyle w:val="Style18"/>
          <w:b w:val="false"/>
          <w:bCs w:val="false"/>
          <w:color w:val="000000"/>
          <w:sz w:val="24"/>
          <w:szCs w:val="24"/>
        </w:rPr>
        <w:t xml:space="preserve">2.6. Поставщик социальных услуг отказывает гражданину, признанному нуждающимся в социальном обслуживании, а также его </w:t>
      </w:r>
      <w:r>
        <w:rPr>
          <w:rStyle w:val="Style18"/>
          <w:b w:val="false"/>
          <w:bCs w:val="false"/>
          <w:color w:val="000000"/>
          <w:sz w:val="24"/>
          <w:szCs w:val="24"/>
        </w:rPr>
        <w:t xml:space="preserve">законному </w:t>
      </w:r>
      <w:r>
        <w:rPr>
          <w:rStyle w:val="Style18"/>
          <w:b w:val="false"/>
          <w:bCs w:val="false"/>
          <w:color w:val="000000"/>
          <w:sz w:val="24"/>
          <w:szCs w:val="24"/>
        </w:rPr>
        <w:t>представителю, в заключении договора о предоставлении социальных услуг в следующих случаях:</w:t>
      </w:r>
    </w:p>
    <w:p>
      <w:pPr>
        <w:pStyle w:val="Normal"/>
        <w:suppressAutoHyphens w:val="true"/>
        <w:jc w:val="both"/>
        <w:rPr/>
      </w:pPr>
      <w:bookmarkEnd w:id="39"/>
      <w:r>
        <w:rPr>
          <w:rStyle w:val="Style18"/>
          <w:b w:val="false"/>
          <w:bCs w:val="false"/>
          <w:color w:val="000000"/>
          <w:sz w:val="24"/>
          <w:szCs w:val="24"/>
        </w:rPr>
        <w:tab/>
      </w:r>
      <w:bookmarkStart w:id="40" w:name="sub_261"/>
      <w:r>
        <w:rPr>
          <w:rStyle w:val="Style18"/>
          <w:b w:val="false"/>
          <w:bCs w:val="false"/>
          <w:color w:val="000000"/>
          <w:sz w:val="24"/>
          <w:szCs w:val="24"/>
        </w:rPr>
        <w:t xml:space="preserve">а) непредставление гражданином (его </w:t>
      </w:r>
      <w:r>
        <w:rPr>
          <w:rStyle w:val="Style18"/>
          <w:b w:val="false"/>
          <w:bCs w:val="false"/>
          <w:color w:val="000000"/>
          <w:sz w:val="24"/>
          <w:szCs w:val="24"/>
        </w:rPr>
        <w:t xml:space="preserve">законным </w:t>
      </w:r>
      <w:r>
        <w:rPr>
          <w:rStyle w:val="Style18"/>
          <w:b w:val="false"/>
          <w:bCs w:val="false"/>
          <w:color w:val="000000"/>
          <w:sz w:val="24"/>
          <w:szCs w:val="24"/>
        </w:rPr>
        <w:t>представителем) поставщику социальных услуг документов, предусмотренных в соответствующих разделах настоящего Порядка;</w:t>
      </w:r>
    </w:p>
    <w:p>
      <w:pPr>
        <w:pStyle w:val="Normal"/>
        <w:suppressAutoHyphens w:val="true"/>
        <w:jc w:val="both"/>
        <w:rPr/>
      </w:pPr>
      <w:bookmarkEnd w:id="40"/>
      <w:r>
        <w:rPr>
          <w:rStyle w:val="Style18"/>
          <w:b w:val="false"/>
          <w:bCs w:val="false"/>
          <w:color w:val="000000"/>
          <w:sz w:val="24"/>
          <w:szCs w:val="24"/>
        </w:rPr>
        <w:tab/>
      </w:r>
      <w:bookmarkStart w:id="41" w:name="sub_262"/>
      <w:r>
        <w:rPr>
          <w:rStyle w:val="Style18"/>
          <w:b w:val="false"/>
          <w:bCs w:val="false"/>
          <w:color w:val="000000"/>
          <w:sz w:val="24"/>
          <w:szCs w:val="24"/>
        </w:rPr>
        <w:t>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w:t>
      </w:r>
    </w:p>
    <w:p>
      <w:pPr>
        <w:pStyle w:val="Normal"/>
        <w:suppressAutoHyphens w:val="true"/>
        <w:jc w:val="both"/>
        <w:rPr/>
      </w:pPr>
      <w:bookmarkEnd w:id="41"/>
      <w:r>
        <w:rPr>
          <w:rStyle w:val="Style18"/>
          <w:b w:val="false"/>
          <w:bCs w:val="false"/>
          <w:color w:val="000000"/>
          <w:sz w:val="24"/>
          <w:szCs w:val="24"/>
        </w:rPr>
        <w:tab/>
        <w:t xml:space="preserve">Поставщик социальных услуг в течение 2 рабочих дней со дня подачи заявления о предоставлении социальных услуг направляет гражданину, его </w:t>
      </w:r>
      <w:r>
        <w:rPr>
          <w:rStyle w:val="Style18"/>
          <w:b w:val="false"/>
          <w:bCs w:val="false"/>
          <w:color w:val="000000"/>
          <w:sz w:val="24"/>
          <w:szCs w:val="24"/>
        </w:rPr>
        <w:t xml:space="preserve">законному </w:t>
      </w:r>
      <w:r>
        <w:rPr>
          <w:rStyle w:val="Style18"/>
          <w:b w:val="false"/>
          <w:bCs w:val="false"/>
          <w:color w:val="000000"/>
          <w:sz w:val="24"/>
          <w:szCs w:val="24"/>
        </w:rPr>
        <w:t>представителю уведомление об отказе в заключении договора о предоставлении социальных услуг с указанием причины отказа на почтовый (электронный) адрес, указанный в заявлении.</w:t>
      </w:r>
    </w:p>
    <w:p>
      <w:pPr>
        <w:pStyle w:val="Normal"/>
        <w:suppressAutoHyphens w:val="true"/>
        <w:jc w:val="both"/>
        <w:rPr/>
      </w:pPr>
      <w:r>
        <w:rPr>
          <w:rStyle w:val="Style18"/>
          <w:b w:val="false"/>
          <w:bCs w:val="false"/>
          <w:color w:val="000000"/>
          <w:sz w:val="24"/>
          <w:szCs w:val="24"/>
        </w:rPr>
        <w:tab/>
        <w:t xml:space="preserve">При устранении основания для отказа в заключении договора о предоставлении социальных услуг гражданин (его </w:t>
      </w:r>
      <w:r>
        <w:rPr>
          <w:rStyle w:val="Style18"/>
          <w:b w:val="false"/>
          <w:bCs w:val="false"/>
          <w:color w:val="000000"/>
          <w:sz w:val="24"/>
          <w:szCs w:val="24"/>
        </w:rPr>
        <w:t xml:space="preserve">законный </w:t>
      </w:r>
      <w:r>
        <w:rPr>
          <w:rStyle w:val="Style18"/>
          <w:b w:val="false"/>
          <w:bCs w:val="false"/>
          <w:color w:val="000000"/>
          <w:sz w:val="24"/>
          <w:szCs w:val="24"/>
        </w:rPr>
        <w:t>представитель) имеет право на повторное обращение к поставщику социальных услуг для заключения договора о предоставлении социальных услуг.</w:t>
      </w:r>
    </w:p>
    <w:p>
      <w:pPr>
        <w:pStyle w:val="Normal"/>
        <w:suppressAutoHyphens w:val="true"/>
        <w:jc w:val="both"/>
        <w:rPr/>
      </w:pPr>
      <w:r>
        <w:rPr>
          <w:rStyle w:val="Style18"/>
          <w:b w:val="false"/>
          <w:bCs w:val="false"/>
          <w:color w:val="000000"/>
          <w:sz w:val="24"/>
          <w:szCs w:val="24"/>
        </w:rPr>
        <w:tab/>
        <w:t xml:space="preserve">В случае отказа в заключении договора по основанию, предусмотренному подпунктом «б» настоящего пункта, гражданин для заключения договора о предоставлении социальных услуг может обратиться к другому поставщику социальных услуг, </w:t>
      </w:r>
      <w:r>
        <w:rPr>
          <w:rStyle w:val="Style18"/>
          <w:b w:val="false"/>
          <w:bCs w:val="false"/>
          <w:strike w:val="false"/>
          <w:dstrike w:val="false"/>
          <w:color w:val="000000"/>
          <w:sz w:val="24"/>
          <w:szCs w:val="24"/>
        </w:rPr>
        <w:t xml:space="preserve">включенному в реестр поставщиков социальных услуг Тюменской области, </w:t>
      </w:r>
      <w:r>
        <w:rPr>
          <w:rStyle w:val="Style18"/>
          <w:b w:val="false"/>
          <w:bCs w:val="false"/>
          <w:color w:val="000000"/>
          <w:sz w:val="24"/>
          <w:szCs w:val="24"/>
        </w:rPr>
        <w:t>предоставляющему социальные услуги в соответствующей форме социального обслуживания.</w:t>
      </w:r>
    </w:p>
    <w:p>
      <w:pPr>
        <w:pStyle w:val="Normal"/>
        <w:suppressAutoHyphens w:val="true"/>
        <w:jc w:val="both"/>
        <w:rPr/>
      </w:pPr>
      <w:r>
        <w:rPr>
          <w:rStyle w:val="Style18"/>
          <w:b w:val="false"/>
          <w:bCs w:val="false"/>
          <w:color w:val="000000"/>
          <w:sz w:val="24"/>
          <w:szCs w:val="24"/>
        </w:rPr>
        <w:tab/>
      </w:r>
      <w:bookmarkStart w:id="42" w:name="sub_27"/>
      <w:r>
        <w:rPr>
          <w:rStyle w:val="Style18"/>
          <w:b w:val="false"/>
          <w:bCs w:val="false"/>
          <w:color w:val="000000"/>
          <w:sz w:val="24"/>
          <w:szCs w:val="24"/>
        </w:rPr>
        <w:t xml:space="preserve">2.7. Гражданин или его </w:t>
      </w:r>
      <w:r>
        <w:rPr>
          <w:rStyle w:val="Style18"/>
          <w:b w:val="false"/>
          <w:bCs w:val="false"/>
          <w:color w:val="000000"/>
          <w:sz w:val="24"/>
          <w:szCs w:val="24"/>
        </w:rPr>
        <w:t xml:space="preserve">законный </w:t>
      </w:r>
      <w:r>
        <w:rPr>
          <w:rStyle w:val="Style18"/>
          <w:b w:val="false"/>
          <w:bCs w:val="false"/>
          <w:color w:val="000000"/>
          <w:sz w:val="24"/>
          <w:szCs w:val="24"/>
        </w:rPr>
        <w:t xml:space="preserve">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 предоставления социальных услуг. В случае отказа от социального обслуживания, социальной услуги гражданам, а также их </w:t>
      </w:r>
      <w:r>
        <w:rPr>
          <w:rStyle w:val="Style18"/>
          <w:b w:val="false"/>
          <w:bCs w:val="false"/>
          <w:color w:val="000000"/>
          <w:sz w:val="24"/>
          <w:szCs w:val="24"/>
        </w:rPr>
        <w:t>законны</w:t>
      </w:r>
      <w:r>
        <w:rPr>
          <w:rStyle w:val="Style18"/>
          <w:b w:val="false"/>
          <w:bCs w:val="false"/>
          <w:color w:val="000000"/>
          <w:sz w:val="24"/>
          <w:szCs w:val="24"/>
        </w:rPr>
        <w:t>м</w:t>
      </w:r>
      <w:r>
        <w:rPr>
          <w:rStyle w:val="Style18"/>
          <w:b w:val="false"/>
          <w:bCs w:val="false"/>
          <w:color w:val="000000"/>
          <w:sz w:val="24"/>
          <w:szCs w:val="24"/>
        </w:rPr>
        <w:t xml:space="preserve"> </w:t>
      </w:r>
      <w:r>
        <w:rPr>
          <w:rStyle w:val="Style18"/>
          <w:b w:val="false"/>
          <w:bCs w:val="false"/>
          <w:color w:val="000000"/>
          <w:sz w:val="24"/>
          <w:szCs w:val="24"/>
        </w:rPr>
        <w:t>представителям должны быть разъяснены возможные последствия принятого ими решения.</w:t>
      </w:r>
    </w:p>
    <w:p>
      <w:pPr>
        <w:pStyle w:val="Normal"/>
        <w:suppressAutoHyphens w:val="true"/>
        <w:jc w:val="both"/>
        <w:rPr/>
      </w:pPr>
      <w:bookmarkEnd w:id="42"/>
      <w:r>
        <w:rPr>
          <w:rStyle w:val="Style18"/>
          <w:b w:val="false"/>
          <w:bCs w:val="false"/>
          <w:color w:val="000000"/>
          <w:sz w:val="24"/>
          <w:szCs w:val="24"/>
        </w:rPr>
        <w:tab/>
      </w:r>
      <w:bookmarkStart w:id="43" w:name="sub_28"/>
      <w:r>
        <w:rPr>
          <w:rStyle w:val="Style18"/>
          <w:b w:val="false"/>
          <w:bCs w:val="false"/>
          <w:color w:val="000000"/>
          <w:sz w:val="24"/>
          <w:szCs w:val="24"/>
        </w:rPr>
        <w:t xml:space="preserve">2.8. Предоставление социальных услуг детям-сиротам и детям, оставшимся без попечения родителей, в организациях, указанных в </w:t>
      </w:r>
      <w:r>
        <w:rPr>
          <w:rStyle w:val="Style17"/>
          <w:b w:val="false"/>
          <w:bCs w:val="false"/>
          <w:color w:val="000000"/>
          <w:sz w:val="24"/>
          <w:szCs w:val="24"/>
        </w:rPr>
        <w:t>пункте 1.2 главы 1 подраздела 2 раздела 2</w:t>
      </w:r>
      <w:r>
        <w:rPr>
          <w:rStyle w:val="Style18"/>
          <w:b w:val="false"/>
          <w:bCs w:val="false"/>
          <w:color w:val="000000"/>
          <w:sz w:val="24"/>
          <w:szCs w:val="24"/>
        </w:rPr>
        <w:t xml:space="preserve">, в </w:t>
      </w:r>
      <w:r>
        <w:rPr>
          <w:rStyle w:val="Style17"/>
          <w:b w:val="false"/>
          <w:bCs w:val="false"/>
          <w:color w:val="000000"/>
          <w:sz w:val="24"/>
          <w:szCs w:val="24"/>
        </w:rPr>
        <w:t>пункте 1.2 главы 1 подраздела 3.1 раздела 2</w:t>
      </w:r>
      <w:r>
        <w:rPr>
          <w:rStyle w:val="Style18"/>
          <w:b w:val="false"/>
          <w:bCs w:val="false"/>
          <w:color w:val="000000"/>
          <w:sz w:val="24"/>
          <w:szCs w:val="24"/>
        </w:rPr>
        <w:t xml:space="preserve">, в </w:t>
      </w:r>
      <w:r>
        <w:rPr>
          <w:rStyle w:val="Style17"/>
          <w:b w:val="false"/>
          <w:bCs w:val="false"/>
          <w:color w:val="000000"/>
          <w:sz w:val="24"/>
          <w:szCs w:val="24"/>
        </w:rPr>
        <w:t>пункте 1.2 главы 1 подраздела 4 раздела 2</w:t>
      </w:r>
      <w:r>
        <w:rPr>
          <w:rStyle w:val="Style18"/>
          <w:b w:val="false"/>
          <w:bCs w:val="false"/>
          <w:color w:val="000000"/>
          <w:sz w:val="24"/>
          <w:szCs w:val="24"/>
        </w:rPr>
        <w:t xml:space="preserve"> настоящего Порядка, со дня выявления до принятия акта органа опеки и попечительства о помещении ребенка под надзор в организацию, осуществляется на основании акта органа опеки и попечительства о временном пребывании ребенка в организации в соответствии с </w:t>
      </w:r>
      <w:r>
        <w:rPr>
          <w:rStyle w:val="Style17"/>
          <w:b w:val="false"/>
          <w:bCs w:val="false"/>
          <w:color w:val="000000"/>
          <w:sz w:val="24"/>
          <w:szCs w:val="24"/>
        </w:rPr>
        <w:t>постановлением</w:t>
      </w:r>
      <w:r>
        <w:rPr>
          <w:rStyle w:val="Style18"/>
          <w:b w:val="false"/>
          <w:bCs w:val="false"/>
          <w:color w:val="000000"/>
          <w:sz w:val="24"/>
          <w:szCs w:val="24"/>
        </w:rPr>
        <w:t xml:space="preserve"> Правительства Российской Федерации от 24.05.2014 </w:t>
      </w:r>
      <w:r>
        <w:rPr>
          <w:rStyle w:val="Style18"/>
          <w:b w:val="false"/>
          <w:bCs w:val="false"/>
          <w:color w:val="000000"/>
          <w:sz w:val="24"/>
          <w:szCs w:val="24"/>
        </w:rPr>
        <w:t>№</w:t>
      </w:r>
      <w:r>
        <w:rPr>
          <w:rStyle w:val="Style18"/>
          <w:b w:val="false"/>
          <w:bCs w:val="false"/>
          <w:color w:val="000000"/>
          <w:sz w:val="24"/>
          <w:szCs w:val="24"/>
        </w:rPr>
        <w:t xml:space="preserve"> 481 «О деятельности организаций для детей-сирот и детей, оставшихся без попечения родителей» и </w:t>
      </w:r>
      <w:r>
        <w:rPr>
          <w:rStyle w:val="Style17"/>
          <w:b w:val="false"/>
          <w:bCs w:val="false"/>
          <w:color w:val="000000"/>
          <w:sz w:val="24"/>
          <w:szCs w:val="24"/>
        </w:rPr>
        <w:t>постановлением</w:t>
      </w:r>
      <w:r>
        <w:rPr>
          <w:rStyle w:val="Style18"/>
          <w:b w:val="false"/>
          <w:bCs w:val="false"/>
          <w:color w:val="000000"/>
          <w:sz w:val="24"/>
          <w:szCs w:val="24"/>
        </w:rPr>
        <w:t xml:space="preserve"> Правительства Тюменской области от 13.05.2016 </w:t>
      </w:r>
      <w:r>
        <w:rPr>
          <w:rStyle w:val="Style18"/>
          <w:b w:val="false"/>
          <w:bCs w:val="false"/>
          <w:color w:val="000000"/>
          <w:sz w:val="24"/>
          <w:szCs w:val="24"/>
        </w:rPr>
        <w:t>№</w:t>
      </w:r>
      <w:r>
        <w:rPr>
          <w:rStyle w:val="Style18"/>
          <w:b w:val="false"/>
          <w:bCs w:val="false"/>
          <w:color w:val="000000"/>
          <w:sz w:val="24"/>
          <w:szCs w:val="24"/>
        </w:rPr>
        <w:t>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pPr>
        <w:pStyle w:val="Normal"/>
        <w:suppressAutoHyphens w:val="true"/>
        <w:jc w:val="both"/>
        <w:rPr/>
      </w:pPr>
      <w:bookmarkEnd w:id="43"/>
      <w:r>
        <w:rPr>
          <w:rStyle w:val="Style18"/>
          <w:b w:val="false"/>
          <w:bCs w:val="false"/>
          <w:color w:val="000000"/>
          <w:sz w:val="24"/>
          <w:szCs w:val="24"/>
        </w:rPr>
        <w:tab/>
        <w:t xml:space="preserve">2.9. Расчет среднедушевого дохода гражданина (членов его семьи)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r>
        <w:rPr>
          <w:rStyle w:val="Style17"/>
          <w:b w:val="false"/>
          <w:bCs w:val="false"/>
          <w:color w:val="000000"/>
          <w:sz w:val="24"/>
          <w:szCs w:val="24"/>
        </w:rPr>
        <w:t>постановлением</w:t>
      </w:r>
      <w:r>
        <w:rPr>
          <w:rStyle w:val="Style18"/>
          <w:b w:val="false"/>
          <w:bCs w:val="false"/>
          <w:color w:val="000000"/>
          <w:sz w:val="24"/>
          <w:szCs w:val="24"/>
        </w:rPr>
        <w:t xml:space="preserve"> Правительства Российской Федерации от 18.10.2014 </w:t>
      </w:r>
      <w:r>
        <w:rPr>
          <w:rStyle w:val="Style18"/>
          <w:b w:val="false"/>
          <w:bCs w:val="false"/>
          <w:color w:val="000000"/>
          <w:sz w:val="24"/>
          <w:szCs w:val="24"/>
        </w:rPr>
        <w:t>№</w:t>
      </w:r>
      <w:r>
        <w:rPr>
          <w:rStyle w:val="Style18"/>
          <w:b w:val="false"/>
          <w:bCs w:val="false"/>
          <w:color w:val="000000"/>
          <w:sz w:val="24"/>
          <w:szCs w:val="24"/>
        </w:rPr>
        <w:t> 1075 «Об утверждении Правил определения среднедушевого дохода для предоставления социальных услуг бесплатно».</w:t>
      </w:r>
    </w:p>
    <w:p>
      <w:pPr>
        <w:pStyle w:val="Normal"/>
        <w:suppressAutoHyphens w:val="true"/>
        <w:jc w:val="both"/>
        <w:rPr/>
      </w:pPr>
      <w:r>
        <w:rPr>
          <w:rStyle w:val="Style18"/>
          <w:b w:val="false"/>
          <w:bCs w:val="false"/>
          <w:color w:val="000000"/>
          <w:sz w:val="24"/>
          <w:szCs w:val="24"/>
        </w:rPr>
        <w:tab/>
      </w:r>
      <w:bookmarkStart w:id="44" w:name="sub_292"/>
      <w:r>
        <w:rPr>
          <w:rStyle w:val="Style18"/>
          <w:b w:val="false"/>
          <w:bCs w:val="false"/>
          <w:color w:val="000000"/>
          <w:sz w:val="24"/>
          <w:szCs w:val="24"/>
        </w:rPr>
        <w:t xml:space="preserve">Размер ежемесячной платы за предоставление социальных услуг определяется поставщиком социальных услуг при заключении договора о предоставлении социальных услуг, далее - один раз в шесть месяцев (в январе и в июле), с учетом перечня и объема предоставляемых социальных услуг, величины среднедушевого дохода гражданина в соответствии с </w:t>
      </w:r>
      <w:r>
        <w:rPr>
          <w:rStyle w:val="Style17"/>
          <w:b w:val="false"/>
          <w:bCs w:val="false"/>
          <w:color w:val="000000"/>
          <w:sz w:val="24"/>
          <w:szCs w:val="24"/>
        </w:rPr>
        <w:t>постановлением</w:t>
      </w:r>
      <w:r>
        <w:rPr>
          <w:rStyle w:val="Style18"/>
          <w:b w:val="false"/>
          <w:bCs w:val="false"/>
          <w:color w:val="000000"/>
          <w:sz w:val="24"/>
          <w:szCs w:val="24"/>
        </w:rPr>
        <w:t xml:space="preserve"> Правительства Тюменской области от 02.10.2014 </w:t>
      </w:r>
      <w:r>
        <w:rPr>
          <w:rStyle w:val="Style18"/>
          <w:b w:val="false"/>
          <w:bCs w:val="false"/>
          <w:color w:val="000000"/>
          <w:sz w:val="24"/>
          <w:szCs w:val="24"/>
        </w:rPr>
        <w:t>№</w:t>
      </w:r>
      <w:r>
        <w:rPr>
          <w:rStyle w:val="Style18"/>
          <w:b w:val="false"/>
          <w:bCs w:val="false"/>
          <w:color w:val="000000"/>
          <w:sz w:val="24"/>
          <w:szCs w:val="24"/>
        </w:rPr>
        <w:t> 507-п «Об утверждении размера платы за предоставление социальных услуг в Тюменской области и порядка ее взимания».</w:t>
      </w:r>
    </w:p>
    <w:p>
      <w:pPr>
        <w:pStyle w:val="Normal"/>
        <w:suppressAutoHyphens w:val="true"/>
        <w:jc w:val="both"/>
        <w:rPr/>
      </w:pPr>
      <w:bookmarkEnd w:id="44"/>
      <w:r>
        <w:rPr>
          <w:rStyle w:val="Style18"/>
          <w:b w:val="false"/>
          <w:bCs w:val="false"/>
          <w:color w:val="000000"/>
          <w:sz w:val="24"/>
          <w:szCs w:val="24"/>
        </w:rPr>
        <w:tab/>
        <w:t xml:space="preserve">Поставщик социальных услуг информирует получателя социальных услуг, его </w:t>
      </w:r>
      <w:r>
        <w:rPr>
          <w:rStyle w:val="Style18"/>
          <w:b w:val="false"/>
          <w:bCs w:val="false"/>
          <w:color w:val="000000"/>
          <w:sz w:val="24"/>
          <w:szCs w:val="24"/>
        </w:rPr>
        <w:t>законн</w:t>
      </w:r>
      <w:r>
        <w:rPr>
          <w:rStyle w:val="Style18"/>
          <w:b w:val="false"/>
          <w:bCs w:val="false"/>
          <w:color w:val="000000"/>
          <w:sz w:val="24"/>
          <w:szCs w:val="24"/>
        </w:rPr>
        <w:t>ого</w:t>
      </w:r>
      <w:r>
        <w:rPr>
          <w:rStyle w:val="Style18"/>
          <w:b w:val="false"/>
          <w:bCs w:val="false"/>
          <w:color w:val="000000"/>
          <w:sz w:val="24"/>
          <w:szCs w:val="24"/>
        </w:rPr>
        <w:t xml:space="preserve"> </w:t>
      </w:r>
      <w:r>
        <w:rPr>
          <w:rStyle w:val="Style18"/>
          <w:b w:val="false"/>
          <w:bCs w:val="false"/>
          <w:color w:val="000000"/>
          <w:sz w:val="24"/>
          <w:szCs w:val="24"/>
        </w:rPr>
        <w:t>представителя об изменении порядка и условий предоставления услуг, оказываемых в соответствии с договором о предоставлении социальных услуг.</w:t>
      </w:r>
    </w:p>
    <w:p>
      <w:pPr>
        <w:pStyle w:val="Normal"/>
        <w:suppressAutoHyphens w:val="true"/>
        <w:jc w:val="both"/>
        <w:rPr/>
      </w:pPr>
      <w:r>
        <w:rPr>
          <w:rStyle w:val="Style18"/>
          <w:b w:val="false"/>
          <w:bCs w:val="false"/>
          <w:color w:val="000000"/>
          <w:sz w:val="24"/>
          <w:szCs w:val="24"/>
        </w:rPr>
        <w:tab/>
        <w:t xml:space="preserve">Получатель социальных услуг, его </w:t>
      </w:r>
      <w:r>
        <w:rPr>
          <w:rStyle w:val="Style18"/>
          <w:b w:val="false"/>
          <w:bCs w:val="false"/>
          <w:color w:val="000000"/>
          <w:sz w:val="24"/>
          <w:szCs w:val="24"/>
        </w:rPr>
        <w:t xml:space="preserve">законный </w:t>
      </w:r>
      <w:r>
        <w:rPr>
          <w:rStyle w:val="Style18"/>
          <w:b w:val="false"/>
          <w:bCs w:val="false"/>
          <w:color w:val="000000"/>
          <w:sz w:val="24"/>
          <w:szCs w:val="24"/>
        </w:rPr>
        <w:t>представитель информирует поставщика социальных услуг об изменении обстоятельств, обусловливающих потребность в предоставлении социальных услуг, и влияющих на размер среднедушевого дохода получателя социальных услуг, в течение 10 календарных дней со дня их изменения.</w:t>
      </w:r>
    </w:p>
    <w:p>
      <w:pPr>
        <w:pStyle w:val="Normal"/>
        <w:suppressAutoHyphens w:val="true"/>
        <w:jc w:val="both"/>
        <w:rPr/>
      </w:pPr>
      <w:r>
        <w:rPr>
          <w:rStyle w:val="Style18"/>
          <w:b w:val="false"/>
          <w:bCs w:val="false"/>
          <w:color w:val="000000"/>
          <w:sz w:val="24"/>
          <w:szCs w:val="24"/>
        </w:rPr>
        <w:tab/>
      </w:r>
      <w:r>
        <w:rPr>
          <w:rStyle w:val="Style18"/>
          <w:b w:val="false"/>
          <w:bCs w:val="false"/>
          <w:color w:val="000000"/>
          <w:szCs w:val="24"/>
        </w:rPr>
        <w:t xml:space="preserve">Полученные </w:t>
      </w:r>
      <w:r>
        <w:rPr>
          <w:rStyle w:val="Style18"/>
          <w:b w:val="false"/>
          <w:bCs w:val="false"/>
          <w:color w:val="000000"/>
          <w:szCs w:val="24"/>
        </w:rPr>
        <w:t xml:space="preserve">и (или) выявленные самостоятельно </w:t>
      </w:r>
      <w:r>
        <w:rPr>
          <w:rStyle w:val="Style18"/>
          <w:b w:val="false"/>
          <w:bCs w:val="false"/>
          <w:color w:val="000000"/>
          <w:szCs w:val="24"/>
        </w:rPr>
        <w:t>в ходе предоставления социального обслуживания</w:t>
      </w:r>
      <w:r>
        <w:rPr>
          <w:rStyle w:val="Style18"/>
          <w:b w:val="false"/>
          <w:bCs w:val="false"/>
          <w:color w:val="000000"/>
          <w:szCs w:val="24"/>
        </w:rPr>
        <w:t xml:space="preserve"> </w:t>
      </w:r>
      <w:r>
        <w:rPr>
          <w:rStyle w:val="Style18"/>
          <w:b w:val="false"/>
          <w:bCs w:val="false"/>
          <w:color w:val="000000"/>
          <w:szCs w:val="24"/>
        </w:rPr>
        <w:t>сведения поставщик социальных услуг передает в Управление в течение 3 рабочих дней со дня их поступления для рассмотрения вопроса о наличии (изменении) у получателя социальных услуг обстоятельств, которые ухудшают или могут ухудшить условия жизнедеятельности гражданина.</w:t>
      </w:r>
    </w:p>
    <w:p>
      <w:pPr>
        <w:pStyle w:val="Normal"/>
        <w:suppressAutoHyphens w:val="true"/>
        <w:jc w:val="both"/>
        <w:rPr/>
      </w:pPr>
      <w:r>
        <w:rPr>
          <w:rStyle w:val="Style18"/>
          <w:b w:val="false"/>
          <w:bCs w:val="false"/>
          <w:color w:val="000000"/>
          <w:sz w:val="24"/>
          <w:szCs w:val="24"/>
        </w:rPr>
        <w:tab/>
        <w:t>В случае предоставления получателем социальных услуг сведений об изменении дохода, поставщик социальных услуг осуществляет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w:t>
      </w:r>
    </w:p>
    <w:p>
      <w:pPr>
        <w:pStyle w:val="Normal"/>
        <w:suppressAutoHyphens w:val="true"/>
        <w:jc w:val="both"/>
        <w:rPr/>
      </w:pPr>
      <w:r>
        <w:rPr>
          <w:rStyle w:val="Style18"/>
          <w:b w:val="false"/>
          <w:bCs w:val="false"/>
          <w:color w:val="000000"/>
          <w:sz w:val="24"/>
          <w:szCs w:val="24"/>
        </w:rPr>
        <w:tab/>
      </w:r>
      <w:bookmarkStart w:id="45" w:name="sub_210"/>
      <w:r>
        <w:rPr>
          <w:rStyle w:val="Style18"/>
          <w:b w:val="false"/>
          <w:bCs w:val="false"/>
          <w:color w:val="000000"/>
          <w:sz w:val="24"/>
          <w:szCs w:val="24"/>
        </w:rPr>
        <w:t>2.10.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pPr>
        <w:pStyle w:val="Normal"/>
        <w:suppressAutoHyphens w:val="true"/>
        <w:jc w:val="both"/>
        <w:rPr/>
      </w:pPr>
      <w:bookmarkEnd w:id="45"/>
      <w:r>
        <w:rPr>
          <w:rStyle w:val="Style18"/>
          <w:b w:val="false"/>
          <w:bCs w:val="false"/>
          <w:color w:val="000000"/>
          <w:sz w:val="24"/>
          <w:szCs w:val="24"/>
        </w:rPr>
        <w:tab/>
      </w:r>
      <w:bookmarkStart w:id="46" w:name="sub_211"/>
      <w:r>
        <w:rPr>
          <w:rStyle w:val="Style18"/>
          <w:b w:val="false"/>
          <w:bCs w:val="false"/>
          <w:color w:val="000000"/>
          <w:sz w:val="24"/>
          <w:szCs w:val="24"/>
        </w:rPr>
        <w:t>2.11. В целях организации социального обслуживания населения</w:t>
      </w:r>
    </w:p>
    <w:p>
      <w:pPr>
        <w:pStyle w:val="Normal"/>
        <w:suppressAutoHyphens w:val="true"/>
        <w:jc w:val="both"/>
        <w:rPr/>
      </w:pPr>
      <w:bookmarkEnd w:id="46"/>
      <w:r>
        <w:rPr>
          <w:rStyle w:val="Style18"/>
          <w:b w:val="false"/>
          <w:bCs w:val="false"/>
          <w:color w:val="000000"/>
          <w:sz w:val="24"/>
          <w:szCs w:val="24"/>
        </w:rPr>
        <w:tab/>
      </w:r>
      <w:bookmarkStart w:id="47" w:name="sub_2111"/>
      <w:r>
        <w:rPr>
          <w:rStyle w:val="Style18"/>
          <w:b w:val="false"/>
          <w:bCs w:val="false"/>
          <w:color w:val="000000"/>
          <w:sz w:val="24"/>
          <w:szCs w:val="24"/>
        </w:rPr>
        <w:t>2.11.1. Департамент:</w:t>
      </w:r>
    </w:p>
    <w:p>
      <w:pPr>
        <w:pStyle w:val="Normal"/>
        <w:suppressAutoHyphens w:val="true"/>
        <w:jc w:val="both"/>
        <w:rPr/>
      </w:pPr>
      <w:bookmarkEnd w:id="47"/>
      <w:r>
        <w:rPr>
          <w:rStyle w:val="Style18"/>
          <w:b w:val="false"/>
          <w:bCs w:val="false"/>
          <w:color w:val="000000"/>
          <w:sz w:val="24"/>
          <w:szCs w:val="24"/>
        </w:rPr>
        <w:tab/>
      </w:r>
      <w:bookmarkStart w:id="48" w:name="sub_21111"/>
      <w:r>
        <w:rPr>
          <w:rStyle w:val="Style18"/>
          <w:b w:val="false"/>
          <w:bCs w:val="false"/>
          <w:color w:val="000000"/>
          <w:sz w:val="24"/>
          <w:szCs w:val="24"/>
        </w:rPr>
        <w:t>а)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Тюменской области;</w:t>
      </w:r>
    </w:p>
    <w:p>
      <w:pPr>
        <w:pStyle w:val="Normal"/>
        <w:suppressAutoHyphens w:val="true"/>
        <w:jc w:val="both"/>
        <w:rPr/>
      </w:pPr>
      <w:bookmarkEnd w:id="48"/>
      <w:r>
        <w:rPr>
          <w:rStyle w:val="Style18"/>
          <w:b w:val="false"/>
          <w:bCs w:val="false"/>
          <w:color w:val="000000"/>
          <w:sz w:val="24"/>
          <w:szCs w:val="24"/>
        </w:rPr>
        <w:tab/>
      </w:r>
      <w:bookmarkStart w:id="49" w:name="sub_21112"/>
      <w:r>
        <w:rPr>
          <w:rStyle w:val="Style18"/>
          <w:b w:val="false"/>
          <w:bCs w:val="false"/>
          <w:color w:val="000000"/>
          <w:sz w:val="24"/>
          <w:szCs w:val="24"/>
        </w:rPr>
        <w:t>б) устанавливает формы документов, используемых при применении настоящего Порядка;</w:t>
      </w:r>
    </w:p>
    <w:p>
      <w:pPr>
        <w:pStyle w:val="Normal"/>
        <w:suppressAutoHyphens w:val="true"/>
        <w:jc w:val="both"/>
        <w:rPr/>
      </w:pPr>
      <w:bookmarkEnd w:id="49"/>
      <w:r>
        <w:rPr>
          <w:rStyle w:val="Style18"/>
          <w:b w:val="false"/>
          <w:bCs w:val="false"/>
          <w:color w:val="000000"/>
          <w:sz w:val="24"/>
          <w:szCs w:val="24"/>
        </w:rPr>
        <w:tab/>
      </w:r>
      <w:bookmarkStart w:id="50" w:name="sub_21113"/>
      <w:r>
        <w:rPr>
          <w:rStyle w:val="Style18"/>
          <w:b w:val="false"/>
          <w:bCs w:val="false"/>
          <w:color w:val="000000"/>
          <w:sz w:val="24"/>
          <w:szCs w:val="24"/>
        </w:rPr>
        <w:t xml:space="preserve">в) утверждает Порядок проведения оценки условий жизнедеятельности гражданина и </w:t>
      </w:r>
      <w:r>
        <w:rPr>
          <w:rStyle w:val="Style18"/>
          <w:b w:val="false"/>
          <w:bCs w:val="false"/>
          <w:strike w:val="false"/>
          <w:dstrike w:val="false"/>
          <w:color w:val="000000"/>
          <w:sz w:val="24"/>
          <w:szCs w:val="24"/>
        </w:rPr>
        <w:t>типовое положение о Комиссии;</w:t>
      </w:r>
    </w:p>
    <w:p>
      <w:pPr>
        <w:pStyle w:val="Normal"/>
        <w:suppressAutoHyphens w:val="true"/>
        <w:jc w:val="both"/>
        <w:rPr/>
      </w:pPr>
      <w:r>
        <w:rPr>
          <w:rStyle w:val="Style18"/>
          <w:b w:val="false"/>
          <w:bCs w:val="false"/>
          <w:strike w:val="false"/>
          <w:dstrike w:val="false"/>
          <w:color w:val="000000"/>
          <w:sz w:val="24"/>
          <w:szCs w:val="24"/>
        </w:rPr>
        <w:tab/>
      </w:r>
      <w:r>
        <w:rPr>
          <w:rStyle w:val="Style18"/>
          <w:b w:val="false"/>
          <w:bCs w:val="false"/>
          <w:strike w:val="false"/>
          <w:dstrike w:val="false"/>
          <w:color w:val="000000"/>
          <w:szCs w:val="24"/>
        </w:rPr>
        <w:t xml:space="preserve">г) утверждает положения о технологиях в сфере социального </w:t>
      </w:r>
      <w:r>
        <w:rPr>
          <w:rStyle w:val="Style18"/>
          <w:b w:val="false"/>
          <w:bCs w:val="false"/>
          <w:strike w:val="false"/>
          <w:dstrike w:val="false"/>
          <w:color w:val="000000"/>
          <w:szCs w:val="24"/>
        </w:rPr>
        <w:t>обслуживания</w:t>
      </w:r>
      <w:r>
        <w:rPr>
          <w:rStyle w:val="Style18"/>
          <w:b w:val="false"/>
          <w:bCs w:val="false"/>
          <w:strike w:val="false"/>
          <w:dstrike w:val="false"/>
          <w:color w:val="000000"/>
          <w:szCs w:val="24"/>
        </w:rPr>
        <w:t xml:space="preserve">, </w:t>
      </w:r>
      <w:r>
        <w:rPr>
          <w:rStyle w:val="Style18"/>
          <w:b w:val="false"/>
          <w:bCs w:val="false"/>
          <w:strike w:val="false"/>
          <w:dstrike w:val="false"/>
          <w:color w:val="000000"/>
          <w:szCs w:val="24"/>
        </w:rPr>
        <w:t>под котор</w:t>
      </w:r>
      <w:r>
        <w:rPr>
          <w:rStyle w:val="Style18"/>
          <w:b w:val="false"/>
          <w:bCs w:val="false"/>
          <w:strike w:val="false"/>
          <w:dstrike w:val="false"/>
          <w:color w:val="000000"/>
          <w:szCs w:val="24"/>
        </w:rPr>
        <w:t>ыми</w:t>
      </w:r>
      <w:r>
        <w:rPr>
          <w:rStyle w:val="Style18"/>
          <w:b w:val="false"/>
          <w:bCs w:val="false"/>
          <w:strike w:val="false"/>
          <w:dstrike w:val="false"/>
          <w:color w:val="000000"/>
          <w:szCs w:val="24"/>
        </w:rPr>
        <w:t xml:space="preserve"> в соответствии с настоящим Положением понимается </w:t>
      </w:r>
      <w:r>
        <w:rPr>
          <w:rStyle w:val="Style18"/>
          <w:b w:val="false"/>
          <w:bCs w:val="false"/>
          <w:i w:val="false"/>
          <w:caps w:val="false"/>
          <w:smallCaps w:val="false"/>
          <w:strike w:val="false"/>
          <w:dstrike w:val="false"/>
          <w:color w:val="000000"/>
          <w:spacing w:val="0"/>
          <w:sz w:val="24"/>
          <w:szCs w:val="24"/>
        </w:rPr>
        <w:t xml:space="preserve">совокупность </w:t>
      </w:r>
      <w:r>
        <w:rPr>
          <w:rStyle w:val="Style18"/>
          <w:b w:val="false"/>
          <w:bCs w:val="false"/>
          <w:i w:val="false"/>
          <w:caps w:val="false"/>
          <w:smallCaps w:val="false"/>
          <w:strike w:val="false"/>
          <w:dstrike w:val="false"/>
          <w:color w:val="000000"/>
          <w:spacing w:val="0"/>
          <w:sz w:val="24"/>
          <w:szCs w:val="24"/>
        </w:rPr>
        <w:t>способов и методов</w:t>
      </w:r>
      <w:r>
        <w:rPr>
          <w:rStyle w:val="Style18"/>
          <w:b w:val="false"/>
          <w:bCs w:val="false"/>
          <w:i w:val="false"/>
          <w:caps w:val="false"/>
          <w:smallCaps w:val="false"/>
          <w:strike w:val="false"/>
          <w:dstrike w:val="false"/>
          <w:color w:val="000000"/>
          <w:spacing w:val="0"/>
          <w:sz w:val="24"/>
          <w:szCs w:val="24"/>
        </w:rPr>
        <w:t xml:space="preserve">, используемых для достижения целей </w:t>
      </w:r>
      <w:r>
        <w:rPr>
          <w:rStyle w:val="Style18"/>
          <w:b w:val="false"/>
          <w:bCs w:val="false"/>
          <w:i w:val="false"/>
          <w:caps w:val="false"/>
          <w:smallCaps w:val="false"/>
          <w:strike w:val="false"/>
          <w:dstrike w:val="false"/>
          <w:color w:val="000000"/>
          <w:spacing w:val="0"/>
          <w:sz w:val="24"/>
          <w:szCs w:val="24"/>
        </w:rPr>
        <w:t>социального обслуживания определенной категории получателей социальных услуг</w:t>
      </w:r>
      <w:r>
        <w:rPr>
          <w:rStyle w:val="Style18"/>
          <w:b w:val="false"/>
          <w:bCs w:val="false"/>
          <w:strike w:val="false"/>
          <w:dstrike w:val="false"/>
          <w:color w:val="000000"/>
          <w:szCs w:val="24"/>
        </w:rPr>
        <w:t>;</w:t>
      </w:r>
    </w:p>
    <w:p>
      <w:pPr>
        <w:pStyle w:val="Normal"/>
        <w:suppressAutoHyphens w:val="true"/>
        <w:jc w:val="both"/>
        <w:rPr/>
      </w:pPr>
      <w:bookmarkEnd w:id="50"/>
      <w:r>
        <w:rPr>
          <w:rStyle w:val="Style18"/>
          <w:b w:val="false"/>
          <w:bCs w:val="false"/>
          <w:strike w:val="false"/>
          <w:dstrike w:val="false"/>
          <w:color w:val="000000"/>
          <w:sz w:val="24"/>
          <w:szCs w:val="24"/>
        </w:rPr>
        <w:tab/>
      </w:r>
      <w:bookmarkStart w:id="51" w:name="sub_21114"/>
      <w:r>
        <w:rPr>
          <w:rStyle w:val="Style18"/>
          <w:b w:val="false"/>
          <w:bCs w:val="false"/>
          <w:strike w:val="false"/>
          <w:dstrike w:val="false"/>
          <w:color w:val="000000"/>
          <w:sz w:val="24"/>
          <w:szCs w:val="24"/>
        </w:rPr>
        <w:t>д) устанавливает порядок утверждения тарифов на социальные услуги на основании подушевых нормативов финансирования социальных услуг;</w:t>
      </w:r>
    </w:p>
    <w:p>
      <w:pPr>
        <w:pStyle w:val="Normal"/>
        <w:suppressAutoHyphens w:val="true"/>
        <w:jc w:val="both"/>
        <w:rPr/>
      </w:pPr>
      <w:bookmarkEnd w:id="51"/>
      <w:r>
        <w:rPr>
          <w:rStyle w:val="Style18"/>
          <w:b w:val="false"/>
          <w:bCs w:val="false"/>
          <w:strike w:val="false"/>
          <w:dstrike w:val="false"/>
          <w:color w:val="000000"/>
          <w:sz w:val="24"/>
          <w:szCs w:val="24"/>
        </w:rPr>
        <w:tab/>
      </w:r>
      <w:bookmarkStart w:id="52" w:name="sub_21115"/>
      <w:r>
        <w:rPr>
          <w:rStyle w:val="Style18"/>
          <w:b w:val="false"/>
          <w:bCs w:val="false"/>
          <w:strike w:val="false"/>
          <w:dstrike w:val="false"/>
          <w:color w:val="000000"/>
          <w:sz w:val="24"/>
          <w:szCs w:val="24"/>
        </w:rPr>
        <w:t xml:space="preserve">е) </w:t>
      </w:r>
      <w:r>
        <w:rPr>
          <w:rStyle w:val="Style18"/>
          <w:b w:val="false"/>
          <w:bCs w:val="false"/>
          <w:strike w:val="false"/>
          <w:dstrike w:val="false"/>
          <w:color w:val="000000"/>
          <w:sz w:val="24"/>
          <w:szCs w:val="24"/>
        </w:rPr>
        <w:t>принимает решение о включении поставщика социальных услуг в реестр поставщиков социальных услуг, решение об отказе во включении в реестр поставщиков социальных услуг либо исключении из реестра поставщиков социальных услуг;</w:t>
      </w:r>
    </w:p>
    <w:p>
      <w:pPr>
        <w:pStyle w:val="Normal"/>
        <w:suppressAutoHyphens w:val="true"/>
        <w:jc w:val="both"/>
        <w:rPr/>
      </w:pPr>
      <w:bookmarkEnd w:id="52"/>
      <w:r>
        <w:rPr>
          <w:rStyle w:val="Style18"/>
          <w:b w:val="false"/>
          <w:bCs w:val="false"/>
          <w:strike w:val="false"/>
          <w:dstrike w:val="false"/>
          <w:color w:val="000000"/>
          <w:sz w:val="24"/>
          <w:szCs w:val="24"/>
        </w:rPr>
        <w:tab/>
      </w:r>
      <w:bookmarkStart w:id="53" w:name="sub_21116"/>
      <w:r>
        <w:rPr>
          <w:rStyle w:val="Style18"/>
          <w:b w:val="false"/>
          <w:bCs w:val="false"/>
          <w:strike w:val="false"/>
          <w:dstrike w:val="false"/>
          <w:color w:val="000000"/>
          <w:sz w:val="24"/>
          <w:szCs w:val="24"/>
        </w:rPr>
        <w:t>ж)</w:t>
      </w:r>
      <w:r>
        <w:rPr>
          <w:rStyle w:val="Style18"/>
          <w:b w:val="false"/>
          <w:bCs w:val="false"/>
          <w:strike w:val="false"/>
          <w:dstrike w:val="false"/>
          <w:color w:val="000000"/>
          <w:sz w:val="24"/>
          <w:szCs w:val="24"/>
        </w:rPr>
        <w:t xml:space="preserve"> осуществляет контроль и методическую деятельность по формированию и ведению реестра поставщиков социальных услуг, регистра получателей социальных услуг;</w:t>
      </w:r>
    </w:p>
    <w:p>
      <w:pPr>
        <w:pStyle w:val="Normal"/>
        <w:suppressAutoHyphens w:val="true"/>
        <w:jc w:val="both"/>
        <w:rPr/>
      </w:pPr>
      <w:bookmarkEnd w:id="53"/>
      <w:r>
        <w:rPr>
          <w:rStyle w:val="Style18"/>
          <w:b w:val="false"/>
          <w:bCs w:val="false"/>
          <w:strike w:val="false"/>
          <w:dstrike w:val="false"/>
          <w:color w:val="000000"/>
          <w:sz w:val="24"/>
          <w:szCs w:val="24"/>
        </w:rPr>
        <w:tab/>
      </w:r>
      <w:bookmarkStart w:id="54" w:name="sub_21117"/>
      <w:r>
        <w:rPr>
          <w:rStyle w:val="Style18"/>
          <w:b w:val="false"/>
          <w:bCs w:val="false"/>
          <w:strike w:val="false"/>
          <w:dstrike w:val="false"/>
          <w:color w:val="000000"/>
          <w:sz w:val="24"/>
          <w:szCs w:val="24"/>
        </w:rPr>
        <w:t xml:space="preserve">з) </w:t>
      </w:r>
      <w:r>
        <w:rPr>
          <w:rStyle w:val="Style18"/>
          <w:b w:val="false"/>
          <w:bCs w:val="false"/>
          <w:strike w:val="false"/>
          <w:dstrike w:val="false"/>
          <w:color w:val="000000"/>
          <w:sz w:val="24"/>
          <w:szCs w:val="24"/>
        </w:rPr>
        <w:t>проводит мониторинг социального обслуживания в Тюменской области;</w:t>
      </w:r>
    </w:p>
    <w:p>
      <w:pPr>
        <w:pStyle w:val="Normal"/>
        <w:suppressAutoHyphens w:val="true"/>
        <w:jc w:val="both"/>
        <w:rPr/>
      </w:pPr>
      <w:bookmarkEnd w:id="54"/>
      <w:r>
        <w:rPr>
          <w:rStyle w:val="Style18"/>
          <w:b w:val="false"/>
          <w:bCs w:val="false"/>
          <w:strike w:val="false"/>
          <w:dstrike w:val="false"/>
          <w:color w:val="000000"/>
          <w:sz w:val="24"/>
          <w:szCs w:val="24"/>
        </w:rPr>
        <w:tab/>
      </w:r>
      <w:bookmarkStart w:id="55" w:name="sub_21118"/>
      <w:r>
        <w:rPr>
          <w:rStyle w:val="Style18"/>
          <w:b w:val="false"/>
          <w:bCs w:val="false"/>
          <w:strike w:val="false"/>
          <w:dstrike w:val="false"/>
          <w:color w:val="000000"/>
          <w:sz w:val="24"/>
          <w:szCs w:val="24"/>
        </w:rPr>
        <w:t xml:space="preserve">и) </w:t>
      </w:r>
      <w:r>
        <w:rPr>
          <w:rStyle w:val="Style18"/>
          <w:b w:val="false"/>
          <w:bCs w:val="false"/>
          <w:strike w:val="false"/>
          <w:dstrike w:val="false"/>
          <w:color w:val="000000"/>
          <w:sz w:val="24"/>
          <w:szCs w:val="24"/>
        </w:rPr>
        <w:t>осуществляет контроль за исполнением настоящего Порядка в пределах установленных полномочий;</w:t>
      </w:r>
    </w:p>
    <w:p>
      <w:pPr>
        <w:pStyle w:val="Normal"/>
        <w:suppressAutoHyphens w:val="true"/>
        <w:jc w:val="both"/>
        <w:rPr/>
      </w:pPr>
      <w:bookmarkEnd w:id="55"/>
      <w:r>
        <w:rPr>
          <w:rStyle w:val="Style18"/>
          <w:b w:val="false"/>
          <w:bCs w:val="false"/>
          <w:strike w:val="false"/>
          <w:dstrike w:val="false"/>
          <w:color w:val="000000"/>
          <w:sz w:val="24"/>
          <w:szCs w:val="24"/>
        </w:rPr>
        <w:tab/>
      </w:r>
      <w:bookmarkStart w:id="56" w:name="sub_21119"/>
      <w:r>
        <w:rPr>
          <w:rStyle w:val="Style18"/>
          <w:b w:val="false"/>
          <w:bCs w:val="false"/>
          <w:strike w:val="false"/>
          <w:dstrike w:val="false"/>
          <w:color w:val="000000"/>
          <w:sz w:val="24"/>
          <w:szCs w:val="24"/>
        </w:rPr>
        <w:t xml:space="preserve">к) </w:t>
      </w:r>
      <w:r>
        <w:rPr>
          <w:rStyle w:val="Style18"/>
          <w:b w:val="false"/>
          <w:bCs w:val="false"/>
          <w:strike w:val="false"/>
          <w:dstrike w:val="false"/>
          <w:color w:val="000000"/>
          <w:sz w:val="24"/>
          <w:szCs w:val="24"/>
        </w:rPr>
        <w:t>дает разъяснения по вопросам применения настоящего Порядка;</w:t>
      </w:r>
    </w:p>
    <w:p>
      <w:pPr>
        <w:pStyle w:val="Normal"/>
        <w:suppressAutoHyphens w:val="true"/>
        <w:jc w:val="both"/>
        <w:rPr/>
      </w:pPr>
      <w:bookmarkEnd w:id="56"/>
      <w:r>
        <w:rPr>
          <w:rStyle w:val="Style18"/>
          <w:b w:val="false"/>
          <w:bCs w:val="false"/>
          <w:strike w:val="false"/>
          <w:dstrike w:val="false"/>
          <w:color w:val="000000"/>
          <w:sz w:val="24"/>
          <w:szCs w:val="24"/>
        </w:rPr>
        <w:tab/>
      </w:r>
      <w:bookmarkStart w:id="57" w:name="sub_211110"/>
      <w:r>
        <w:rPr>
          <w:rStyle w:val="Style18"/>
          <w:b w:val="false"/>
          <w:bCs w:val="false"/>
          <w:strike w:val="false"/>
          <w:dstrike w:val="false"/>
          <w:color w:val="000000"/>
          <w:sz w:val="24"/>
          <w:szCs w:val="24"/>
        </w:rPr>
        <w:t>л)</w:t>
      </w:r>
      <w:r>
        <w:rPr>
          <w:rStyle w:val="Style18"/>
          <w:b w:val="false"/>
          <w:bCs w:val="false"/>
          <w:strike w:val="false"/>
          <w:dstrike w:val="false"/>
          <w:color w:val="000000"/>
          <w:sz w:val="24"/>
          <w:szCs w:val="24"/>
        </w:rPr>
        <w:t xml:space="preserve"> осуществляет прием граждан, представителей организаций независимо от организаци</w:t>
      </w:r>
      <w:r>
        <w:rPr>
          <w:rStyle w:val="Style18"/>
          <w:b w:val="false"/>
          <w:bCs w:val="false"/>
          <w:color w:val="000000"/>
          <w:sz w:val="24"/>
          <w:szCs w:val="24"/>
        </w:rPr>
        <w:t>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pPr>
        <w:pStyle w:val="Normal"/>
        <w:suppressAutoHyphens w:val="true"/>
        <w:jc w:val="both"/>
        <w:rPr/>
      </w:pPr>
      <w:bookmarkEnd w:id="57"/>
      <w:r>
        <w:rPr>
          <w:rStyle w:val="Style18"/>
          <w:b w:val="false"/>
          <w:bCs w:val="false"/>
          <w:color w:val="000000"/>
          <w:sz w:val="24"/>
          <w:szCs w:val="24"/>
        </w:rPr>
        <w:tab/>
      </w:r>
      <w:bookmarkStart w:id="58" w:name="sub_2112"/>
      <w:r>
        <w:rPr>
          <w:rStyle w:val="Style18"/>
          <w:b w:val="false"/>
          <w:bCs w:val="false"/>
          <w:color w:val="000000"/>
          <w:sz w:val="24"/>
          <w:szCs w:val="24"/>
        </w:rPr>
        <w:t>2.11.2. Управление:</w:t>
      </w:r>
    </w:p>
    <w:p>
      <w:pPr>
        <w:pStyle w:val="Normal"/>
        <w:suppressAutoHyphens w:val="true"/>
        <w:jc w:val="both"/>
        <w:rPr/>
      </w:pPr>
      <w:bookmarkEnd w:id="58"/>
      <w:r>
        <w:rPr>
          <w:rStyle w:val="Style18"/>
          <w:b w:val="false"/>
          <w:bCs w:val="false"/>
          <w:color w:val="000000"/>
          <w:sz w:val="24"/>
          <w:szCs w:val="24"/>
        </w:rPr>
        <w:tab/>
      </w:r>
      <w:bookmarkStart w:id="59" w:name="sub_21121"/>
      <w:r>
        <w:rPr>
          <w:rStyle w:val="Style18"/>
          <w:b w:val="false"/>
          <w:bCs w:val="false"/>
          <w:color w:val="000000"/>
          <w:sz w:val="24"/>
          <w:szCs w:val="24"/>
        </w:rPr>
        <w:t>а) осуществляет информирование и консультирование граждан по вопросам предоставления социальных услуг;</w:t>
      </w:r>
    </w:p>
    <w:p>
      <w:pPr>
        <w:pStyle w:val="Normal"/>
        <w:suppressAutoHyphens w:val="true"/>
        <w:jc w:val="both"/>
        <w:rPr/>
      </w:pPr>
      <w:bookmarkEnd w:id="59"/>
      <w:r>
        <w:rPr>
          <w:rStyle w:val="Style18"/>
          <w:b w:val="false"/>
          <w:bCs w:val="false"/>
          <w:color w:val="000000"/>
          <w:sz w:val="24"/>
          <w:szCs w:val="24"/>
        </w:rPr>
        <w:tab/>
      </w:r>
      <w:bookmarkStart w:id="60" w:name="sub_21122"/>
      <w:r>
        <w:rPr>
          <w:rStyle w:val="Style18"/>
          <w:b w:val="false"/>
          <w:bCs w:val="false"/>
          <w:color w:val="000000"/>
          <w:sz w:val="24"/>
          <w:szCs w:val="24"/>
        </w:rPr>
        <w:t>б) осуществляет прием заявлений граждан о предоставлении социальных услуг;</w:t>
      </w:r>
    </w:p>
    <w:p>
      <w:pPr>
        <w:pStyle w:val="Normal"/>
        <w:suppressAutoHyphens w:val="true"/>
        <w:jc w:val="both"/>
        <w:rPr/>
      </w:pPr>
      <w:bookmarkEnd w:id="60"/>
      <w:r>
        <w:rPr>
          <w:rStyle w:val="Style18"/>
          <w:b w:val="false"/>
          <w:bCs w:val="false"/>
          <w:color w:val="000000"/>
          <w:sz w:val="24"/>
          <w:szCs w:val="24"/>
        </w:rPr>
        <w:tab/>
      </w:r>
      <w:bookmarkStart w:id="61" w:name="sub_21123"/>
      <w:r>
        <w:rPr>
          <w:rStyle w:val="Style18"/>
          <w:b w:val="false"/>
          <w:bCs w:val="false"/>
          <w:strike w:val="false"/>
          <w:dstrike w:val="false"/>
          <w:color w:val="000000"/>
          <w:sz w:val="24"/>
          <w:szCs w:val="24"/>
        </w:rPr>
        <w:t>в) принимает решение о признании гражданина нуждающимся в социальном обслуживании либо об отказе в социальном обслуживании, осуществляет разработку и пересмотр индивидуальных программ предоставления социальных услуг;</w:t>
      </w:r>
    </w:p>
    <w:p>
      <w:pPr>
        <w:pStyle w:val="Normal"/>
        <w:suppressAutoHyphens w:val="true"/>
        <w:jc w:val="both"/>
        <w:rPr/>
      </w:pPr>
      <w:bookmarkEnd w:id="61"/>
      <w:r>
        <w:rPr>
          <w:rStyle w:val="Style18"/>
          <w:b w:val="false"/>
          <w:bCs w:val="false"/>
          <w:strike w:val="false"/>
          <w:dstrike w:val="false"/>
          <w:color w:val="000000"/>
          <w:sz w:val="24"/>
          <w:szCs w:val="24"/>
        </w:rPr>
        <w:tab/>
      </w:r>
      <w:bookmarkStart w:id="62" w:name="sub_21124"/>
      <w:r>
        <w:rPr>
          <w:rStyle w:val="Style18"/>
          <w:b w:val="false"/>
          <w:bCs w:val="false"/>
          <w:strike w:val="false"/>
          <w:dstrike w:val="false"/>
          <w:color w:val="000000"/>
          <w:sz w:val="24"/>
          <w:szCs w:val="24"/>
        </w:rPr>
        <w:t>г) уведомляет граждан о признании нуждающимися в социальном обслуживании либо об отказе в социальном обслуживании;</w:t>
      </w:r>
    </w:p>
    <w:p>
      <w:pPr>
        <w:pStyle w:val="Normal"/>
        <w:suppressAutoHyphens w:val="true"/>
        <w:jc w:val="both"/>
        <w:rPr/>
      </w:pPr>
      <w:bookmarkEnd w:id="62"/>
      <w:r>
        <w:rPr>
          <w:rStyle w:val="Style18"/>
          <w:b w:val="false"/>
          <w:bCs w:val="false"/>
          <w:strike w:val="false"/>
          <w:dstrike w:val="false"/>
          <w:color w:val="000000"/>
          <w:sz w:val="24"/>
          <w:szCs w:val="24"/>
        </w:rPr>
        <w:tab/>
      </w:r>
      <w:bookmarkStart w:id="63" w:name="sub_21125"/>
      <w:r>
        <w:rPr>
          <w:rStyle w:val="Style18"/>
          <w:b w:val="false"/>
          <w:bCs w:val="false"/>
          <w:strike w:val="false"/>
          <w:dstrike w:val="false"/>
          <w:color w:val="000000"/>
          <w:sz w:val="24"/>
          <w:szCs w:val="24"/>
        </w:rPr>
        <w:t>д) формирует и ведет реестр поставщиков социальных услуг, регистр получателей социальных услуг;</w:t>
      </w:r>
    </w:p>
    <w:p>
      <w:pPr>
        <w:pStyle w:val="Normal"/>
        <w:suppressAutoHyphens w:val="true"/>
        <w:jc w:val="both"/>
        <w:rPr/>
      </w:pPr>
      <w:bookmarkEnd w:id="63"/>
      <w:r>
        <w:rPr>
          <w:rStyle w:val="Style18"/>
          <w:b w:val="false"/>
          <w:bCs w:val="false"/>
          <w:strike w:val="false"/>
          <w:dstrike w:val="false"/>
          <w:color w:val="000000"/>
          <w:sz w:val="24"/>
          <w:szCs w:val="24"/>
        </w:rPr>
        <w:tab/>
      </w:r>
      <w:bookmarkStart w:id="64" w:name="sub_21127"/>
      <w:r>
        <w:rPr>
          <w:rStyle w:val="Style18"/>
          <w:b w:val="false"/>
          <w:bCs w:val="false"/>
          <w:strike w:val="false"/>
          <w:dstrike w:val="false"/>
          <w:color w:val="000000"/>
          <w:sz w:val="24"/>
          <w:szCs w:val="24"/>
        </w:rPr>
        <w:t xml:space="preserve">е) </w:t>
      </w:r>
      <w:r>
        <w:rPr>
          <w:rStyle w:val="Style18"/>
          <w:b w:val="false"/>
          <w:bCs w:val="false"/>
          <w:strike w:val="false"/>
          <w:dstrike w:val="false"/>
          <w:color w:val="000000"/>
          <w:sz w:val="24"/>
          <w:szCs w:val="24"/>
        </w:rPr>
        <w:t>осуществляет работу по комплектованию, хранению, учету и использованию документов, образовавшихся в процессе деятельности Управления, связанной с предоставлением социального обслуживания;</w:t>
      </w:r>
    </w:p>
    <w:p>
      <w:pPr>
        <w:pStyle w:val="Normal"/>
        <w:suppressAutoHyphens w:val="true"/>
        <w:jc w:val="both"/>
        <w:rPr/>
      </w:pPr>
      <w:bookmarkEnd w:id="64"/>
      <w:r>
        <w:rPr>
          <w:rStyle w:val="Style18"/>
          <w:b w:val="false"/>
          <w:bCs w:val="false"/>
          <w:strike w:val="false"/>
          <w:dstrike w:val="false"/>
          <w:color w:val="000000"/>
          <w:sz w:val="24"/>
          <w:szCs w:val="24"/>
        </w:rPr>
        <w:tab/>
      </w:r>
      <w:bookmarkStart w:id="65" w:name="sub_21128"/>
      <w:r>
        <w:rPr>
          <w:rStyle w:val="Style18"/>
          <w:b w:val="false"/>
          <w:bCs w:val="false"/>
          <w:strike w:val="false"/>
          <w:dstrike w:val="false"/>
          <w:color w:val="000000"/>
          <w:sz w:val="24"/>
          <w:szCs w:val="24"/>
        </w:rPr>
        <w:t xml:space="preserve">ж) </w:t>
      </w:r>
      <w:r>
        <w:rPr>
          <w:rStyle w:val="Style18"/>
          <w:b w:val="false"/>
          <w:bCs w:val="false"/>
          <w:strike w:val="false"/>
          <w:dstrike w:val="false"/>
          <w:color w:val="000000"/>
          <w:sz w:val="24"/>
          <w:szCs w:val="24"/>
        </w:rPr>
        <w:t>обеспечивает в пределах своих полномочий защиту сведений о гражданах, признанных нуждающимися в социальном обслуживании, и получивших социальные услуги, в соответствии с законодательством;</w:t>
      </w:r>
    </w:p>
    <w:p>
      <w:pPr>
        <w:pStyle w:val="Normal"/>
        <w:suppressAutoHyphens w:val="true"/>
        <w:jc w:val="both"/>
        <w:rPr/>
      </w:pPr>
      <w:bookmarkEnd w:id="65"/>
      <w:r>
        <w:rPr>
          <w:rStyle w:val="Style18"/>
          <w:b w:val="false"/>
          <w:bCs w:val="false"/>
          <w:strike w:val="false"/>
          <w:dstrike w:val="false"/>
          <w:color w:val="000000"/>
          <w:sz w:val="24"/>
          <w:szCs w:val="24"/>
        </w:rPr>
        <w:tab/>
      </w:r>
      <w:bookmarkStart w:id="66" w:name="sub_21129"/>
      <w:r>
        <w:rPr>
          <w:rStyle w:val="Style18"/>
          <w:b w:val="false"/>
          <w:bCs w:val="false"/>
          <w:strike w:val="false"/>
          <w:dstrike w:val="false"/>
          <w:color w:val="000000"/>
          <w:sz w:val="24"/>
          <w:szCs w:val="24"/>
        </w:rPr>
        <w:t xml:space="preserve">з) </w:t>
      </w:r>
      <w:r>
        <w:rPr>
          <w:rStyle w:val="Style18"/>
          <w:b w:val="false"/>
          <w:bCs w:val="false"/>
          <w:strike w:val="false"/>
          <w:dstrike w:val="false"/>
          <w:color w:val="000000"/>
          <w:sz w:val="24"/>
          <w:szCs w:val="24"/>
        </w:rPr>
        <w:t>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w:t>
      </w:r>
      <w:r>
        <w:rPr>
          <w:rStyle w:val="Style18"/>
          <w:b w:val="false"/>
          <w:bCs w:val="false"/>
          <w:color w:val="000000"/>
          <w:sz w:val="24"/>
          <w:szCs w:val="24"/>
        </w:rPr>
        <w:t>рок.</w:t>
      </w:r>
    </w:p>
    <w:p>
      <w:pPr>
        <w:pStyle w:val="Normal"/>
        <w:suppressAutoHyphens w:val="true"/>
        <w:jc w:val="both"/>
        <w:rPr>
          <w:rStyle w:val="Style18"/>
          <w:rFonts w:ascii="Arial" w:hAnsi="Arial"/>
          <w:color w:val="000000"/>
          <w:sz w:val="24"/>
          <w:szCs w:val="24"/>
        </w:rPr>
      </w:pPr>
      <w:bookmarkStart w:id="67" w:name="sub_21134"/>
      <w:bookmarkStart w:id="68" w:name="sub_21134"/>
      <w:bookmarkEnd w:id="66"/>
      <w:bookmarkEnd w:id="68"/>
      <w:r>
        <w:rPr>
          <w:rFonts w:ascii="Arial" w:hAnsi="Arial"/>
        </w:rPr>
      </w:r>
    </w:p>
    <w:p>
      <w:pPr>
        <w:pStyle w:val="1"/>
        <w:numPr>
          <w:ilvl w:val="0"/>
          <w:numId w:val="1"/>
        </w:numPr>
        <w:spacing w:lineRule="auto" w:line="240"/>
        <w:ind w:left="0" w:right="0" w:hanging="0"/>
        <w:jc w:val="center"/>
        <w:rPr>
          <w:rFonts w:ascii="Arial" w:hAnsi="Arial"/>
          <w:b/>
          <w:b/>
          <w:color w:val="000000"/>
          <w:sz w:val="24"/>
          <w:szCs w:val="24"/>
        </w:rPr>
      </w:pPr>
      <w:bookmarkStart w:id="69" w:name="sub_1003"/>
      <w:bookmarkEnd w:id="69"/>
      <w:r>
        <w:rPr>
          <w:rFonts w:ascii="Arial" w:hAnsi="Arial"/>
          <w:b/>
          <w:color w:val="000000"/>
          <w:sz w:val="24"/>
          <w:szCs w:val="24"/>
        </w:rPr>
        <w:t>Глава 3. Требования к деятельности поставщика социальных услуг в сфере социального обслуживания</w:t>
      </w:r>
    </w:p>
    <w:p>
      <w:pPr>
        <w:pStyle w:val="Normal"/>
        <w:ind w:left="0" w:right="0" w:firstLine="720"/>
        <w:jc w:val="both"/>
        <w:rPr>
          <w:rStyle w:val="Style18"/>
          <w:rFonts w:ascii="Arial" w:hAnsi="Arial"/>
          <w:color w:val="000000"/>
          <w:sz w:val="24"/>
          <w:szCs w:val="24"/>
        </w:rPr>
      </w:pPr>
      <w:bookmarkStart w:id="70" w:name="sub_1003"/>
      <w:bookmarkStart w:id="71" w:name="sub_1003"/>
      <w:bookmarkEnd w:id="71"/>
      <w:r>
        <w:rPr>
          <w:rFonts w:ascii="Arial" w:hAnsi="Arial"/>
        </w:rPr>
      </w:r>
    </w:p>
    <w:p>
      <w:pPr>
        <w:pStyle w:val="Normal"/>
        <w:ind w:left="0" w:right="0" w:firstLine="720"/>
        <w:jc w:val="both"/>
        <w:rPr/>
      </w:pPr>
      <w:bookmarkStart w:id="72" w:name="sub_31"/>
      <w:bookmarkEnd w:id="72"/>
      <w:r>
        <w:rPr>
          <w:rStyle w:val="Style18"/>
          <w:color w:val="000000"/>
          <w:sz w:val="24"/>
          <w:szCs w:val="24"/>
        </w:rPr>
        <w:t>3.1.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w:t>
      </w:r>
    </w:p>
    <w:p>
      <w:pPr>
        <w:pStyle w:val="Normal"/>
        <w:ind w:left="0" w:right="0" w:firstLine="720"/>
        <w:jc w:val="both"/>
        <w:rPr/>
      </w:pPr>
      <w:bookmarkStart w:id="73" w:name="sub_31"/>
      <w:bookmarkStart w:id="74" w:name="sub_32"/>
      <w:bookmarkEnd w:id="73"/>
      <w:bookmarkEnd w:id="74"/>
      <w:r>
        <w:rPr>
          <w:rStyle w:val="Style18"/>
          <w:color w:val="000000"/>
          <w:sz w:val="24"/>
          <w:szCs w:val="24"/>
        </w:rPr>
        <w:t>3.2. Поставщик социальных услуг должен обеспечить условия предоставления социальных услуг, определенные стандартами социальных услуг, в соответствующей форме социального обслуживания.</w:t>
      </w:r>
    </w:p>
    <w:p>
      <w:pPr>
        <w:pStyle w:val="Normal"/>
        <w:ind w:left="0" w:right="0" w:firstLine="720"/>
        <w:jc w:val="both"/>
        <w:rPr/>
      </w:pPr>
      <w:bookmarkStart w:id="75" w:name="sub_32"/>
      <w:bookmarkStart w:id="76" w:name="sub_33"/>
      <w:bookmarkEnd w:id="75"/>
      <w:bookmarkEnd w:id="76"/>
      <w:r>
        <w:rPr>
          <w:rStyle w:val="Style18"/>
          <w:color w:val="000000"/>
          <w:sz w:val="24"/>
          <w:szCs w:val="24"/>
        </w:rPr>
        <w:t>3.3. Требования к укомплектованности поставщика социальных услуг специалистами и их квалификации:</w:t>
      </w:r>
    </w:p>
    <w:p>
      <w:pPr>
        <w:pStyle w:val="Normal"/>
        <w:ind w:left="0" w:right="0" w:firstLine="720"/>
        <w:jc w:val="both"/>
        <w:rPr/>
      </w:pPr>
      <w:bookmarkStart w:id="77" w:name="sub_33"/>
      <w:bookmarkStart w:id="78" w:name="sub_331"/>
      <w:bookmarkEnd w:id="77"/>
      <w:bookmarkEnd w:id="78"/>
      <w:r>
        <w:rPr>
          <w:rStyle w:val="Style18"/>
          <w:color w:val="000000"/>
          <w:sz w:val="24"/>
          <w:szCs w:val="24"/>
        </w:rPr>
        <w:t>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pPr>
        <w:pStyle w:val="Normal"/>
        <w:ind w:left="0" w:right="0" w:firstLine="720"/>
        <w:jc w:val="both"/>
        <w:rPr/>
      </w:pPr>
      <w:bookmarkStart w:id="79" w:name="sub_331"/>
      <w:bookmarkStart w:id="80" w:name="sub_332"/>
      <w:bookmarkEnd w:id="79"/>
      <w:bookmarkEnd w:id="80"/>
      <w:r>
        <w:rPr>
          <w:rStyle w:val="Style18"/>
          <w:color w:val="000000"/>
          <w:sz w:val="24"/>
          <w:szCs w:val="24"/>
        </w:rPr>
        <w:t>б)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pPr>
        <w:pStyle w:val="Normal"/>
        <w:ind w:left="0" w:right="0" w:firstLine="720"/>
        <w:jc w:val="both"/>
        <w:rPr/>
      </w:pPr>
      <w:bookmarkStart w:id="81" w:name="sub_332"/>
      <w:bookmarkStart w:id="82" w:name="sub_333"/>
      <w:bookmarkEnd w:id="81"/>
      <w:bookmarkEnd w:id="82"/>
      <w:r>
        <w:rPr>
          <w:rStyle w:val="Style18"/>
          <w:color w:val="000000"/>
          <w:sz w:val="24"/>
          <w:szCs w:val="24"/>
        </w:rPr>
        <w:t>в) обязательная аттестация специалистов в установленном порядке;</w:t>
      </w:r>
    </w:p>
    <w:p>
      <w:pPr>
        <w:sectPr>
          <w:headerReference w:type="default" r:id="rId4"/>
          <w:footerReference w:type="default" r:id="rId5"/>
          <w:type w:val="nextPage"/>
          <w:pgSz w:w="11906" w:h="16838"/>
          <w:pgMar w:left="1701" w:right="567" w:header="567" w:top="1126" w:footer="567" w:bottom="835" w:gutter="0"/>
          <w:pgNumType w:fmt="decimal"/>
          <w:formProt w:val="false"/>
          <w:textDirection w:val="lrTb"/>
          <w:docGrid w:type="default" w:linePitch="326" w:charSpace="0"/>
        </w:sectPr>
        <w:pStyle w:val="Normal"/>
        <w:ind w:left="0" w:right="0" w:firstLine="720"/>
        <w:jc w:val="both"/>
        <w:rPr/>
      </w:pPr>
      <w:bookmarkStart w:id="83" w:name="sub_333"/>
      <w:bookmarkStart w:id="84" w:name="sub_334"/>
      <w:bookmarkEnd w:id="83"/>
      <w:bookmarkEnd w:id="84"/>
      <w:r>
        <w:rPr>
          <w:rStyle w:val="Style18"/>
          <w:color w:val="000000"/>
          <w:sz w:val="24"/>
          <w:szCs w:val="24"/>
        </w:rPr>
        <w:t>г) 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pPr>
        <w:pStyle w:val="1"/>
        <w:numPr>
          <w:ilvl w:val="0"/>
          <w:numId w:val="1"/>
        </w:numPr>
        <w:suppressAutoHyphens w:val="true"/>
        <w:bidi w:val="0"/>
        <w:spacing w:lineRule="auto" w:line="240"/>
        <w:ind w:left="0" w:right="0" w:hanging="0"/>
        <w:jc w:val="center"/>
        <w:rPr>
          <w:rFonts w:ascii="Arial" w:hAnsi="Arial"/>
          <w:b/>
          <w:b/>
          <w:color w:val="000000"/>
          <w:sz w:val="24"/>
          <w:highlight w:val="white"/>
        </w:rPr>
      </w:pPr>
      <w:bookmarkStart w:id="85" w:name="sub_2005"/>
      <w:bookmarkEnd w:id="85"/>
      <w:r>
        <w:rPr>
          <w:rFonts w:ascii="Arial" w:hAnsi="Arial"/>
          <w:b/>
          <w:color w:val="000000"/>
          <w:sz w:val="24"/>
          <w:highlight w:val="white"/>
        </w:rPr>
        <w:t>Раздел 2. Порядок предоставления социальных услуг в стационарной форме социального обслуживания</w:t>
      </w:r>
    </w:p>
    <w:p>
      <w:pPr>
        <w:pStyle w:val="Normal"/>
        <w:suppressAutoHyphens w:val="true"/>
        <w:spacing w:lineRule="auto" w:line="240"/>
        <w:ind w:left="0" w:right="0" w:firstLine="720"/>
        <w:jc w:val="center"/>
        <w:rPr>
          <w:rStyle w:val="Style18"/>
          <w:rFonts w:ascii="Arial" w:hAnsi="Arial"/>
          <w:color w:val="000000"/>
          <w:highlight w:val="white"/>
        </w:rPr>
      </w:pPr>
      <w:bookmarkStart w:id="86" w:name="sub_2005"/>
      <w:bookmarkStart w:id="87" w:name="sub_2005"/>
      <w:bookmarkEnd w:id="87"/>
      <w:r>
        <w:rPr>
          <w:rFonts w:ascii="Arial" w:hAnsi="Arial"/>
        </w:rPr>
      </w:r>
    </w:p>
    <w:p>
      <w:pPr>
        <w:pStyle w:val="1"/>
        <w:numPr>
          <w:ilvl w:val="0"/>
          <w:numId w:val="1"/>
        </w:numPr>
        <w:suppressAutoHyphens w:val="true"/>
        <w:spacing w:lineRule="auto" w:line="240"/>
        <w:ind w:left="0" w:right="0" w:hanging="0"/>
        <w:jc w:val="center"/>
        <w:rPr>
          <w:rFonts w:ascii="Arial" w:hAnsi="Arial"/>
          <w:b/>
          <w:b/>
          <w:color w:val="000000"/>
          <w:sz w:val="24"/>
          <w:highlight w:val="white"/>
        </w:rPr>
      </w:pPr>
      <w:bookmarkStart w:id="88" w:name="sub_20101"/>
      <w:bookmarkEnd w:id="88"/>
      <w:r>
        <w:rPr>
          <w:rFonts w:ascii="Arial" w:hAnsi="Arial"/>
          <w:b/>
          <w:color w:val="000000"/>
          <w:sz w:val="24"/>
          <w:highlight w:val="white"/>
        </w:rPr>
        <w:t>Подраздел 1. Порядок предоставления социальных услуг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Normal"/>
        <w:suppressAutoHyphens w:val="true"/>
        <w:spacing w:lineRule="auto" w:line="240"/>
        <w:ind w:left="0" w:right="0" w:firstLine="720"/>
        <w:jc w:val="center"/>
        <w:rPr>
          <w:rStyle w:val="Style18"/>
          <w:rFonts w:ascii="Arial" w:hAnsi="Arial"/>
          <w:color w:val="000000"/>
        </w:rPr>
      </w:pPr>
      <w:bookmarkStart w:id="89" w:name="sub_20101"/>
      <w:bookmarkStart w:id="90" w:name="sub_20101"/>
      <w:bookmarkEnd w:id="90"/>
      <w:r>
        <w:rPr>
          <w:rFonts w:ascii="Arial" w:hAnsi="Arial"/>
        </w:rPr>
      </w:r>
    </w:p>
    <w:p>
      <w:pPr>
        <w:pStyle w:val="1"/>
        <w:numPr>
          <w:ilvl w:val="0"/>
          <w:numId w:val="1"/>
        </w:numPr>
        <w:suppressAutoHyphens w:val="true"/>
        <w:spacing w:lineRule="auto" w:line="240"/>
        <w:ind w:left="0" w:right="0" w:hanging="0"/>
        <w:jc w:val="center"/>
        <w:rPr>
          <w:rFonts w:ascii="Arial" w:hAnsi="Arial"/>
          <w:b/>
          <w:b/>
          <w:color w:val="000000"/>
          <w:sz w:val="24"/>
        </w:rPr>
      </w:pPr>
      <w:bookmarkStart w:id="91" w:name="sub_20011"/>
      <w:bookmarkEnd w:id="91"/>
      <w:r>
        <w:rPr>
          <w:rFonts w:ascii="Arial" w:hAnsi="Arial"/>
          <w:b/>
          <w:color w:val="000000"/>
          <w:sz w:val="24"/>
        </w:rPr>
        <w:t>Глава 1. Общие положения</w:t>
      </w:r>
    </w:p>
    <w:p>
      <w:pPr>
        <w:pStyle w:val="Normal"/>
        <w:suppressAutoHyphens w:val="true"/>
        <w:ind w:left="0" w:right="0" w:firstLine="720"/>
        <w:jc w:val="both"/>
        <w:rPr>
          <w:rStyle w:val="Style18"/>
          <w:rFonts w:ascii="Arial" w:hAnsi="Arial"/>
          <w:color w:val="000000"/>
        </w:rPr>
      </w:pPr>
      <w:bookmarkStart w:id="92" w:name="sub_20011"/>
      <w:bookmarkStart w:id="93" w:name="sub_20011"/>
      <w:bookmarkEnd w:id="93"/>
      <w:r>
        <w:rPr>
          <w:rFonts w:ascii="Arial" w:hAnsi="Arial"/>
        </w:rPr>
      </w:r>
    </w:p>
    <w:p>
      <w:pPr>
        <w:pStyle w:val="Normal"/>
        <w:suppressAutoHyphens w:val="true"/>
        <w:spacing w:lineRule="auto" w:line="240"/>
        <w:ind w:left="0" w:right="0" w:firstLine="720"/>
        <w:jc w:val="both"/>
        <w:rPr/>
      </w:pPr>
      <w:r>
        <w:rPr>
          <w:rStyle w:val="Style18"/>
          <w:b w:val="false"/>
          <w:bCs w:val="false"/>
          <w:color w:val="000000"/>
        </w:rPr>
        <w:t xml:space="preserve">1.1. </w:t>
      </w:r>
      <w:r>
        <w:rPr>
          <w:rStyle w:val="Style18"/>
          <w:b w:val="false"/>
          <w:bCs w:val="false"/>
          <w:color w:val="000000"/>
          <w:sz w:val="24"/>
          <w:szCs w:val="24"/>
        </w:rPr>
        <w:t xml:space="preserve">Социальное обслуживание в стационарной форме в соответствии с настоящим подразделом предоставляется </w:t>
      </w:r>
      <w:r>
        <w:rPr>
          <w:rStyle w:val="Style18"/>
          <w:b w:val="false"/>
          <w:bCs w:val="false"/>
          <w:color w:val="000000"/>
          <w:szCs w:val="24"/>
        </w:rPr>
        <w:t xml:space="preserve">гражданам, </w:t>
      </w:r>
      <w:r>
        <w:rPr>
          <w:rStyle w:val="Style18"/>
          <w:b w:val="false"/>
          <w:bCs w:val="false"/>
          <w:color w:val="000000"/>
          <w:sz w:val="24"/>
          <w:szCs w:val="24"/>
        </w:rPr>
        <w:t>достигши</w:t>
      </w:r>
      <w:r>
        <w:rPr>
          <w:rStyle w:val="Style18"/>
          <w:b w:val="false"/>
          <w:bCs w:val="false"/>
          <w:color w:val="000000"/>
          <w:sz w:val="24"/>
          <w:szCs w:val="24"/>
        </w:rPr>
        <w:t>м</w:t>
      </w:r>
      <w:r>
        <w:rPr>
          <w:rStyle w:val="Style18"/>
          <w:b w:val="false"/>
          <w:bCs w:val="false"/>
          <w:color w:val="000000"/>
          <w:sz w:val="24"/>
          <w:szCs w:val="24"/>
        </w:rPr>
        <w:t xml:space="preserve"> возраста, установленного частью 1 статьи 8 Федерального закона от 28.12.2013 № 400-ФЗ «О страховых пенсиях» </w:t>
      </w:r>
      <w:r>
        <w:rPr>
          <w:rStyle w:val="Style18"/>
          <w:b w:val="false"/>
          <w:bCs w:val="false"/>
          <w:color w:val="000000"/>
          <w:sz w:val="24"/>
          <w:szCs w:val="24"/>
        </w:rPr>
        <w:t>(</w:t>
      </w:r>
      <w:r>
        <w:rPr>
          <w:rStyle w:val="Style18"/>
          <w:b w:val="false"/>
          <w:bCs w:val="false"/>
          <w:color w:val="000000"/>
          <w:sz w:val="24"/>
          <w:szCs w:val="24"/>
        </w:rPr>
        <w:t>далее - граждане пожилого возраста),</w:t>
      </w:r>
      <w:bookmarkStart w:id="94" w:name="sub_20114"/>
      <w:r>
        <w:rPr>
          <w:rStyle w:val="Style18"/>
          <w:b w:val="false"/>
          <w:bCs w:val="false"/>
          <w:color w:val="000000"/>
        </w:rPr>
        <w:t xml:space="preserve">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Normal"/>
        <w:suppressAutoHyphens w:val="true"/>
        <w:spacing w:lineRule="auto" w:line="240"/>
        <w:ind w:left="0" w:right="0" w:firstLine="720"/>
        <w:jc w:val="both"/>
        <w:rPr/>
      </w:pPr>
      <w:bookmarkStart w:id="95" w:name="sub_201111"/>
      <w:bookmarkEnd w:id="94"/>
      <w:bookmarkEnd w:id="95"/>
      <w:r>
        <w:rPr>
          <w:rStyle w:val="Style18"/>
          <w:b w:val="false"/>
          <w:bCs w:val="false"/>
          <w:color w:val="000000"/>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Normal"/>
        <w:suppressAutoHyphens w:val="true"/>
        <w:spacing w:lineRule="auto" w:line="240"/>
        <w:ind w:left="0" w:right="0" w:firstLine="720"/>
        <w:jc w:val="both"/>
        <w:rPr/>
      </w:pPr>
      <w:bookmarkStart w:id="96" w:name="sub_201111"/>
      <w:bookmarkStart w:id="97" w:name="sub_201121"/>
      <w:bookmarkEnd w:id="96"/>
      <w:bookmarkEnd w:id="97"/>
      <w:r>
        <w:rPr>
          <w:rStyle w:val="Style18"/>
          <w:b w:val="false"/>
          <w:bCs w:val="false"/>
          <w:color w:val="000000"/>
        </w:rPr>
        <w:t>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w:t>
      </w:r>
      <w:r>
        <w:rPr>
          <w:rStyle w:val="Style18"/>
          <w:b w:val="false"/>
          <w:bCs w:val="false"/>
          <w:color w:val="000000"/>
          <w:u w:val="none"/>
        </w:rPr>
        <w:t xml:space="preserve"> </w:t>
      </w:r>
      <w:r>
        <w:rPr>
          <w:rStyle w:val="Style18"/>
          <w:b w:val="false"/>
          <w:bCs w:val="false"/>
          <w:color w:val="000000"/>
          <w:u w:val="none"/>
        </w:rPr>
        <w:t>подпунктах «б»</w:t>
      </w:r>
      <w:r>
        <w:rPr>
          <w:rStyle w:val="Style18"/>
          <w:b w:val="false"/>
          <w:bCs w:val="false"/>
          <w:color w:val="000000"/>
          <w:u w:val="none"/>
        </w:rPr>
        <w:t>-</w:t>
      </w:r>
      <w:r>
        <w:rPr>
          <w:rStyle w:val="Style18"/>
          <w:b w:val="false"/>
          <w:bCs w:val="false"/>
          <w:color w:val="000000"/>
          <w:u w:val="none"/>
        </w:rPr>
        <w:t>«ж»</w:t>
      </w:r>
      <w:hyperlink w:anchor="sub_20312">
        <w:r>
          <w:rPr>
            <w:rStyle w:val="Style17"/>
            <w:b w:val="false"/>
            <w:bCs w:val="false"/>
            <w:color w:val="000000"/>
            <w:sz w:val="24"/>
            <w:u w:val="none"/>
            <w:lang w:val="ru-RU"/>
          </w:rPr>
          <w:t xml:space="preserve"> </w:t>
        </w:r>
      </w:hyperlink>
      <w:r>
        <w:rPr>
          <w:rStyle w:val="Style17"/>
          <w:color w:val="000000"/>
        </w:rPr>
        <w:t>пункта 3.1 главы 3</w:t>
      </w:r>
      <w:r>
        <w:rPr>
          <w:rStyle w:val="Style18"/>
          <w:b w:val="false"/>
          <w:bCs w:val="false"/>
          <w:color w:val="000000"/>
        </w:rPr>
        <w:t xml:space="preserve"> настоящего подраздела );</w:t>
      </w:r>
    </w:p>
    <w:p>
      <w:pPr>
        <w:pStyle w:val="Normal"/>
        <w:suppressAutoHyphens w:val="true"/>
        <w:spacing w:lineRule="auto" w:line="240"/>
        <w:ind w:left="0" w:right="0" w:firstLine="720"/>
        <w:jc w:val="both"/>
        <w:rPr/>
      </w:pPr>
      <w:bookmarkStart w:id="98" w:name="sub_201121"/>
      <w:bookmarkEnd w:id="98"/>
      <w:r>
        <w:rPr>
          <w:rStyle w:val="Style18"/>
          <w:b w:val="false"/>
          <w:bCs w:val="false"/>
          <w:strike w:val="false"/>
          <w:dstrike w:val="false"/>
          <w:color w:val="000000"/>
          <w:sz w:val="24"/>
          <w:szCs w:val="24"/>
        </w:rPr>
        <w:t>в</w:t>
      </w:r>
      <w:bookmarkStart w:id="99" w:name="sub_201131"/>
      <w:r>
        <w:rPr>
          <w:rStyle w:val="Style18"/>
          <w:b w:val="false"/>
          <w:bCs w:val="false"/>
          <w:strike w:val="false"/>
          <w:dstrike w:val="false"/>
          <w:color w:val="000000"/>
          <w:sz w:val="24"/>
          <w:szCs w:val="24"/>
        </w:rPr>
        <w:t xml:space="preserve">) </w:t>
      </w:r>
      <w:r>
        <w:rPr>
          <w:rStyle w:val="Style18"/>
          <w:b w:val="false"/>
          <w:bCs w:val="false"/>
          <w:color w:val="000000"/>
          <w:sz w:val="24"/>
          <w:szCs w:val="24"/>
        </w:rPr>
        <w:t xml:space="preserve">наличие у инвалида трудностей, связанных с социализацией, в связи с заболеванием (в отношении </w:t>
      </w:r>
      <w:r>
        <w:rPr>
          <w:rStyle w:val="Style18"/>
          <w:b w:val="false"/>
          <w:bCs w:val="false"/>
          <w:color w:val="000000"/>
          <w:sz w:val="24"/>
          <w:szCs w:val="24"/>
        </w:rPr>
        <w:t>граждан</w:t>
      </w:r>
      <w:r>
        <w:rPr>
          <w:rStyle w:val="Style18"/>
          <w:b w:val="false"/>
          <w:bCs w:val="false"/>
          <w:color w:val="000000"/>
          <w:sz w:val="24"/>
          <w:szCs w:val="24"/>
        </w:rPr>
        <w:t xml:space="preserve">, </w:t>
      </w:r>
      <w:r>
        <w:rPr>
          <w:rStyle w:val="Style18"/>
          <w:b w:val="false"/>
          <w:bCs w:val="false"/>
          <w:color w:val="000000"/>
          <w:sz w:val="24"/>
          <w:szCs w:val="24"/>
        </w:rPr>
        <w:t>указанных в пункте 1.9 главы 1 настоящего подраздела</w:t>
      </w:r>
      <w:r>
        <w:rPr>
          <w:rStyle w:val="Style18"/>
          <w:b w:val="false"/>
          <w:bCs w:val="false"/>
          <w:color w:val="000000"/>
          <w:sz w:val="24"/>
          <w:szCs w:val="24"/>
        </w:rPr>
        <w:t>).</w:t>
      </w:r>
    </w:p>
    <w:p>
      <w:pPr>
        <w:pStyle w:val="Normal"/>
        <w:suppressAutoHyphens w:val="true"/>
        <w:spacing w:lineRule="auto" w:line="240"/>
        <w:ind w:left="0" w:right="0" w:firstLine="720"/>
        <w:jc w:val="both"/>
        <w:rPr/>
      </w:pPr>
      <w:bookmarkEnd w:id="99"/>
      <w:r>
        <w:rPr>
          <w:rStyle w:val="Style18"/>
          <w:b w:val="false"/>
          <w:bCs w:val="false"/>
          <w:color w:val="000000"/>
          <w:sz w:val="24"/>
          <w:szCs w:val="24"/>
        </w:rPr>
        <w:t xml:space="preserve">1.2. </w:t>
      </w:r>
      <w:r>
        <w:rPr>
          <w:rStyle w:val="Style18"/>
          <w:b w:val="false"/>
          <w:bCs w:val="false"/>
          <w:color w:val="000000"/>
          <w:sz w:val="24"/>
          <w:szCs w:val="24"/>
        </w:rPr>
        <w:t>Социальное обслуживание в стационарной форме в соответствии  с настоящим подразделом предоставляется г</w:t>
      </w:r>
      <w:r>
        <w:rPr>
          <w:rStyle w:val="Style18"/>
          <w:b w:val="false"/>
          <w:bCs w:val="false"/>
          <w:color w:val="000000"/>
          <w:sz w:val="24"/>
          <w:szCs w:val="24"/>
        </w:rPr>
        <w:t>ражданам пожилого возраста (женщинам старше</w:t>
      </w:r>
      <w:r>
        <w:rPr>
          <w:rStyle w:val="Style18"/>
          <w:b w:val="false"/>
          <w:bCs w:val="false"/>
          <w:strike w:val="false"/>
          <w:dstrike w:val="false"/>
          <w:color w:val="000000"/>
          <w:sz w:val="24"/>
          <w:szCs w:val="24"/>
        </w:rPr>
        <w:t xml:space="preserve"> 55 ле</w:t>
      </w:r>
      <w:r>
        <w:rPr>
          <w:rStyle w:val="Style18"/>
          <w:b w:val="false"/>
          <w:bCs w:val="false"/>
          <w:color w:val="000000"/>
          <w:sz w:val="24"/>
          <w:szCs w:val="24"/>
        </w:rPr>
        <w:t xml:space="preserve">т, мужчинам старше </w:t>
      </w:r>
      <w:r>
        <w:rPr>
          <w:rStyle w:val="Style18"/>
          <w:b w:val="false"/>
          <w:bCs w:val="false"/>
          <w:strike w:val="false"/>
          <w:dstrike w:val="false"/>
          <w:color w:val="000000"/>
          <w:sz w:val="24"/>
          <w:szCs w:val="24"/>
        </w:rPr>
        <w:t xml:space="preserve"> </w:t>
      </w:r>
      <w:r>
        <w:rPr>
          <w:rStyle w:val="Style18"/>
          <w:b w:val="false"/>
          <w:bCs w:val="false"/>
          <w:color w:val="000000"/>
          <w:sz w:val="24"/>
          <w:szCs w:val="24"/>
        </w:rPr>
        <w:t xml:space="preserve">60 </w:t>
      </w:r>
      <w:r>
        <w:rPr>
          <w:rStyle w:val="Style18"/>
          <w:b w:val="false"/>
          <w:bCs w:val="false"/>
          <w:color w:val="000000"/>
          <w:sz w:val="24"/>
          <w:szCs w:val="24"/>
        </w:rPr>
        <w:t>лет), признанным нуждающимися в социальном обслуживании в связи с одновременным наличием у них  обстоятельств, ухудшающих или способных ухудшить условия жизнедеятельности, указанны</w:t>
      </w:r>
      <w:r>
        <w:rPr>
          <w:rStyle w:val="Style18"/>
          <w:b w:val="false"/>
          <w:bCs w:val="false"/>
          <w:color w:val="000000"/>
          <w:sz w:val="24"/>
          <w:szCs w:val="24"/>
        </w:rPr>
        <w:t>м</w:t>
      </w:r>
      <w:r>
        <w:rPr>
          <w:rStyle w:val="Style18"/>
          <w:b w:val="false"/>
          <w:bCs w:val="false"/>
          <w:color w:val="000000"/>
          <w:sz w:val="24"/>
          <w:szCs w:val="24"/>
        </w:rPr>
        <w:t xml:space="preserve"> в пункте 1.1 главы 1 настоящего раздела, </w:t>
      </w:r>
      <w:r>
        <w:rPr>
          <w:rStyle w:val="Style18"/>
          <w:b w:val="false"/>
          <w:bCs w:val="false"/>
          <w:color w:val="000000"/>
          <w:sz w:val="24"/>
          <w:szCs w:val="24"/>
        </w:rPr>
        <w:t>на основании заявления о предоставлении социальных услуг, поданного до 01.01.2019.</w:t>
      </w:r>
    </w:p>
    <w:p>
      <w:pPr>
        <w:pStyle w:val="Normal"/>
        <w:suppressAutoHyphens w:val="true"/>
        <w:spacing w:lineRule="auto" w:line="240"/>
        <w:ind w:left="0" w:right="0" w:firstLine="720"/>
        <w:jc w:val="both"/>
        <w:rPr/>
      </w:pPr>
      <w:bookmarkStart w:id="100" w:name="sub_20126"/>
      <w:bookmarkEnd w:id="100"/>
      <w:r>
        <w:rPr>
          <w:rStyle w:val="Style18"/>
          <w:b w:val="false"/>
          <w:bCs w:val="false"/>
          <w:color w:val="000000"/>
        </w:rPr>
        <w:t>1.</w:t>
      </w:r>
      <w:r>
        <w:rPr>
          <w:rStyle w:val="Style18"/>
          <w:b w:val="false"/>
          <w:bCs w:val="false"/>
          <w:color w:val="000000"/>
        </w:rPr>
        <w:t>3</w:t>
      </w:r>
      <w:r>
        <w:rPr>
          <w:rStyle w:val="Style18"/>
          <w:b w:val="false"/>
          <w:bCs w:val="false"/>
          <w:color w:val="000000"/>
        </w:rPr>
        <w:t>. Социальные услуги в стационарной форме в соответствии с настоящим подразделом предоставляются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Normal"/>
        <w:suppressAutoHyphens w:val="true"/>
        <w:spacing w:lineRule="auto" w:line="240"/>
        <w:ind w:left="0" w:right="0" w:firstLine="720"/>
        <w:jc w:val="both"/>
        <w:rPr/>
      </w:pPr>
      <w:bookmarkStart w:id="101" w:name="sub_20126"/>
      <w:bookmarkStart w:id="102" w:name="sub_201211"/>
      <w:bookmarkEnd w:id="101"/>
      <w:bookmarkEnd w:id="102"/>
      <w:r>
        <w:rPr>
          <w:rStyle w:val="Style18"/>
          <w:b w:val="false"/>
          <w:bCs w:val="false"/>
          <w:color w:val="000000"/>
        </w:rPr>
        <w:t>а) дом-интернат для престарелых и инвалидов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и предоставления им необходимых социальных услуг;</w:t>
      </w:r>
    </w:p>
    <w:p>
      <w:pPr>
        <w:pStyle w:val="Normal"/>
        <w:suppressAutoHyphens w:val="true"/>
        <w:spacing w:lineRule="auto" w:line="240"/>
        <w:ind w:left="0" w:right="0" w:firstLine="720"/>
        <w:jc w:val="both"/>
        <w:rPr/>
      </w:pPr>
      <w:bookmarkStart w:id="103" w:name="sub_201211"/>
      <w:bookmarkStart w:id="104" w:name="sub_201221"/>
      <w:bookmarkEnd w:id="103"/>
      <w:bookmarkEnd w:id="104"/>
      <w:r>
        <w:rPr>
          <w:rStyle w:val="Style18"/>
          <w:b w:val="false"/>
          <w:bCs w:val="false"/>
          <w:color w:val="000000"/>
        </w:rPr>
        <w:t>б) пансионат для ветеранов войны и труда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относящихся к категории ветераны войны и труда и других категорий, установленных уставом организации, и предоставления им необходимых социальных услуг;</w:t>
      </w:r>
    </w:p>
    <w:p>
      <w:pPr>
        <w:pStyle w:val="Normal"/>
        <w:suppressAutoHyphens w:val="true"/>
        <w:spacing w:lineRule="auto" w:line="240"/>
        <w:ind w:left="0" w:right="0" w:firstLine="720"/>
        <w:jc w:val="both"/>
        <w:rPr/>
      </w:pPr>
      <w:bookmarkStart w:id="105" w:name="sub_201221"/>
      <w:bookmarkStart w:id="106" w:name="sub_201231"/>
      <w:bookmarkEnd w:id="105"/>
      <w:bookmarkEnd w:id="106"/>
      <w:r>
        <w:rPr>
          <w:rStyle w:val="Style18"/>
          <w:b w:val="false"/>
          <w:bCs w:val="false"/>
          <w:color w:val="000000"/>
        </w:rPr>
        <w:t>в) специальный дом-интернат для престарелых и инвалидов - специализированная организация, осуществляющая стационарное социальное обслуживание, предназначенная для постоянного или временного (сроком до шести месяцев) проживания граждан, освобождаемых из мест лишения свободы, и других лиц, ранее судимых или неоднократно привлекавшихся к административной ответственности за нарушение общественного порядка, занимающихся бродяжничеством, попрошайничеством, систематически и грубо нарушающих правила внутреннего распорядка в домах-интернатах для престарелых и инвалидов общего типа, частично или полностью утративших способность к самообслуживанию, и предоставления им необходимых социальных услуг;</w:t>
      </w:r>
    </w:p>
    <w:p>
      <w:pPr>
        <w:pStyle w:val="Normal"/>
        <w:suppressAutoHyphens w:val="true"/>
        <w:spacing w:lineRule="auto" w:line="240"/>
        <w:ind w:left="0" w:right="0" w:firstLine="720"/>
        <w:jc w:val="both"/>
        <w:rPr/>
      </w:pPr>
      <w:bookmarkStart w:id="107" w:name="sub_201231"/>
      <w:bookmarkStart w:id="108" w:name="sub_201241"/>
      <w:bookmarkEnd w:id="107"/>
      <w:bookmarkEnd w:id="108"/>
      <w:r>
        <w:rPr>
          <w:rStyle w:val="Style18"/>
          <w:b w:val="false"/>
          <w:bCs w:val="false"/>
          <w:color w:val="000000"/>
        </w:rPr>
        <w:t>г) психоневрологический интернат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 инвалидов (старше 18 лет), страдающих психическими хроническими заболеваниями, частично или полностью утративших способность к самообслуживанию, и предоставления им необходимых социальных услуг;</w:t>
      </w:r>
    </w:p>
    <w:p>
      <w:pPr>
        <w:pStyle w:val="Normal"/>
        <w:suppressAutoHyphens w:val="true"/>
        <w:spacing w:lineRule="auto" w:line="240"/>
        <w:ind w:left="0" w:right="0" w:firstLine="720"/>
        <w:jc w:val="both"/>
        <w:rPr/>
      </w:pPr>
      <w:bookmarkStart w:id="109" w:name="sub_201241"/>
      <w:bookmarkStart w:id="110" w:name="sub_201251"/>
      <w:bookmarkEnd w:id="109"/>
      <w:bookmarkEnd w:id="110"/>
      <w:r>
        <w:rPr>
          <w:rStyle w:val="Style18"/>
          <w:b w:val="false"/>
          <w:bCs w:val="false"/>
          <w:color w:val="000000"/>
        </w:rPr>
        <w:t>д) геронтологический центр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в том числе инвалидов, частично или полностью утративших способность к самообслуживанию и предоставления им необходимых социальных услуг, осуществления научно-практической и организационно-методической работы в области геронтологии и гериатрии, а также для проведения работы по повышению квалификации кадров организаций социального обслуживания.</w:t>
      </w:r>
    </w:p>
    <w:p>
      <w:pPr>
        <w:pStyle w:val="Normal"/>
        <w:suppressAutoHyphens w:val="true"/>
        <w:spacing w:lineRule="auto" w:line="240"/>
        <w:ind w:left="0" w:right="0" w:firstLine="720"/>
        <w:jc w:val="both"/>
        <w:rPr/>
      </w:pPr>
      <w:bookmarkStart w:id="111" w:name="sub_201251"/>
      <w:bookmarkStart w:id="112" w:name="sub_20131"/>
      <w:bookmarkEnd w:id="111"/>
      <w:bookmarkEnd w:id="112"/>
      <w:r>
        <w:rPr>
          <w:rStyle w:val="Style18"/>
          <w:b w:val="false"/>
          <w:bCs w:val="false"/>
          <w:color w:val="000000"/>
        </w:rPr>
        <w:t>1.</w:t>
      </w:r>
      <w:r>
        <w:rPr>
          <w:rStyle w:val="Style18"/>
          <w:b w:val="false"/>
          <w:bCs w:val="false"/>
          <w:color w:val="000000"/>
        </w:rPr>
        <w:t>4</w:t>
      </w:r>
      <w:r>
        <w:rPr>
          <w:rStyle w:val="Style18"/>
          <w:b w:val="false"/>
          <w:bCs w:val="false"/>
          <w:color w:val="000000"/>
        </w:rPr>
        <w:t xml:space="preserve">. При наличии у граждан пожилого возраста или инвалидов, указанных в </w:t>
      </w:r>
      <w:r>
        <w:rPr>
          <w:rStyle w:val="Style17"/>
          <w:b w:val="false"/>
          <w:bCs w:val="false"/>
          <w:color w:val="000000"/>
          <w:sz w:val="24"/>
        </w:rPr>
        <w:t>пункте 1.1 главы 1</w:t>
      </w:r>
      <w:r>
        <w:rPr>
          <w:rStyle w:val="Style18"/>
          <w:b w:val="false"/>
          <w:bCs w:val="false"/>
          <w:color w:val="000000"/>
        </w:rPr>
        <w:t xml:space="preserve"> настоящего подраздела, нуждающихся в помощи и уходе (за исключением граждан, указанных в</w:t>
      </w:r>
      <w:r>
        <w:rPr>
          <w:rStyle w:val="Style18"/>
          <w:b w:val="false"/>
          <w:bCs w:val="false"/>
          <w:color w:val="000000"/>
          <w:u w:val="none"/>
        </w:rPr>
        <w:t xml:space="preserve"> </w:t>
      </w:r>
      <w:r>
        <w:rPr>
          <w:rStyle w:val="Style18"/>
          <w:b w:val="false"/>
          <w:bCs w:val="false"/>
          <w:color w:val="000000"/>
          <w:u w:val="none"/>
        </w:rPr>
        <w:t>подпунктах «б»</w:t>
      </w:r>
      <w:r>
        <w:rPr>
          <w:rStyle w:val="Style18"/>
          <w:b w:val="false"/>
          <w:bCs w:val="false"/>
          <w:color w:val="000000"/>
          <w:u w:val="none"/>
        </w:rPr>
        <w:t>-</w:t>
      </w:r>
      <w:r>
        <w:rPr>
          <w:rStyle w:val="Style18"/>
          <w:b w:val="false"/>
          <w:bCs w:val="false"/>
          <w:color w:val="000000"/>
          <w:u w:val="none"/>
        </w:rPr>
        <w:t>«ж»</w:t>
      </w:r>
      <w:hyperlink w:anchor="sub_20312">
        <w:r>
          <w:rPr>
            <w:rStyle w:val="Style17"/>
            <w:b w:val="false"/>
            <w:bCs w:val="false"/>
            <w:color w:val="000000"/>
            <w:sz w:val="24"/>
            <w:u w:val="none"/>
            <w:lang w:val="ru-RU"/>
          </w:rPr>
          <w:t xml:space="preserve"> </w:t>
        </w:r>
      </w:hyperlink>
      <w:r>
        <w:rPr>
          <w:rStyle w:val="Style17"/>
          <w:b w:val="false"/>
          <w:bCs w:val="false"/>
          <w:color w:val="000000"/>
          <w:sz w:val="24"/>
          <w:u w:val="none"/>
          <w:lang w:val="ru-RU"/>
        </w:rPr>
        <w:t>пункта 3.1 главы 3</w:t>
      </w:r>
      <w:r>
        <w:rPr>
          <w:rStyle w:val="Style18"/>
          <w:b w:val="false"/>
          <w:bCs w:val="false"/>
          <w:color w:val="000000"/>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пожилого возраста и инвалиды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pPr>
        <w:pStyle w:val="Normal"/>
        <w:suppressAutoHyphens w:val="true"/>
        <w:spacing w:lineRule="auto" w:line="240"/>
        <w:ind w:left="0" w:right="0" w:firstLine="720"/>
        <w:jc w:val="both"/>
        <w:rPr/>
      </w:pPr>
      <w:bookmarkStart w:id="113" w:name="sub_20131"/>
      <w:bookmarkStart w:id="114" w:name="sub_20141"/>
      <w:bookmarkEnd w:id="113"/>
      <w:bookmarkEnd w:id="114"/>
      <w:r>
        <w:rPr>
          <w:rStyle w:val="Style18"/>
          <w:b w:val="false"/>
          <w:bCs w:val="false"/>
          <w:color w:val="000000"/>
        </w:rPr>
        <w:t>1.</w:t>
      </w:r>
      <w:r>
        <w:rPr>
          <w:rStyle w:val="Style18"/>
          <w:b w:val="false"/>
          <w:bCs w:val="false"/>
          <w:color w:val="000000"/>
        </w:rPr>
        <w:t>5</w:t>
      </w:r>
      <w:r>
        <w:rPr>
          <w:rStyle w:val="Style18"/>
          <w:b w:val="false"/>
          <w:bCs w:val="false"/>
          <w:color w:val="000000"/>
        </w:rPr>
        <w:t>.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pPr>
        <w:pStyle w:val="Normal"/>
        <w:suppressAutoHyphens w:val="true"/>
        <w:spacing w:lineRule="auto" w:line="240"/>
        <w:ind w:left="0" w:right="0" w:firstLine="720"/>
        <w:jc w:val="both"/>
        <w:rPr/>
      </w:pPr>
      <w:bookmarkStart w:id="115" w:name="sub_20141"/>
      <w:bookmarkStart w:id="116" w:name="sub_20154"/>
      <w:bookmarkStart w:id="117" w:name="sub_201541"/>
      <w:bookmarkEnd w:id="115"/>
      <w:bookmarkEnd w:id="116"/>
      <w:bookmarkEnd w:id="117"/>
      <w:r>
        <w:rPr>
          <w:rStyle w:val="Style18"/>
          <w:b w:val="false"/>
          <w:bCs w:val="false"/>
          <w:color w:val="000000"/>
        </w:rPr>
        <w:t>1.</w:t>
      </w:r>
      <w:r>
        <w:rPr>
          <w:rStyle w:val="Style18"/>
          <w:b w:val="false"/>
          <w:bCs w:val="false"/>
          <w:color w:val="000000"/>
        </w:rPr>
        <w:t>6</w:t>
      </w:r>
      <w:r>
        <w:rPr>
          <w:rStyle w:val="Style18"/>
          <w:b w:val="false"/>
          <w:bCs w:val="false"/>
          <w:color w:val="000000"/>
        </w:rPr>
        <w:t>. К числу родственников, у которых отсутствует возможность обеспечения помощи и ухода гражданам пожилого возраста и инвалидам, относятся:</w:t>
      </w:r>
    </w:p>
    <w:p>
      <w:pPr>
        <w:pStyle w:val="Normal"/>
        <w:suppressAutoHyphens w:val="true"/>
        <w:spacing w:lineRule="auto" w:line="240"/>
        <w:ind w:left="0" w:right="0" w:firstLine="720"/>
        <w:jc w:val="both"/>
        <w:rPr/>
      </w:pPr>
      <w:bookmarkStart w:id="118" w:name="sub_20154"/>
      <w:bookmarkStart w:id="119" w:name="sub_201541"/>
      <w:bookmarkEnd w:id="118"/>
      <w:bookmarkEnd w:id="119"/>
      <w:r>
        <w:rPr>
          <w:rStyle w:val="Style18"/>
          <w:b w:val="false"/>
          <w:bCs w:val="false"/>
          <w:color w:val="000000"/>
        </w:rPr>
        <w:t>а) неработающие пенсионеры, достигшие возраста</w:t>
      </w:r>
      <w:r>
        <w:rPr>
          <w:rStyle w:val="Style18"/>
          <w:b w:val="false"/>
          <w:bCs w:val="false"/>
          <w:color w:val="000000"/>
          <w:sz w:val="24"/>
          <w:szCs w:val="24"/>
        </w:rPr>
        <w:t xml:space="preserve">, установленного частью 1 статьи 8  Федерального закона от 28.12.2013 № 400-ФЗ «О страховых пенсиях», </w:t>
      </w:r>
      <w:r>
        <w:rPr>
          <w:rStyle w:val="Style18"/>
          <w:b w:val="false"/>
          <w:bCs w:val="false"/>
          <w:color w:val="000000"/>
          <w:sz w:val="24"/>
          <w:szCs w:val="24"/>
        </w:rPr>
        <w:t xml:space="preserve"> </w:t>
      </w:r>
      <w:bookmarkStart w:id="120" w:name="sub_201511"/>
      <w:r>
        <w:rPr>
          <w:rStyle w:val="Style18"/>
          <w:b w:val="false"/>
          <w:bCs w:val="false"/>
          <w:color w:val="000000"/>
        </w:rPr>
        <w:t>и инвалиды 1 и 2 групп;</w:t>
      </w:r>
    </w:p>
    <w:p>
      <w:pPr>
        <w:pStyle w:val="Normal"/>
        <w:suppressAutoHyphens w:val="true"/>
        <w:spacing w:lineRule="auto" w:line="240"/>
        <w:ind w:left="0" w:right="0" w:firstLine="720"/>
        <w:jc w:val="both"/>
        <w:rPr/>
      </w:pPr>
      <w:bookmarkStart w:id="121" w:name="sub_201521"/>
      <w:bookmarkEnd w:id="120"/>
      <w:bookmarkEnd w:id="121"/>
      <w:r>
        <w:rPr>
          <w:rStyle w:val="Style18"/>
          <w:b w:val="false"/>
          <w:bCs w:val="false"/>
          <w:color w:val="000000"/>
        </w:rPr>
        <w:t>б) граждане, отбывающие наказание в виде лишения свободы;</w:t>
      </w:r>
    </w:p>
    <w:p>
      <w:pPr>
        <w:pStyle w:val="Normal"/>
        <w:suppressAutoHyphens w:val="true"/>
        <w:spacing w:lineRule="auto" w:line="240"/>
        <w:ind w:left="0" w:right="0" w:firstLine="720"/>
        <w:jc w:val="both"/>
        <w:rPr/>
      </w:pPr>
      <w:bookmarkStart w:id="122" w:name="sub_201521"/>
      <w:bookmarkStart w:id="123" w:name="sub_201531"/>
      <w:bookmarkEnd w:id="122"/>
      <w:bookmarkEnd w:id="123"/>
      <w:r>
        <w:rPr>
          <w:rStyle w:val="Style18"/>
          <w:b w:val="false"/>
          <w:bCs w:val="false"/>
          <w:color w:val="000000"/>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Normal"/>
        <w:suppressAutoHyphens w:val="true"/>
        <w:spacing w:lineRule="auto" w:line="240"/>
        <w:ind w:left="0" w:right="0" w:firstLine="720"/>
        <w:jc w:val="both"/>
        <w:rPr/>
      </w:pPr>
      <w:bookmarkStart w:id="124" w:name="sub_201531"/>
      <w:bookmarkEnd w:id="124"/>
      <w:r>
        <w:rPr>
          <w:rStyle w:val="Style18"/>
          <w:b w:val="false"/>
          <w:bCs w:val="false"/>
          <w:color w:val="000000"/>
        </w:rPr>
        <w:t>1.</w:t>
      </w:r>
      <w:r>
        <w:rPr>
          <w:rStyle w:val="Style18"/>
          <w:b w:val="false"/>
          <w:bCs w:val="false"/>
          <w:color w:val="000000"/>
        </w:rPr>
        <w:t>7</w:t>
      </w:r>
      <w:r>
        <w:rPr>
          <w:rStyle w:val="Style18"/>
          <w:b w:val="false"/>
          <w:bCs w:val="false"/>
          <w:color w:val="000000"/>
        </w:rPr>
        <w:t xml:space="preserve">. Решение Комиссии об отнесении родственников, указанных в </w:t>
      </w:r>
      <w:r>
        <w:rPr>
          <w:rStyle w:val="Style17"/>
          <w:b w:val="false"/>
          <w:bCs w:val="false"/>
          <w:color w:val="000000"/>
          <w:sz w:val="24"/>
        </w:rPr>
        <w:t>подпункте «в» пункта 1.5 главы 1</w:t>
      </w:r>
      <w:r>
        <w:rPr>
          <w:rStyle w:val="Style18"/>
          <w:b w:val="false"/>
          <w:bCs w:val="false"/>
          <w:color w:val="000000"/>
        </w:rPr>
        <w:t xml:space="preserve"> настоящего подраздела, к категории лиц, у которых отсутствует возможность обеспечения помощи и ухода гражданину пожилого возраста или инвалиду,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pPr>
        <w:pStyle w:val="Normal"/>
        <w:suppressAutoHyphens w:val="true"/>
        <w:spacing w:lineRule="auto" w:line="240"/>
        <w:ind w:left="0" w:right="0" w:firstLine="720"/>
        <w:jc w:val="both"/>
        <w:rPr/>
      </w:pPr>
      <w:r>
        <w:rPr>
          <w:rStyle w:val="Style18"/>
          <w:b w:val="false"/>
          <w:bCs w:val="false"/>
          <w:color w:val="000000"/>
        </w:rPr>
        <w:t>1.</w:t>
      </w:r>
      <w:r>
        <w:rPr>
          <w:rStyle w:val="Style18"/>
          <w:b w:val="false"/>
          <w:bCs w:val="false"/>
          <w:color w:val="000000"/>
        </w:rPr>
        <w:t>8</w:t>
      </w:r>
      <w:r>
        <w:rPr>
          <w:rStyle w:val="Style18"/>
          <w:b w:val="false"/>
          <w:bCs w:val="false"/>
          <w:color w:val="000000"/>
        </w:rPr>
        <w:t xml:space="preserve">. </w:t>
      </w:r>
      <w:r>
        <w:rPr>
          <w:rStyle w:val="Style18"/>
          <w:b w:val="false"/>
          <w:bCs w:val="false"/>
          <w:color w:val="000000"/>
        </w:rPr>
        <w:t>Г</w:t>
      </w:r>
      <w:r>
        <w:rPr>
          <w:rStyle w:val="Style18"/>
          <w:b w:val="false"/>
          <w:bCs w:val="false"/>
          <w:color w:val="000000"/>
        </w:rPr>
        <w:t xml:space="preserve">раждане, </w:t>
      </w:r>
      <w:r>
        <w:rPr>
          <w:rStyle w:val="Style18"/>
          <w:b w:val="false"/>
          <w:bCs w:val="false"/>
          <w:color w:val="000000"/>
        </w:rPr>
        <w:t>указанные в пункте 1.1 главы 1 настоящего подраздела,</w:t>
      </w:r>
      <w:r>
        <w:rPr>
          <w:rStyle w:val="Style18"/>
          <w:b w:val="false"/>
          <w:bCs w:val="false"/>
          <w:color w:val="000000"/>
        </w:rPr>
        <w:t xml:space="preserve">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признанные нуждающимися в социальном обслуживании, </w:t>
      </w:r>
      <w:r>
        <w:rPr>
          <w:rStyle w:val="Style18"/>
          <w:b w:val="false"/>
          <w:bCs w:val="false"/>
          <w:color w:val="000000"/>
        </w:rPr>
        <w:t>принимаются на социальное обслуживание в соответствии с настоящим Порядком и приказ</w:t>
      </w:r>
      <w:r>
        <w:rPr>
          <w:rStyle w:val="Style18"/>
          <w:b w:val="false"/>
          <w:bCs w:val="false"/>
          <w:color w:val="000000"/>
        </w:rPr>
        <w:t>ом</w:t>
      </w:r>
      <w:r>
        <w:rPr>
          <w:rStyle w:val="Style18"/>
          <w:b w:val="false"/>
          <w:bCs w:val="false"/>
          <w:color w:val="000000"/>
        </w:rPr>
        <w:t xml:space="preserve"> Министерства труда и социальной защиты Российской Федерации  от 06.11.2014 № 870н «Об утверждении порядка направления граждан в стационарные организации социального обслуживания со специальным социальным обслуживанием». </w:t>
      </w:r>
    </w:p>
    <w:p>
      <w:pPr>
        <w:pStyle w:val="Normal"/>
        <w:suppressAutoHyphens w:val="true"/>
        <w:spacing w:lineRule="auto" w:line="240"/>
        <w:ind w:left="0" w:right="0" w:firstLine="720"/>
        <w:jc w:val="both"/>
        <w:rPr/>
      </w:pPr>
      <w:bookmarkStart w:id="125" w:name="sub_411812"/>
      <w:r>
        <w:rPr>
          <w:rStyle w:val="Style18"/>
          <w:b w:val="false"/>
          <w:bCs w:val="false"/>
          <w:color w:val="000000"/>
        </w:rPr>
        <w:t>1.</w:t>
      </w:r>
      <w:r>
        <w:rPr>
          <w:rStyle w:val="Style18"/>
          <w:b w:val="false"/>
          <w:bCs w:val="false"/>
          <w:color w:val="000000"/>
        </w:rPr>
        <w:t>9</w:t>
      </w:r>
      <w:r>
        <w:rPr>
          <w:rStyle w:val="Style18"/>
          <w:b w:val="false"/>
          <w:bCs w:val="false"/>
          <w:color w:val="000000"/>
        </w:rPr>
        <w:t>. При организаци</w:t>
      </w:r>
      <w:r>
        <w:rPr>
          <w:rStyle w:val="Style18"/>
          <w:b w:val="false"/>
          <w:bCs w:val="false"/>
          <w:color w:val="000000"/>
          <w:sz w:val="24"/>
          <w:szCs w:val="24"/>
        </w:rPr>
        <w:t xml:space="preserve">и </w:t>
      </w:r>
      <w:r>
        <w:rPr>
          <w:rStyle w:val="Style18"/>
          <w:b w:val="false"/>
          <w:bCs w:val="false"/>
          <w:color w:val="000000"/>
          <w:sz w:val="24"/>
          <w:szCs w:val="24"/>
        </w:rPr>
        <w:t>с</w:t>
      </w:r>
      <w:r>
        <w:rPr>
          <w:rStyle w:val="Style18"/>
          <w:b w:val="false"/>
          <w:bCs w:val="false"/>
          <w:color w:val="000000"/>
          <w:sz w:val="24"/>
          <w:szCs w:val="24"/>
        </w:rPr>
        <w:t>оциально</w:t>
      </w:r>
      <w:r>
        <w:rPr>
          <w:rStyle w:val="Style18"/>
          <w:b w:val="false"/>
          <w:bCs w:val="false"/>
          <w:color w:val="000000"/>
          <w:sz w:val="24"/>
          <w:szCs w:val="24"/>
        </w:rPr>
        <w:t>го</w:t>
      </w:r>
      <w:r>
        <w:rPr>
          <w:rStyle w:val="Style18"/>
          <w:b w:val="false"/>
          <w:bCs w:val="false"/>
          <w:color w:val="000000"/>
          <w:sz w:val="24"/>
          <w:szCs w:val="24"/>
        </w:rPr>
        <w:t xml:space="preserve"> обслуживани</w:t>
      </w:r>
      <w:r>
        <w:rPr>
          <w:rStyle w:val="Style18"/>
          <w:b w:val="false"/>
          <w:bCs w:val="false"/>
          <w:color w:val="000000"/>
          <w:sz w:val="24"/>
          <w:szCs w:val="24"/>
        </w:rPr>
        <w:t>я</w:t>
      </w:r>
      <w:r>
        <w:rPr>
          <w:rStyle w:val="Style18"/>
          <w:b w:val="false"/>
          <w:bCs w:val="false"/>
          <w:color w:val="000000"/>
          <w:sz w:val="24"/>
          <w:szCs w:val="24"/>
        </w:rPr>
        <w:t xml:space="preserve"> в стационарной форме  применя</w:t>
      </w:r>
      <w:r>
        <w:rPr>
          <w:rStyle w:val="Style18"/>
          <w:b w:val="false"/>
          <w:bCs w:val="false"/>
          <w:color w:val="000000"/>
          <w:sz w:val="24"/>
          <w:szCs w:val="24"/>
        </w:rPr>
        <w:t xml:space="preserve">ются </w:t>
      </w:r>
      <w:r>
        <w:rPr>
          <w:rStyle w:val="Style18"/>
          <w:b w:val="false"/>
          <w:bCs w:val="false"/>
          <w:color w:val="000000"/>
          <w:sz w:val="24"/>
          <w:szCs w:val="24"/>
        </w:rPr>
        <w:t xml:space="preserve"> технологии социального обслуживания</w:t>
      </w:r>
      <w:r>
        <w:rPr>
          <w:rStyle w:val="Style18"/>
          <w:b w:val="false"/>
          <w:bCs w:val="false"/>
          <w:i w:val="false"/>
          <w:caps w:val="false"/>
          <w:smallCaps w:val="false"/>
          <w:color w:val="000000"/>
          <w:spacing w:val="0"/>
          <w:sz w:val="24"/>
          <w:szCs w:val="24"/>
        </w:rPr>
        <w:t xml:space="preserve">. </w:t>
      </w:r>
      <w:r>
        <w:rPr>
          <w:rStyle w:val="Style18"/>
          <w:b w:val="false"/>
          <w:bCs w:val="false"/>
          <w:color w:val="000000"/>
          <w:sz w:val="24"/>
          <w:szCs w:val="24"/>
        </w:rPr>
        <w:t>П</w:t>
      </w:r>
      <w:r>
        <w:rPr>
          <w:rStyle w:val="Style18"/>
          <w:b w:val="false"/>
          <w:bCs w:val="false"/>
          <w:color w:val="000000"/>
          <w:sz w:val="24"/>
          <w:szCs w:val="24"/>
        </w:rPr>
        <w:t>оложение о технологии социального обслуживания утверждает</w:t>
      </w:r>
      <w:r>
        <w:rPr>
          <w:rStyle w:val="Style18"/>
          <w:b w:val="false"/>
          <w:bCs w:val="false"/>
          <w:color w:val="000000"/>
          <w:sz w:val="24"/>
          <w:szCs w:val="24"/>
        </w:rPr>
        <w:t xml:space="preserve">ся распоряжением </w:t>
      </w:r>
      <w:bookmarkEnd w:id="125"/>
      <w:r>
        <w:rPr>
          <w:rStyle w:val="Style18"/>
          <w:b w:val="false"/>
          <w:bCs w:val="false"/>
          <w:color w:val="000000"/>
          <w:sz w:val="24"/>
          <w:szCs w:val="24"/>
        </w:rPr>
        <w:t>Департамент</w:t>
      </w:r>
      <w:r>
        <w:rPr>
          <w:rStyle w:val="Style18"/>
          <w:b w:val="false"/>
          <w:bCs w:val="false"/>
          <w:color w:val="000000"/>
          <w:sz w:val="24"/>
          <w:szCs w:val="24"/>
        </w:rPr>
        <w:t>а</w:t>
      </w:r>
      <w:r>
        <w:rPr>
          <w:rStyle w:val="Style18"/>
          <w:b w:val="false"/>
          <w:bCs w:val="false"/>
          <w:color w:val="000000"/>
          <w:sz w:val="24"/>
          <w:szCs w:val="24"/>
        </w:rPr>
        <w:t xml:space="preserve">. </w:t>
      </w:r>
      <w:r>
        <w:rPr>
          <w:rStyle w:val="Style18"/>
          <w:b w:val="false"/>
          <w:bCs w:val="false"/>
          <w:color w:val="000000"/>
          <w:sz w:val="24"/>
          <w:szCs w:val="24"/>
        </w:rPr>
        <w:t xml:space="preserve">Положение содержит порядок и условия предоставления социальных услуг в рамках технологии социального обслуживания. </w:t>
      </w:r>
    </w:p>
    <w:p>
      <w:pPr>
        <w:pStyle w:val="Normal"/>
        <w:suppressAutoHyphens w:val="true"/>
        <w:spacing w:lineRule="auto" w:line="240"/>
        <w:ind w:left="0" w:right="0" w:firstLine="720"/>
        <w:jc w:val="both"/>
        <w:rPr/>
      </w:pPr>
      <w:bookmarkStart w:id="126" w:name="sub_411911"/>
      <w:bookmarkEnd w:id="126"/>
      <w:r>
        <w:rPr>
          <w:rStyle w:val="Style18"/>
          <w:b w:val="false"/>
          <w:bCs w:val="false"/>
          <w:color w:val="000000"/>
        </w:rPr>
        <w:t>1.</w:t>
      </w:r>
      <w:r>
        <w:rPr>
          <w:rStyle w:val="Style18"/>
          <w:b w:val="false"/>
          <w:bCs w:val="false"/>
          <w:color w:val="000000"/>
        </w:rPr>
        <w:t>10</w:t>
      </w:r>
      <w:r>
        <w:rPr>
          <w:rStyle w:val="Style18"/>
          <w:b w:val="false"/>
          <w:bCs w:val="false"/>
          <w:color w:val="000000"/>
        </w:rPr>
        <w:t xml:space="preserve">. В отношении </w:t>
      </w:r>
      <w:r>
        <w:rPr>
          <w:rStyle w:val="Style18"/>
          <w:b w:val="false"/>
          <w:bCs w:val="false"/>
          <w:color w:val="000000"/>
        </w:rPr>
        <w:t>инвалидов</w:t>
      </w:r>
      <w:r>
        <w:rPr>
          <w:rStyle w:val="Style18"/>
          <w:b w:val="false"/>
          <w:bCs w:val="false"/>
          <w:color w:val="000000"/>
        </w:rPr>
        <w:t xml:space="preserve">, страдающих психическими расстройствами (в стадии ремиссии), </w:t>
      </w:r>
      <w:r>
        <w:rPr>
          <w:rStyle w:val="Style18"/>
          <w:b w:val="false"/>
          <w:bCs w:val="false"/>
          <w:color w:val="000000"/>
        </w:rPr>
        <w:t xml:space="preserve">имеющих </w:t>
      </w:r>
      <w:r>
        <w:rPr>
          <w:rStyle w:val="Style18"/>
          <w:b w:val="false"/>
          <w:bCs w:val="false"/>
          <w:color w:val="000000"/>
        </w:rPr>
        <w:t>частичн</w:t>
      </w:r>
      <w:r>
        <w:rPr>
          <w:rStyle w:val="Style18"/>
          <w:b w:val="false"/>
          <w:bCs w:val="false"/>
          <w:color w:val="000000"/>
        </w:rPr>
        <w:t>ую</w:t>
      </w:r>
      <w:r>
        <w:rPr>
          <w:rStyle w:val="Style18"/>
          <w:b w:val="false"/>
          <w:bCs w:val="false"/>
          <w:color w:val="000000"/>
        </w:rPr>
        <w:t xml:space="preserve"> утрат</w:t>
      </w:r>
      <w:r>
        <w:rPr>
          <w:rStyle w:val="Style18"/>
          <w:b w:val="false"/>
          <w:bCs w:val="false"/>
          <w:color w:val="000000"/>
        </w:rPr>
        <w:t>у</w:t>
      </w:r>
      <w:r>
        <w:rPr>
          <w:rStyle w:val="Style18"/>
          <w:b w:val="false"/>
          <w:bCs w:val="false"/>
          <w:color w:val="000000"/>
        </w:rPr>
        <w:t xml:space="preserve"> способности либо возможности осуществлять самообслуживание </w:t>
      </w:r>
      <w:r>
        <w:rPr>
          <w:rStyle w:val="Style18"/>
          <w:b w:val="false"/>
          <w:bCs w:val="false"/>
          <w:color w:val="000000"/>
        </w:rPr>
        <w:t xml:space="preserve">и имеющих трудности, связанные с социализацией, в связи с заболеванием, </w:t>
      </w:r>
      <w:r>
        <w:rPr>
          <w:rStyle w:val="Style18"/>
          <w:b w:val="false"/>
          <w:bCs w:val="false"/>
          <w:color w:val="000000"/>
        </w:rPr>
        <w:t>реализуется технология «</w:t>
      </w:r>
      <w:r>
        <w:rPr>
          <w:rStyle w:val="Style18"/>
          <w:b w:val="false"/>
          <w:bCs w:val="false"/>
          <w:color w:val="000000"/>
        </w:rPr>
        <w:t>Сопровождаемое  проживание»</w:t>
      </w:r>
      <w:r>
        <w:rPr>
          <w:rStyle w:val="Style18"/>
          <w:b w:val="false"/>
          <w:bCs w:val="false"/>
          <w:color w:val="000000"/>
        </w:rPr>
        <w:t>.</w:t>
      </w:r>
    </w:p>
    <w:p>
      <w:pPr>
        <w:pStyle w:val="Normal"/>
        <w:suppressAutoHyphens w:val="true"/>
        <w:ind w:left="0" w:right="0" w:firstLine="720"/>
        <w:jc w:val="both"/>
        <w:rPr>
          <w:rStyle w:val="Style18"/>
          <w:rFonts w:ascii="Arial" w:hAnsi="Arial"/>
          <w:color w:val="000000"/>
          <w:highlight w:val="green"/>
        </w:rPr>
      </w:pPr>
      <w:bookmarkStart w:id="127" w:name="sub_411911"/>
      <w:bookmarkStart w:id="128" w:name="sub_4111051"/>
      <w:bookmarkStart w:id="129" w:name="sub_411911"/>
      <w:bookmarkStart w:id="130" w:name="sub_4111051"/>
      <w:bookmarkEnd w:id="129"/>
      <w:bookmarkEnd w:id="130"/>
      <w:r>
        <w:rPr>
          <w:rFonts w:ascii="Arial" w:hAnsi="Arial"/>
        </w:rPr>
      </w:r>
    </w:p>
    <w:p>
      <w:pPr>
        <w:pStyle w:val="1"/>
        <w:numPr>
          <w:ilvl w:val="0"/>
          <w:numId w:val="1"/>
        </w:numPr>
        <w:suppressAutoHyphens w:val="true"/>
        <w:spacing w:lineRule="auto" w:line="240"/>
        <w:ind w:left="0" w:right="0" w:hanging="0"/>
        <w:jc w:val="center"/>
        <w:rPr>
          <w:rFonts w:ascii="Arial" w:hAnsi="Arial"/>
          <w:b/>
          <w:b/>
          <w:color w:val="000000"/>
          <w:sz w:val="24"/>
        </w:rPr>
      </w:pPr>
      <w:bookmarkStart w:id="131" w:name="sub_20021"/>
      <w:bookmarkEnd w:id="131"/>
      <w:r>
        <w:rPr>
          <w:rFonts w:ascii="Arial" w:hAnsi="Arial"/>
          <w:b/>
          <w:color w:val="000000"/>
          <w:sz w:val="24"/>
        </w:rPr>
        <w:t>Глава 2. Перечень документов,</w:t>
        <w:br/>
        <w:t>необходимых для предоставления социального обслуживания</w:t>
      </w:r>
    </w:p>
    <w:p>
      <w:pPr>
        <w:pStyle w:val="Normal"/>
        <w:suppressAutoHyphens w:val="true"/>
        <w:ind w:left="0" w:right="0" w:firstLine="720"/>
        <w:jc w:val="both"/>
        <w:rPr>
          <w:rStyle w:val="Style18"/>
          <w:rFonts w:ascii="Arial" w:hAnsi="Arial"/>
          <w:color w:val="000000"/>
        </w:rPr>
      </w:pPr>
      <w:bookmarkStart w:id="132" w:name="sub_20021"/>
      <w:bookmarkStart w:id="133" w:name="sub_20021"/>
      <w:bookmarkEnd w:id="133"/>
      <w:r>
        <w:rPr>
          <w:rFonts w:ascii="Arial" w:hAnsi="Arial"/>
        </w:rPr>
      </w:r>
    </w:p>
    <w:p>
      <w:pPr>
        <w:pStyle w:val="Normal"/>
        <w:suppressAutoHyphens w:val="true"/>
        <w:ind w:left="0" w:right="0" w:firstLine="720"/>
        <w:jc w:val="both"/>
        <w:rPr/>
      </w:pPr>
      <w:bookmarkStart w:id="134" w:name="sub_20211"/>
      <w:bookmarkEnd w:id="134"/>
      <w:r>
        <w:rPr>
          <w:rStyle w:val="Style18"/>
          <w:b w:val="false"/>
          <w:bCs w:val="false"/>
          <w:color w:val="000000"/>
          <w:u w:val="none"/>
        </w:rPr>
        <w:t xml:space="preserve">2.1. Заявление о предоставлении социальных услуг в соответствии с настоящим подразделом подается гражданином или его </w:t>
      </w:r>
      <w:r>
        <w:rPr>
          <w:rStyle w:val="Style18"/>
          <w:b w:val="false"/>
          <w:bCs w:val="false"/>
          <w:color w:val="000000"/>
          <w:u w:val="none"/>
        </w:rPr>
        <w:t xml:space="preserve">законным представителем, </w:t>
      </w:r>
      <w:r>
        <w:rPr>
          <w:rStyle w:val="Style18"/>
          <w:b w:val="false"/>
          <w:bCs w:val="false"/>
          <w:color w:val="000000"/>
          <w:u w:val="none"/>
        </w:rPr>
        <w:t xml:space="preserve"> представителем в порядке, установленном </w:t>
      </w:r>
      <w:hyperlink w:anchor="sub_2011">
        <w:r>
          <w:rPr>
            <w:rStyle w:val="Style17"/>
            <w:b w:val="false"/>
            <w:bCs w:val="false"/>
            <w:color w:val="000000"/>
            <w:sz w:val="24"/>
            <w:u w:val="none"/>
          </w:rPr>
          <w:t>пунктом 1.1 главы 1 раздела 1</w:t>
        </w:r>
      </w:hyperlink>
      <w:r>
        <w:rPr>
          <w:rStyle w:val="Style18"/>
          <w:b w:val="false"/>
          <w:bCs w:val="false"/>
          <w:color w:val="000000"/>
          <w:u w:val="none"/>
        </w:rPr>
        <w:t xml:space="preserve"> настоящего Порядка.</w:t>
      </w:r>
    </w:p>
    <w:p>
      <w:pPr>
        <w:pStyle w:val="Normal"/>
        <w:suppressAutoHyphens w:val="true"/>
        <w:ind w:left="0" w:right="0" w:firstLine="720"/>
        <w:jc w:val="both"/>
        <w:rPr/>
      </w:pPr>
      <w:bookmarkStart w:id="135" w:name="sub_20211"/>
      <w:bookmarkStart w:id="136" w:name="sub_202212"/>
      <w:bookmarkEnd w:id="135"/>
      <w:bookmarkEnd w:id="136"/>
      <w:r>
        <w:rPr>
          <w:rStyle w:val="Style18"/>
          <w:b w:val="false"/>
          <w:bCs w:val="false"/>
          <w:color w:val="000000"/>
          <w:u w:val="none"/>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Normal"/>
        <w:suppressAutoHyphens w:val="true"/>
        <w:ind w:left="0" w:right="0" w:firstLine="720"/>
        <w:jc w:val="both"/>
        <w:rPr/>
      </w:pPr>
      <w:bookmarkStart w:id="137" w:name="sub_202212"/>
      <w:bookmarkStart w:id="138" w:name="sub_202213"/>
      <w:bookmarkEnd w:id="137"/>
      <w:r>
        <w:rPr>
          <w:rStyle w:val="Style18"/>
          <w:b w:val="false"/>
          <w:bCs w:val="false"/>
          <w:strike w:val="false"/>
          <w:dstrike w:val="false"/>
          <w:color w:val="000000"/>
          <w:u w:val="none"/>
        </w:rPr>
        <w:t xml:space="preserve">а) </w:t>
      </w:r>
      <w:bookmarkStart w:id="139" w:name="sub_202231"/>
      <w:bookmarkStart w:id="140" w:name="sub_202221"/>
      <w:bookmarkEnd w:id="138"/>
      <w:bookmarkEnd w:id="140"/>
      <w:r>
        <w:rPr>
          <w:rStyle w:val="Style18"/>
          <w:b w:val="false"/>
          <w:bCs w:val="false"/>
          <w:strike w:val="false"/>
          <w:dstrike w:val="false"/>
          <w:color w:val="000000"/>
          <w:u w:val="none"/>
        </w:rPr>
        <w:t>документ, подтверждающ</w:t>
      </w:r>
      <w:r>
        <w:rPr>
          <w:rStyle w:val="Style18"/>
          <w:b w:val="false"/>
          <w:bCs w:val="false"/>
          <w:strike w:val="false"/>
          <w:dstrike w:val="false"/>
          <w:color w:val="000000"/>
          <w:u w:val="none"/>
        </w:rPr>
        <w:t>ий</w:t>
      </w:r>
      <w:r>
        <w:rPr>
          <w:rStyle w:val="Style18"/>
          <w:b w:val="false"/>
          <w:bCs w:val="false"/>
          <w:strike w:val="false"/>
          <w:dstrike w:val="false"/>
          <w:color w:val="000000"/>
          <w:u w:val="none"/>
        </w:rPr>
        <w:t xml:space="preserve"> полномочия представителя, в случае если за получением государственной услуги в интересах гражданина обращается его представитель;</w:t>
      </w:r>
    </w:p>
    <w:p>
      <w:pPr>
        <w:pStyle w:val="Normal"/>
        <w:suppressAutoHyphens w:val="true"/>
        <w:ind w:left="0" w:right="0" w:firstLine="720"/>
        <w:jc w:val="both"/>
        <w:rPr/>
      </w:pPr>
      <w:bookmarkEnd w:id="139"/>
      <w:r>
        <w:rPr>
          <w:rStyle w:val="Style18"/>
          <w:b w:val="false"/>
          <w:bCs w:val="false"/>
          <w:strike w:val="false"/>
          <w:dstrike w:val="false"/>
          <w:color w:val="000000"/>
          <w:u w:val="none"/>
        </w:rPr>
        <w:t>б</w:t>
      </w:r>
      <w:bookmarkStart w:id="141" w:name="sub_202241"/>
      <w:r>
        <w:rPr>
          <w:rStyle w:val="Style18"/>
          <w:b w:val="false"/>
          <w:bCs w:val="false"/>
          <w:strike w:val="false"/>
          <w:dstrike w:val="false"/>
          <w:color w:val="000000"/>
          <w:u w:val="none"/>
        </w:rPr>
        <w:t>) заключени</w:t>
      </w:r>
      <w:r>
        <w:rPr>
          <w:rStyle w:val="Style18"/>
          <w:b w:val="false"/>
          <w:bCs w:val="false"/>
          <w:strike w:val="false"/>
          <w:dstrike w:val="false"/>
          <w:color w:val="000000"/>
          <w:u w:val="none"/>
        </w:rPr>
        <w:t>е</w:t>
      </w:r>
      <w:r>
        <w:rPr>
          <w:rStyle w:val="Style18"/>
          <w:b w:val="false"/>
          <w:bCs w:val="false"/>
          <w:strike w:val="false"/>
          <w:dstrike w:val="false"/>
          <w:color w:val="000000"/>
          <w:u w:val="none"/>
        </w:rPr>
        <w:t xml:space="preserve"> врач</w:t>
      </w:r>
      <w:r>
        <w:rPr>
          <w:rStyle w:val="Style18"/>
          <w:b w:val="false"/>
          <w:bCs w:val="false"/>
          <w:color w:val="000000"/>
          <w:u w:val="none"/>
        </w:rPr>
        <w:t>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pPr>
        <w:pStyle w:val="Normal"/>
        <w:suppressAutoHyphens w:val="true"/>
        <w:ind w:left="0" w:right="0" w:firstLine="720"/>
        <w:jc w:val="both"/>
        <w:rPr/>
      </w:pPr>
      <w:bookmarkEnd w:id="141"/>
      <w:r>
        <w:rPr>
          <w:rStyle w:val="Style18"/>
          <w:b w:val="false"/>
          <w:bCs w:val="false"/>
          <w:color w:val="000000"/>
          <w:u w:val="none"/>
        </w:rPr>
        <w:t>в</w:t>
      </w:r>
      <w:bookmarkStart w:id="142" w:name="sub_202251"/>
      <w:r>
        <w:rPr>
          <w:rStyle w:val="Style18"/>
          <w:b w:val="false"/>
          <w:bCs w:val="false"/>
          <w:color w:val="000000"/>
          <w:u w:val="none"/>
        </w:rPr>
        <w:t>) заключени</w:t>
      </w:r>
      <w:r>
        <w:rPr>
          <w:rStyle w:val="Style18"/>
          <w:b w:val="false"/>
          <w:bCs w:val="false"/>
          <w:strike/>
          <w:color w:val="000000"/>
          <w:u w:val="none"/>
        </w:rPr>
        <w:t>е</w:t>
      </w:r>
      <w:r>
        <w:rPr>
          <w:rStyle w:val="Style18"/>
          <w:b w:val="false"/>
          <w:bCs w:val="false"/>
          <w:color w:val="000000"/>
          <w:u w:val="none"/>
        </w:rPr>
        <w:t xml:space="preserve"> 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pPr>
        <w:pStyle w:val="Normal"/>
        <w:suppressAutoHyphens w:val="true"/>
        <w:ind w:left="0" w:right="0" w:firstLine="720"/>
        <w:jc w:val="both"/>
        <w:rPr/>
      </w:pPr>
      <w:bookmarkEnd w:id="142"/>
      <w:r>
        <w:rPr>
          <w:rStyle w:val="Style18"/>
          <w:b w:val="false"/>
          <w:bCs w:val="false"/>
          <w:color w:val="000000"/>
          <w:u w:val="none"/>
        </w:rPr>
        <w:t>г</w:t>
      </w:r>
      <w:bookmarkStart w:id="143" w:name="sub_202261"/>
      <w:r>
        <w:rPr>
          <w:rStyle w:val="Style18"/>
          <w:b w:val="false"/>
          <w:bCs w:val="false"/>
          <w:color w:val="000000"/>
          <w:u w:val="none"/>
        </w:rPr>
        <w:t>) заключени</w:t>
      </w:r>
      <w:r>
        <w:rPr>
          <w:rStyle w:val="Style18"/>
          <w:b w:val="false"/>
          <w:bCs w:val="false"/>
          <w:strike/>
          <w:color w:val="000000"/>
          <w:u w:val="none"/>
        </w:rPr>
        <w:t>е</w:t>
      </w:r>
      <w:r>
        <w:rPr>
          <w:rStyle w:val="Style18"/>
          <w:b w:val="false"/>
          <w:bCs w:val="false"/>
          <w:color w:val="000000"/>
          <w:u w:val="none"/>
        </w:rPr>
        <w:t xml:space="preserve">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pPr>
        <w:pStyle w:val="Normal"/>
        <w:suppressAutoHyphens w:val="true"/>
        <w:ind w:left="0" w:right="0" w:firstLine="720"/>
        <w:jc w:val="both"/>
        <w:rPr/>
      </w:pPr>
      <w:bookmarkEnd w:id="143"/>
      <w:r>
        <w:rPr>
          <w:rStyle w:val="Style18"/>
          <w:b w:val="false"/>
          <w:bCs w:val="false"/>
          <w:color w:val="000000"/>
          <w:u w:val="none"/>
        </w:rPr>
        <w:t>д</w:t>
      </w:r>
      <w:bookmarkStart w:id="144" w:name="sub_202271"/>
      <w:r>
        <w:rPr>
          <w:rStyle w:val="Style18"/>
          <w:b w:val="false"/>
          <w:bCs w:val="false"/>
          <w:color w:val="000000"/>
          <w:u w:val="none"/>
        </w:rPr>
        <w:t>) решени</w:t>
      </w:r>
      <w:r>
        <w:rPr>
          <w:rStyle w:val="Style18"/>
          <w:b w:val="false"/>
          <w:bCs w:val="false"/>
          <w:strike/>
          <w:color w:val="000000"/>
          <w:u w:val="none"/>
        </w:rPr>
        <w:t>е</w:t>
      </w:r>
      <w:r>
        <w:rPr>
          <w:rStyle w:val="Style18"/>
          <w:b w:val="false"/>
          <w:bCs w:val="false"/>
          <w:color w:val="000000"/>
          <w:u w:val="none"/>
        </w:rPr>
        <w:t xml:space="preserve"> суда о признании гражданина недееспособным (при наличии);</w:t>
      </w:r>
    </w:p>
    <w:p>
      <w:pPr>
        <w:pStyle w:val="Normal"/>
        <w:suppressAutoHyphens w:val="true"/>
        <w:ind w:left="0" w:right="0" w:firstLine="720"/>
        <w:jc w:val="both"/>
        <w:rPr/>
      </w:pPr>
      <w:bookmarkEnd w:id="144"/>
      <w:r>
        <w:rPr>
          <w:rStyle w:val="Style18"/>
          <w:b w:val="false"/>
          <w:bCs w:val="false"/>
          <w:color w:val="000000"/>
          <w:u w:val="none"/>
        </w:rPr>
        <w:t>е</w:t>
      </w:r>
      <w:bookmarkStart w:id="145" w:name="sub_202281"/>
      <w:r>
        <w:rPr>
          <w:rStyle w:val="Style18"/>
          <w:b w:val="false"/>
          <w:bCs w:val="false"/>
          <w:color w:val="000000"/>
          <w:u w:val="none"/>
        </w:rPr>
        <w:t xml:space="preserve">) документы, подтверждающие отсутствие возможности обеспечения родственниками, указанными в </w:t>
      </w:r>
      <w:hyperlink w:anchor="sub_20153">
        <w:r>
          <w:rPr>
            <w:rStyle w:val="Style17"/>
            <w:b w:val="false"/>
            <w:bCs w:val="false"/>
            <w:color w:val="000000"/>
            <w:sz w:val="24"/>
            <w:u w:val="none"/>
          </w:rPr>
          <w:t>пункте 1.5 главы 1</w:t>
        </w:r>
      </w:hyperlink>
      <w:r>
        <w:rPr>
          <w:rStyle w:val="Style18"/>
          <w:b w:val="false"/>
          <w:bCs w:val="false"/>
          <w:color w:val="000000"/>
          <w:u w:val="none"/>
        </w:rPr>
        <w:t xml:space="preserve"> настоящего подраздела, помощи и ухода гражданину (за исключением граждан, указанных в </w:t>
      </w:r>
      <w:r>
        <w:rPr>
          <w:rStyle w:val="Style18"/>
          <w:b w:val="false"/>
          <w:bCs w:val="false"/>
          <w:color w:val="000000"/>
          <w:u w:val="none"/>
        </w:rPr>
        <w:t>подпунктах «б»</w:t>
      </w:r>
      <w:r>
        <w:rPr>
          <w:rStyle w:val="Style18"/>
          <w:b w:val="false"/>
          <w:bCs w:val="false"/>
          <w:color w:val="000000"/>
          <w:u w:val="none"/>
        </w:rPr>
        <w:t>-</w:t>
      </w:r>
      <w:r>
        <w:rPr>
          <w:rStyle w:val="Style18"/>
          <w:b w:val="false"/>
          <w:bCs w:val="false"/>
          <w:color w:val="000000"/>
          <w:u w:val="none"/>
        </w:rPr>
        <w:t>«ж»</w:t>
      </w:r>
      <w:hyperlink w:anchor="sub_20312">
        <w:r>
          <w:rPr>
            <w:rStyle w:val="Style17"/>
            <w:b w:val="false"/>
            <w:bCs w:val="false"/>
            <w:color w:val="000000"/>
            <w:sz w:val="24"/>
            <w:u w:val="none"/>
            <w:lang w:val="ru-RU"/>
          </w:rPr>
          <w:t xml:space="preserve"> </w:t>
        </w:r>
      </w:hyperlink>
      <w:r>
        <w:rPr>
          <w:rStyle w:val="Style17"/>
          <w:b w:val="false"/>
          <w:bCs w:val="false"/>
          <w:color w:val="000000"/>
          <w:sz w:val="24"/>
          <w:u w:val="none"/>
          <w:lang w:val="ru-RU"/>
        </w:rPr>
        <w:t>пункта 3.1 главы 3</w:t>
      </w:r>
      <w:r>
        <w:rPr>
          <w:rStyle w:val="Style18"/>
          <w:b w:val="false"/>
          <w:bCs w:val="false"/>
          <w:color w:val="000000"/>
          <w:u w:val="none"/>
        </w:rPr>
        <w:t xml:space="preserve"> настоящего подраздела);</w:t>
      </w:r>
    </w:p>
    <w:p>
      <w:pPr>
        <w:pStyle w:val="Normal"/>
        <w:suppressAutoHyphens w:val="true"/>
        <w:ind w:left="0" w:right="0" w:firstLine="720"/>
        <w:jc w:val="both"/>
        <w:rPr/>
      </w:pPr>
      <w:bookmarkEnd w:id="145"/>
      <w:r>
        <w:rPr>
          <w:rStyle w:val="Style18"/>
          <w:b w:val="false"/>
          <w:bCs w:val="false"/>
          <w:color w:val="000000"/>
          <w:u w:val="none"/>
        </w:rPr>
        <w:t>ж</w:t>
      </w:r>
      <w:bookmarkStart w:id="146" w:name="sub_202291"/>
      <w:r>
        <w:rPr>
          <w:rStyle w:val="Style18"/>
          <w:b w:val="false"/>
          <w:bCs w:val="false"/>
          <w:color w:val="000000"/>
          <w:u w:val="none"/>
        </w:rPr>
        <w:t xml:space="preserve">)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w:t>
      </w:r>
      <w:r>
        <w:rPr>
          <w:rStyle w:val="Style18"/>
          <w:b w:val="false"/>
          <w:bCs w:val="false"/>
          <w:color w:val="000000"/>
          <w:u w:val="none"/>
        </w:rPr>
        <w:t>у</w:t>
      </w:r>
      <w:r>
        <w:rPr>
          <w:rStyle w:val="Style18"/>
          <w:b w:val="false"/>
          <w:bCs w:val="false"/>
          <w:color w:val="000000"/>
          <w:u w:val="none"/>
        </w:rPr>
        <w:t xml:space="preserve">казанных в </w:t>
      </w:r>
      <w:r>
        <w:rPr>
          <w:rStyle w:val="Style18"/>
          <w:b w:val="false"/>
          <w:bCs w:val="false"/>
          <w:color w:val="000000"/>
          <w:u w:val="none"/>
        </w:rPr>
        <w:t>подпунктах «б»</w:t>
      </w:r>
      <w:r>
        <w:rPr>
          <w:rStyle w:val="Style18"/>
          <w:b w:val="false"/>
          <w:bCs w:val="false"/>
          <w:color w:val="000000"/>
          <w:u w:val="none"/>
        </w:rPr>
        <w:t>-</w:t>
      </w:r>
      <w:r>
        <w:rPr>
          <w:rStyle w:val="Style18"/>
          <w:b w:val="false"/>
          <w:bCs w:val="false"/>
          <w:color w:val="000000"/>
          <w:u w:val="none"/>
        </w:rPr>
        <w:t>«ж»</w:t>
      </w:r>
      <w:hyperlink w:anchor="sub_20312">
        <w:r>
          <w:rPr>
            <w:rStyle w:val="Style17"/>
            <w:b w:val="false"/>
            <w:bCs w:val="false"/>
            <w:color w:val="000000"/>
            <w:sz w:val="24"/>
            <w:u w:val="none"/>
            <w:lang w:val="ru-RU"/>
          </w:rPr>
          <w:t xml:space="preserve"> </w:t>
        </w:r>
      </w:hyperlink>
      <w:r>
        <w:rPr>
          <w:rStyle w:val="Style17"/>
          <w:b w:val="false"/>
          <w:bCs w:val="false"/>
          <w:color w:val="000000"/>
          <w:sz w:val="24"/>
          <w:u w:val="none"/>
          <w:lang w:val="ru-RU"/>
        </w:rPr>
        <w:t>пункта 3.1 главы 3</w:t>
      </w:r>
      <w:r>
        <w:rPr>
          <w:rStyle w:val="Style18"/>
          <w:b w:val="false"/>
          <w:bCs w:val="false"/>
          <w:color w:val="000000"/>
          <w:u w:val="none"/>
        </w:rPr>
        <w:t xml:space="preserve"> настоящего подраздела).</w:t>
      </w:r>
    </w:p>
    <w:p>
      <w:pPr>
        <w:pStyle w:val="Normal"/>
        <w:suppressAutoHyphens w:val="true"/>
        <w:ind w:left="0" w:right="0" w:firstLine="720"/>
        <w:jc w:val="both"/>
        <w:rPr/>
      </w:pPr>
      <w:bookmarkEnd w:id="146"/>
      <w:r>
        <w:rPr>
          <w:rStyle w:val="Style18"/>
          <w:b w:val="false"/>
          <w:bCs w:val="false"/>
          <w:color w:val="000000"/>
          <w:u w:val="none"/>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Normal"/>
        <w:suppressAutoHyphens w:val="true"/>
        <w:ind w:left="0" w:right="0" w:firstLine="720"/>
        <w:jc w:val="both"/>
        <w:rPr/>
      </w:pPr>
      <w:r>
        <w:rPr>
          <w:rStyle w:val="Style18"/>
          <w:b w:val="false"/>
          <w:bCs w:val="false"/>
          <w:color w:val="000000"/>
          <w:u w:val="none"/>
        </w:rPr>
        <w:t>з</w:t>
      </w:r>
      <w:bookmarkStart w:id="147" w:name="sub_2022101"/>
      <w:r>
        <w:rPr>
          <w:rStyle w:val="Style18"/>
          <w:b w:val="false"/>
          <w:bCs w:val="false"/>
          <w:color w:val="000000"/>
          <w:u w:val="none"/>
        </w:rPr>
        <w:t>) трудов</w:t>
      </w:r>
      <w:r>
        <w:rPr>
          <w:rStyle w:val="Style18"/>
          <w:b w:val="false"/>
          <w:bCs w:val="false"/>
          <w:color w:val="000000"/>
          <w:u w:val="none"/>
        </w:rPr>
        <w:t>а</w:t>
      </w:r>
      <w:r>
        <w:rPr>
          <w:rStyle w:val="Style18"/>
          <w:b w:val="false"/>
          <w:bCs w:val="false"/>
          <w:strike w:val="false"/>
          <w:dstrike w:val="false"/>
          <w:color w:val="000000"/>
          <w:u w:val="none"/>
        </w:rPr>
        <w:t>я</w:t>
      </w:r>
      <w:r>
        <w:rPr>
          <w:rStyle w:val="Style18"/>
          <w:b w:val="false"/>
          <w:bCs w:val="false"/>
          <w:color w:val="000000"/>
          <w:u w:val="none"/>
        </w:rPr>
        <w:t xml:space="preserve"> книжк</w:t>
      </w:r>
      <w:r>
        <w:rPr>
          <w:rStyle w:val="Style18"/>
          <w:b w:val="false"/>
          <w:bCs w:val="false"/>
          <w:strike w:val="false"/>
          <w:dstrike w:val="false"/>
          <w:color w:val="000000"/>
          <w:u w:val="none"/>
        </w:rPr>
        <w:t>а</w:t>
      </w:r>
      <w:r>
        <w:rPr>
          <w:rStyle w:val="Style18"/>
          <w:b w:val="false"/>
          <w:bCs w:val="false"/>
          <w:color w:val="000000"/>
          <w:u w:val="none"/>
        </w:rPr>
        <w:t xml:space="preserve"> (для граждан, подающих заявление о предоставлении социальных услуг в пансионате для ветеранов войны и труда или у аналогичного поставщика социальных услуг);</w:t>
      </w:r>
    </w:p>
    <w:p>
      <w:pPr>
        <w:pStyle w:val="Normal"/>
        <w:suppressAutoHyphens w:val="true"/>
        <w:ind w:left="0" w:right="0" w:firstLine="720"/>
        <w:jc w:val="both"/>
        <w:rPr/>
      </w:pPr>
      <w:bookmarkEnd w:id="147"/>
      <w:r>
        <w:rPr>
          <w:rStyle w:val="Style18"/>
          <w:b w:val="false"/>
          <w:bCs w:val="false"/>
          <w:color w:val="000000"/>
          <w:u w:val="none"/>
        </w:rPr>
        <w:t>и</w:t>
      </w:r>
      <w:bookmarkStart w:id="148" w:name="sub_2022111"/>
      <w:r>
        <w:rPr>
          <w:rStyle w:val="Style18"/>
          <w:b w:val="false"/>
          <w:bCs w:val="false"/>
          <w:color w:val="000000"/>
          <w:u w:val="none"/>
        </w:rPr>
        <w:t>) документ</w:t>
      </w:r>
      <w:r>
        <w:rPr>
          <w:rStyle w:val="Style18"/>
          <w:b w:val="false"/>
          <w:bCs w:val="false"/>
          <w:strike w:val="false"/>
          <w:dstrike w:val="false"/>
          <w:color w:val="000000"/>
          <w:u w:val="none"/>
        </w:rPr>
        <w:t>ы</w:t>
      </w:r>
      <w:r>
        <w:rPr>
          <w:rStyle w:val="Style18"/>
          <w:b w:val="false"/>
          <w:bCs w:val="false"/>
          <w:strike w:val="false"/>
          <w:dstrike w:val="false"/>
          <w:color w:val="000000"/>
          <w:u w:val="none"/>
        </w:rPr>
        <w:t>,</w:t>
      </w:r>
      <w:r>
        <w:rPr>
          <w:rStyle w:val="Style18"/>
          <w:b w:val="false"/>
          <w:bCs w:val="false"/>
          <w:color w:val="000000"/>
          <w:u w:val="none"/>
        </w:rPr>
        <w:t xml:space="preserve"> подтверждающи</w:t>
      </w:r>
      <w:r>
        <w:rPr>
          <w:rStyle w:val="Style18"/>
          <w:b w:val="false"/>
          <w:bCs w:val="false"/>
          <w:strike w:val="false"/>
          <w:dstrike w:val="false"/>
          <w:color w:val="000000"/>
          <w:u w:val="none"/>
        </w:rPr>
        <w:t>е</w:t>
      </w:r>
      <w:r>
        <w:rPr>
          <w:rStyle w:val="Style18"/>
          <w:b w:val="false"/>
          <w:bCs w:val="false"/>
          <w:strike w:val="false"/>
          <w:dstrike w:val="false"/>
          <w:color w:val="000000"/>
          <w:u w:val="none"/>
        </w:rPr>
        <w:t>,</w:t>
      </w:r>
      <w:r>
        <w:rPr>
          <w:rStyle w:val="Style18"/>
          <w:b w:val="false"/>
          <w:bCs w:val="false"/>
          <w:color w:val="000000"/>
          <w:u w:val="none"/>
        </w:rPr>
        <w:t xml:space="preserve"> что гражданин является пострадавшим в результате вооруженных межнациональных (межэтнических) конфликтов (при наличии)</w:t>
      </w:r>
      <w:r>
        <w:rPr>
          <w:rStyle w:val="Style18"/>
          <w:b w:val="false"/>
          <w:bCs w:val="false"/>
          <w:color w:val="000000"/>
          <w:u w:val="none"/>
        </w:rPr>
        <w:t>.</w:t>
      </w:r>
    </w:p>
    <w:p>
      <w:pPr>
        <w:pStyle w:val="Normal"/>
        <w:suppressAutoHyphens w:val="true"/>
        <w:ind w:left="0" w:right="0" w:firstLine="720"/>
        <w:jc w:val="both"/>
        <w:rPr/>
      </w:pPr>
      <w:bookmarkStart w:id="149" w:name="sub_20235"/>
      <w:bookmarkEnd w:id="148"/>
      <w:bookmarkEnd w:id="149"/>
      <w:r>
        <w:rPr>
          <w:rStyle w:val="Style18"/>
          <w:b w:val="false"/>
          <w:bCs w:val="false"/>
          <w:color w:val="000000"/>
          <w:u w:val="none"/>
        </w:rPr>
        <w:t xml:space="preserve">2.3. </w:t>
      </w:r>
      <w:r>
        <w:rPr>
          <w:rStyle w:val="Style18"/>
          <w:b w:val="false"/>
          <w:bCs w:val="false"/>
          <w:strike w:val="false"/>
          <w:dstrike w:val="false"/>
          <w:color w:val="000000"/>
          <w:sz w:val="24"/>
          <w:szCs w:val="24"/>
          <w:u w:val="none"/>
        </w:rPr>
        <w:t xml:space="preserve">Документы, </w:t>
      </w:r>
      <w:r>
        <w:rPr>
          <w:rStyle w:val="Style18"/>
          <w:b w:val="false"/>
          <w:bCs w:val="false"/>
          <w:i w:val="false"/>
          <w:strike w:val="false"/>
          <w:dstrike w:val="false"/>
          <w:color w:val="000000"/>
          <w:sz w:val="24"/>
          <w:szCs w:val="24"/>
          <w:u w:val="none"/>
        </w:rPr>
        <w:t>сведения из которых</w:t>
      </w:r>
      <w:r>
        <w:rPr>
          <w:rStyle w:val="Style18"/>
          <w:b w:val="false"/>
          <w:bCs w:val="false"/>
          <w:strike w:val="false"/>
          <w:dstrike w:val="false"/>
          <w:color w:val="000000"/>
          <w:sz w:val="24"/>
          <w:szCs w:val="24"/>
          <w:u w:val="none"/>
        </w:rPr>
        <w:t xml:space="preserve"> запрашиваются в рамках межведомственного взаимодействия, и которые </w:t>
      </w:r>
      <w:r>
        <w:rPr>
          <w:rStyle w:val="Style18"/>
          <w:b w:val="false"/>
          <w:bCs w:val="false"/>
          <w:strike w:val="false"/>
          <w:dstrike w:val="false"/>
          <w:color w:val="000000"/>
          <w:szCs w:val="24"/>
          <w:u w:val="none"/>
        </w:rPr>
        <w:t xml:space="preserve">гражданин или его </w:t>
      </w:r>
      <w:r>
        <w:rPr>
          <w:rStyle w:val="Style18"/>
          <w:b w:val="false"/>
          <w:bCs w:val="false"/>
          <w:strike w:val="false"/>
          <w:dstrike w:val="false"/>
          <w:color w:val="000000"/>
          <w:szCs w:val="24"/>
          <w:u w:val="none"/>
        </w:rPr>
        <w:t>законны</w:t>
      </w:r>
      <w:r>
        <w:rPr>
          <w:rStyle w:val="Style18"/>
          <w:b w:val="false"/>
          <w:bCs w:val="false"/>
          <w:strike w:val="false"/>
          <w:dstrike w:val="false"/>
          <w:color w:val="000000"/>
          <w:szCs w:val="24"/>
          <w:u w:val="none"/>
        </w:rPr>
        <w:t>й</w:t>
      </w:r>
      <w:r>
        <w:rPr>
          <w:rStyle w:val="Style18"/>
          <w:b w:val="false"/>
          <w:bCs w:val="false"/>
          <w:strike w:val="false"/>
          <w:dstrike w:val="false"/>
          <w:color w:val="000000"/>
          <w:szCs w:val="24"/>
          <w:u w:val="none"/>
        </w:rPr>
        <w:t xml:space="preserve"> </w:t>
      </w:r>
      <w:r>
        <w:rPr>
          <w:rStyle w:val="Style18"/>
          <w:b w:val="false"/>
          <w:bCs w:val="false"/>
          <w:strike w:val="false"/>
          <w:dstrike w:val="false"/>
          <w:color w:val="000000"/>
          <w:szCs w:val="24"/>
          <w:u w:val="none"/>
        </w:rPr>
        <w:t>представ</w:t>
      </w:r>
      <w:r>
        <w:rPr>
          <w:rStyle w:val="Style18"/>
          <w:b w:val="false"/>
          <w:bCs w:val="false"/>
          <w:strike w:val="false"/>
          <w:dstrike w:val="false"/>
          <w:color w:val="000000"/>
          <w:szCs w:val="24"/>
          <w:u w:val="none"/>
        </w:rPr>
        <w:t>итель</w:t>
      </w:r>
      <w:r>
        <w:rPr>
          <w:rStyle w:val="Style18"/>
          <w:b w:val="false"/>
          <w:bCs w:val="false"/>
          <w:strike w:val="false"/>
          <w:dstrike w:val="false"/>
          <w:color w:val="000000"/>
          <w:szCs w:val="24"/>
          <w:u w:val="none"/>
        </w:rPr>
        <w:t>,</w:t>
      </w:r>
      <w:r>
        <w:rPr>
          <w:rStyle w:val="Style18"/>
          <w:b w:val="false"/>
          <w:bCs w:val="false"/>
          <w:strike w:val="false"/>
          <w:dstrike w:val="false"/>
          <w:color w:val="000000"/>
          <w:szCs w:val="24"/>
          <w:u w:val="none"/>
        </w:rPr>
        <w:t xml:space="preserve"> </w:t>
      </w:r>
      <w:r>
        <w:rPr>
          <w:rStyle w:val="Style18"/>
          <w:b w:val="false"/>
          <w:bCs w:val="false"/>
          <w:strike w:val="false"/>
          <w:dstrike w:val="false"/>
          <w:color w:val="000000"/>
          <w:szCs w:val="24"/>
          <w:u w:val="none"/>
        </w:rPr>
        <w:t>представител</w:t>
      </w:r>
      <w:r>
        <w:rPr>
          <w:rStyle w:val="Style18"/>
          <w:b w:val="false"/>
          <w:bCs w:val="false"/>
          <w:strike w:val="false"/>
          <w:dstrike w:val="false"/>
          <w:color w:val="000000"/>
          <w:szCs w:val="24"/>
          <w:u w:val="none"/>
        </w:rPr>
        <w:t>ь</w:t>
      </w:r>
      <w:r>
        <w:rPr>
          <w:rStyle w:val="Style18"/>
          <w:b w:val="false"/>
          <w:bCs w:val="false"/>
          <w:strike w:val="false"/>
          <w:dstrike w:val="false"/>
          <w:color w:val="000000"/>
          <w:sz w:val="24"/>
          <w:szCs w:val="24"/>
          <w:u w:val="none"/>
        </w:rPr>
        <w:t xml:space="preserve"> вправе представить по собственной инициативе:</w:t>
      </w:r>
    </w:p>
    <w:p>
      <w:pPr>
        <w:pStyle w:val="Normal"/>
        <w:suppressAutoHyphens w:val="true"/>
        <w:ind w:left="0" w:right="0" w:firstLine="720"/>
        <w:jc w:val="both"/>
        <w:rPr/>
      </w:pPr>
      <w:bookmarkStart w:id="150" w:name="sub_20235"/>
      <w:bookmarkStart w:id="151" w:name="sub_202311"/>
      <w:bookmarkEnd w:id="150"/>
      <w:bookmarkEnd w:id="151"/>
      <w:r>
        <w:rPr>
          <w:rStyle w:val="Style18"/>
          <w:b w:val="false"/>
          <w:bCs w:val="false"/>
          <w:strike w:val="false"/>
          <w:dstrike w:val="false"/>
          <w:color w:val="000000"/>
          <w:u w:val="none"/>
        </w:rPr>
        <w:t>а) справк</w:t>
      </w:r>
      <w:r>
        <w:rPr>
          <w:rStyle w:val="Style18"/>
          <w:b w:val="false"/>
          <w:bCs w:val="false"/>
          <w:strike w:val="false"/>
          <w:dstrike w:val="false"/>
          <w:color w:val="000000"/>
          <w:u w:val="none"/>
        </w:rPr>
        <w:t xml:space="preserve">а </w:t>
      </w:r>
      <w:r>
        <w:rPr>
          <w:rStyle w:val="Style18"/>
          <w:b w:val="false"/>
          <w:bCs w:val="false"/>
          <w:strike w:val="false"/>
          <w:dstrike w:val="false"/>
          <w:color w:val="000000"/>
          <w:u w:val="none"/>
        </w:rPr>
        <w:t>о наличии инвалидности с указанием группы инвалидности (при наличии инвалидности);</w:t>
      </w:r>
    </w:p>
    <w:p>
      <w:pPr>
        <w:pStyle w:val="Normal"/>
        <w:suppressAutoHyphens w:val="true"/>
        <w:ind w:left="0" w:right="0" w:firstLine="720"/>
        <w:jc w:val="both"/>
        <w:rPr/>
      </w:pPr>
      <w:bookmarkStart w:id="152" w:name="sub_202311"/>
      <w:bookmarkStart w:id="153" w:name="sub_202321"/>
      <w:bookmarkEnd w:id="152"/>
      <w:bookmarkEnd w:id="153"/>
      <w:r>
        <w:rPr>
          <w:rStyle w:val="Style18"/>
          <w:b w:val="false"/>
          <w:bCs w:val="false"/>
          <w:strike w:val="false"/>
          <w:dstrike w:val="false"/>
          <w:color w:val="000000"/>
          <w:u w:val="none"/>
        </w:rPr>
        <w:t>б) индивидуальн</w:t>
      </w:r>
      <w:r>
        <w:rPr>
          <w:rStyle w:val="Style18"/>
          <w:b w:val="false"/>
          <w:bCs w:val="false"/>
          <w:strike w:val="false"/>
          <w:dstrike w:val="false"/>
          <w:color w:val="000000"/>
          <w:u w:val="none"/>
        </w:rPr>
        <w:t>ая</w:t>
      </w:r>
      <w:r>
        <w:rPr>
          <w:rStyle w:val="Style18"/>
          <w:b w:val="false"/>
          <w:bCs w:val="false"/>
          <w:strike w:val="false"/>
          <w:dstrike w:val="false"/>
          <w:color w:val="000000"/>
          <w:u w:val="none"/>
        </w:rPr>
        <w:t xml:space="preserve"> программ</w:t>
      </w:r>
      <w:r>
        <w:rPr>
          <w:rStyle w:val="Style18"/>
          <w:b w:val="false"/>
          <w:bCs w:val="false"/>
          <w:strike w:val="false"/>
          <w:dstrike w:val="false"/>
          <w:color w:val="000000"/>
          <w:u w:val="none"/>
        </w:rPr>
        <w:t xml:space="preserve">а </w:t>
      </w:r>
      <w:r>
        <w:rPr>
          <w:rStyle w:val="Style18"/>
          <w:b w:val="false"/>
          <w:bCs w:val="false"/>
          <w:strike w:val="false"/>
          <w:dstrike w:val="false"/>
          <w:color w:val="000000"/>
          <w:u w:val="none"/>
        </w:rPr>
        <w:t>реабилитации или абилитации инвалида (при наличии инвалидности);</w:t>
      </w:r>
    </w:p>
    <w:p>
      <w:pPr>
        <w:pStyle w:val="Normal"/>
        <w:suppressAutoHyphens w:val="true"/>
        <w:ind w:left="0" w:right="0" w:firstLine="720"/>
        <w:jc w:val="both"/>
        <w:rPr/>
      </w:pPr>
      <w:bookmarkStart w:id="154" w:name="sub_202321"/>
      <w:bookmarkEnd w:id="154"/>
      <w:r>
        <w:rPr>
          <w:rStyle w:val="Style18"/>
          <w:b w:val="false"/>
          <w:bCs w:val="false"/>
          <w:strike w:val="false"/>
          <w:dstrike w:val="false"/>
          <w:color w:val="000000"/>
          <w:u w:val="none"/>
        </w:rPr>
        <w:t>в) распорядительн</w:t>
      </w:r>
      <w:r>
        <w:rPr>
          <w:rStyle w:val="Style18"/>
          <w:b w:val="false"/>
          <w:bCs w:val="false"/>
          <w:strike w:val="false"/>
          <w:dstrike w:val="false"/>
          <w:color w:val="000000"/>
          <w:u w:val="none"/>
        </w:rPr>
        <w:t>ый</w:t>
      </w:r>
      <w:r>
        <w:rPr>
          <w:rStyle w:val="Style18"/>
          <w:b w:val="false"/>
          <w:bCs w:val="false"/>
          <w:strike w:val="false"/>
          <w:dstrike w:val="false"/>
          <w:color w:val="000000"/>
          <w:u w:val="none"/>
        </w:rPr>
        <w:t xml:space="preserve"> акт органа опеки и попечительства о помещении совершеннолетнего подопечного под надзор в организацию социального обслуживания, предоставляющую социальные услуги в стационарной форме (для лица, признанного в установленном законом по</w:t>
      </w:r>
      <w:r>
        <w:rPr>
          <w:rStyle w:val="Style18"/>
          <w:b w:val="false"/>
          <w:bCs w:val="false"/>
          <w:color w:val="000000"/>
          <w:u w:val="none"/>
        </w:rPr>
        <w:t>рядке недееспособным);</w:t>
      </w:r>
    </w:p>
    <w:p>
      <w:pPr>
        <w:pStyle w:val="Normal"/>
        <w:suppressAutoHyphens w:val="true"/>
        <w:ind w:left="0" w:right="0" w:firstLine="720"/>
        <w:jc w:val="both"/>
        <w:rPr/>
      </w:pPr>
      <w:bookmarkStart w:id="155" w:name="sub_202341"/>
      <w:bookmarkEnd w:id="155"/>
      <w:r>
        <w:rPr>
          <w:rStyle w:val="Style18"/>
          <w:b w:val="false"/>
          <w:bCs w:val="false"/>
          <w:color w:val="000000"/>
          <w:u w:val="none"/>
        </w:rPr>
        <w:t>г) справк</w:t>
      </w:r>
      <w:r>
        <w:rPr>
          <w:rStyle w:val="Style18"/>
          <w:b w:val="false"/>
          <w:bCs w:val="false"/>
          <w:strike w:val="false"/>
          <w:dstrike w:val="false"/>
          <w:color w:val="000000"/>
          <w:u w:val="none"/>
        </w:rPr>
        <w:t>а</w:t>
      </w:r>
      <w:r>
        <w:rPr>
          <w:rStyle w:val="Style18"/>
          <w:b w:val="false"/>
          <w:bCs w:val="false"/>
          <w:color w:val="000000"/>
          <w:u w:val="none"/>
        </w:rPr>
        <w:t xml:space="preserve"> о наличии (отсутствии) судимости (при направлении в специальный дом-интернат для престарелых и инвалидов);</w:t>
      </w:r>
    </w:p>
    <w:p>
      <w:pPr>
        <w:pStyle w:val="Normal"/>
        <w:suppressAutoHyphens w:val="true"/>
        <w:ind w:left="0" w:right="0" w:firstLine="720"/>
        <w:jc w:val="both"/>
        <w:rPr/>
      </w:pPr>
      <w:bookmarkStart w:id="156" w:name="sub_202341"/>
      <w:bookmarkStart w:id="157" w:name="sub_203351"/>
      <w:bookmarkEnd w:id="156"/>
      <w:bookmarkEnd w:id="157"/>
      <w:r>
        <w:rPr>
          <w:rStyle w:val="Style18"/>
          <w:b w:val="false"/>
          <w:bCs w:val="false"/>
          <w:color w:val="000000"/>
          <w:sz w:val="24"/>
          <w:szCs w:val="24"/>
          <w:u w:val="none"/>
        </w:rPr>
        <w:t xml:space="preserve">д) </w:t>
      </w:r>
      <w:r>
        <w:rPr>
          <w:rStyle w:val="Style18"/>
          <w:b w:val="false"/>
          <w:bCs w:val="false"/>
          <w:i w:val="false"/>
          <w:strike w:val="false"/>
          <w:dstrike w:val="false"/>
          <w:color w:val="000000"/>
          <w:sz w:val="24"/>
          <w:szCs w:val="24"/>
          <w:u w:val="none"/>
        </w:rPr>
        <w:t>документ, подтверждающий регистрацию в системе индивидуального (персонифицированного) учета;</w:t>
      </w:r>
    </w:p>
    <w:p>
      <w:pPr>
        <w:pStyle w:val="Normal"/>
        <w:suppressAutoHyphens w:val="true"/>
        <w:ind w:left="0" w:right="0" w:firstLine="720"/>
        <w:jc w:val="both"/>
        <w:rPr/>
      </w:pPr>
      <w:bookmarkStart w:id="158" w:name="sub_203351"/>
      <w:bookmarkStart w:id="159" w:name="sub_203361"/>
      <w:bookmarkEnd w:id="158"/>
      <w:bookmarkEnd w:id="159"/>
      <w:r>
        <w:rPr>
          <w:rStyle w:val="Style18"/>
          <w:b w:val="false"/>
          <w:bCs w:val="false"/>
          <w:color w:val="000000"/>
          <w:sz w:val="24"/>
          <w:szCs w:val="24"/>
          <w:u w:val="none"/>
        </w:rPr>
        <w:t>е) докуме</w:t>
      </w:r>
      <w:r>
        <w:rPr>
          <w:rStyle w:val="Style18"/>
          <w:b w:val="false"/>
          <w:bCs w:val="false"/>
          <w:strike w:val="false"/>
          <w:dstrike w:val="false"/>
          <w:color w:val="000000"/>
          <w:sz w:val="24"/>
          <w:szCs w:val="24"/>
          <w:u w:val="none"/>
        </w:rPr>
        <w:t>нт, под</w:t>
      </w:r>
      <w:r>
        <w:rPr>
          <w:rStyle w:val="Style18"/>
          <w:b w:val="false"/>
          <w:bCs w:val="false"/>
          <w:color w:val="000000"/>
          <w:sz w:val="24"/>
          <w:szCs w:val="24"/>
          <w:u w:val="none"/>
        </w:rPr>
        <w:t>тверждающ</w:t>
      </w:r>
      <w:r>
        <w:rPr>
          <w:rStyle w:val="Style18"/>
          <w:b w:val="false"/>
          <w:bCs w:val="false"/>
          <w:strike w:val="false"/>
          <w:dstrike w:val="false"/>
          <w:color w:val="000000"/>
          <w:sz w:val="24"/>
          <w:szCs w:val="24"/>
          <w:u w:val="none"/>
        </w:rPr>
        <w:t>ий</w:t>
      </w:r>
      <w:r>
        <w:rPr>
          <w:rStyle w:val="Style18"/>
          <w:b w:val="false"/>
          <w:bCs w:val="false"/>
          <w:strike w:val="false"/>
          <w:dstrike w:val="false"/>
          <w:color w:val="000000"/>
          <w:sz w:val="24"/>
          <w:szCs w:val="24"/>
          <w:u w:val="none"/>
        </w:rPr>
        <w:t xml:space="preserve"> </w:t>
      </w:r>
      <w:r>
        <w:rPr>
          <w:rStyle w:val="Style18"/>
          <w:b w:val="false"/>
          <w:bCs w:val="false"/>
          <w:color w:val="000000"/>
          <w:sz w:val="24"/>
          <w:szCs w:val="24"/>
          <w:u w:val="none"/>
        </w:rPr>
        <w:t>п</w:t>
      </w:r>
      <w:r>
        <w:rPr>
          <w:rStyle w:val="Style18"/>
          <w:b w:val="false"/>
          <w:bCs w:val="false"/>
          <w:color w:val="000000"/>
          <w:u w:val="none"/>
        </w:rPr>
        <w:t xml:space="preserve">ринадлежность лица к категориям граждан, указанным в </w:t>
      </w:r>
      <w:r>
        <w:rPr>
          <w:rStyle w:val="Style13"/>
          <w:rFonts w:eastAsia="Liberation Serif;Times New Roman" w:cs="Arial"/>
          <w:b w:val="false"/>
          <w:bCs w:val="false"/>
          <w:strike w:val="false"/>
          <w:dstrike w:val="false"/>
          <w:color w:val="000000"/>
          <w:sz w:val="24"/>
          <w:u w:val="none"/>
          <w:lang w:val="ru-RU"/>
        </w:rPr>
        <w:t>подпунктах «б»</w:t>
      </w:r>
      <w:r>
        <w:rPr>
          <w:rStyle w:val="Style13"/>
          <w:rFonts w:eastAsia="Liberation Serif;Times New Roman" w:cs="Arial"/>
          <w:b w:val="false"/>
          <w:bCs w:val="false"/>
          <w:strike w:val="false"/>
          <w:dstrike w:val="false"/>
          <w:color w:val="000000"/>
          <w:sz w:val="24"/>
          <w:u w:val="none"/>
          <w:lang w:val="ru-RU"/>
        </w:rPr>
        <w:t>-</w:t>
      </w:r>
      <w:r>
        <w:rPr>
          <w:rStyle w:val="Style13"/>
          <w:rFonts w:eastAsia="Liberation Serif;Times New Roman" w:cs="Arial"/>
          <w:b w:val="false"/>
          <w:bCs w:val="false"/>
          <w:strike w:val="false"/>
          <w:dstrike w:val="false"/>
          <w:color w:val="000000"/>
          <w:sz w:val="24"/>
          <w:u w:val="none"/>
          <w:lang w:val="ru-RU"/>
        </w:rPr>
        <w:t>«г», «е»</w:t>
      </w:r>
      <w:r>
        <w:rPr>
          <w:rStyle w:val="Style13"/>
          <w:rFonts w:eastAsia="Liberation Serif;Times New Roman" w:cs="Arial"/>
          <w:b w:val="false"/>
          <w:bCs w:val="false"/>
          <w:strike w:val="false"/>
          <w:dstrike w:val="false"/>
          <w:color w:val="000000"/>
          <w:sz w:val="24"/>
          <w:u w:val="none"/>
          <w:lang w:val="ru-RU"/>
        </w:rPr>
        <w:t>-</w:t>
      </w:r>
      <w:r>
        <w:rPr>
          <w:rStyle w:val="Style13"/>
          <w:rFonts w:eastAsia="Liberation Serif;Times New Roman" w:cs="Arial"/>
          <w:b w:val="false"/>
          <w:bCs w:val="false"/>
          <w:strike w:val="false"/>
          <w:dstrike w:val="false"/>
          <w:color w:val="000000"/>
          <w:sz w:val="24"/>
          <w:u w:val="none"/>
          <w:lang w:val="ru-RU"/>
        </w:rPr>
        <w:t>«ж» пункта 3.1 главы 3 настоящего подраздела);</w:t>
      </w:r>
    </w:p>
    <w:p>
      <w:pPr>
        <w:pStyle w:val="Normal"/>
        <w:suppressAutoHyphens w:val="true"/>
        <w:ind w:left="0" w:right="0" w:firstLine="720"/>
        <w:jc w:val="both"/>
        <w:rPr/>
      </w:pPr>
      <w:bookmarkStart w:id="160" w:name="sub_203361"/>
      <w:bookmarkStart w:id="161" w:name="sub_203371"/>
      <w:bookmarkEnd w:id="160"/>
      <w:bookmarkEnd w:id="161"/>
      <w:r>
        <w:rPr>
          <w:rStyle w:val="Style18"/>
          <w:b w:val="false"/>
          <w:bCs w:val="false"/>
          <w:color w:val="000000"/>
          <w:u w:val="none"/>
        </w:rPr>
        <w:t xml:space="preserve">ж)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sub_20312">
        <w:r>
          <w:rPr>
            <w:rStyle w:val="Style17"/>
            <w:b w:val="false"/>
            <w:bCs w:val="false"/>
            <w:color w:val="000000"/>
            <w:sz w:val="24"/>
            <w:u w:val="none"/>
            <w:lang w:val="ru-RU"/>
          </w:rPr>
          <w:t>подпунктах «б»</w:t>
        </w:r>
      </w:hyperlink>
      <w:hyperlink w:anchor="sub_20312">
        <w:r>
          <w:rPr>
            <w:rStyle w:val="Style17"/>
            <w:b w:val="false"/>
            <w:bCs w:val="false"/>
            <w:color w:val="000000"/>
            <w:sz w:val="24"/>
            <w:u w:val="none"/>
            <w:lang w:val="ru-RU"/>
          </w:rPr>
          <w:t>-</w:t>
        </w:r>
      </w:hyperlink>
      <w:hyperlink w:anchor="sub_20312">
        <w:r>
          <w:rPr>
            <w:rStyle w:val="Style17"/>
            <w:b w:val="false"/>
            <w:bCs w:val="false"/>
            <w:color w:val="000000"/>
            <w:sz w:val="24"/>
            <w:u w:val="none"/>
            <w:lang w:val="ru-RU"/>
          </w:rPr>
          <w:t>«</w:t>
        </w:r>
      </w:hyperlink>
      <w:hyperlink w:anchor="sub_20312">
        <w:r>
          <w:rPr>
            <w:rStyle w:val="Style17"/>
            <w:color w:val="000000"/>
            <w:u w:val="none"/>
          </w:rPr>
          <w:t>ж</w:t>
        </w:r>
      </w:hyperlink>
      <w:r>
        <w:rPr>
          <w:rStyle w:val="Style17"/>
          <w:b w:val="false"/>
          <w:bCs w:val="false"/>
          <w:color w:val="000000"/>
          <w:sz w:val="24"/>
          <w:u w:val="none"/>
          <w:lang w:val="ru-RU"/>
        </w:rPr>
        <w:t>»</w:t>
      </w:r>
      <w:hyperlink w:anchor="sub_20312">
        <w:r>
          <w:rPr>
            <w:rStyle w:val="Style17"/>
            <w:b w:val="false"/>
            <w:bCs w:val="false"/>
            <w:color w:val="000000"/>
            <w:sz w:val="24"/>
            <w:u w:val="none"/>
            <w:lang w:val="ru-RU"/>
          </w:rPr>
          <w:t xml:space="preserve"> пункта 3.1 главы 3</w:t>
        </w:r>
      </w:hyperlink>
      <w:r>
        <w:rPr>
          <w:rStyle w:val="Style18"/>
          <w:b w:val="false"/>
          <w:bCs w:val="false"/>
          <w:color w:val="000000"/>
          <w:u w:val="none"/>
        </w:rPr>
        <w:t xml:space="preserve"> настоящего подраздела);</w:t>
      </w:r>
    </w:p>
    <w:p>
      <w:pPr>
        <w:pStyle w:val="Normal"/>
        <w:suppressAutoHyphens w:val="true"/>
        <w:ind w:left="0" w:right="0" w:firstLine="720"/>
        <w:jc w:val="both"/>
        <w:rPr/>
      </w:pPr>
      <w:bookmarkStart w:id="162" w:name="sub_203371"/>
      <w:bookmarkEnd w:id="162"/>
      <w:r>
        <w:rPr>
          <w:rStyle w:val="Style18"/>
          <w:b w:val="false"/>
          <w:bCs w:val="false"/>
          <w:strike w:val="false"/>
          <w:dstrike w:val="false"/>
          <w:color w:val="000000"/>
          <w:u w:val="none"/>
        </w:rPr>
        <w:t>з) выписка из Единого государственного реестра недвижимости о правах гражданина на имеющиеся у него объекты недвижимого имущества</w:t>
      </w:r>
      <w:r>
        <w:rPr>
          <w:rStyle w:val="Style18"/>
          <w:b w:val="false"/>
          <w:bCs w:val="false"/>
          <w:strike w:val="false"/>
          <w:dstrike w:val="false"/>
          <w:color w:val="000000"/>
          <w:u w:val="none"/>
        </w:rPr>
        <w:t>;</w:t>
      </w:r>
    </w:p>
    <w:p>
      <w:pPr>
        <w:pStyle w:val="Normal"/>
        <w:suppressAutoHyphens w:val="true"/>
        <w:ind w:left="0" w:right="0" w:firstLine="720"/>
        <w:jc w:val="both"/>
        <w:rPr/>
      </w:pPr>
      <w:r>
        <w:rPr>
          <w:rStyle w:val="Style18"/>
          <w:b w:val="false"/>
          <w:bCs w:val="false"/>
          <w:strike w:val="false"/>
          <w:dstrike w:val="false"/>
          <w:color w:val="000000"/>
          <w:u w:val="none"/>
        </w:rPr>
        <w:t>и</w:t>
      </w:r>
      <w:r>
        <w:rPr>
          <w:rStyle w:val="Style18"/>
          <w:b w:val="false"/>
          <w:bCs w:val="false"/>
          <w:strike w:val="false"/>
          <w:dstrike w:val="false"/>
          <w:color w:val="000000"/>
          <w:u w:val="none"/>
        </w:rPr>
        <w:t xml:space="preserve">) </w:t>
      </w:r>
      <w:r>
        <w:rPr>
          <w:rStyle w:val="Style18"/>
          <w:rFonts w:cs="Arial"/>
          <w:b w:val="false"/>
          <w:bCs w:val="false"/>
          <w:strike w:val="false"/>
          <w:dstrike w:val="false"/>
          <w:color w:val="111111"/>
          <w:u w:val="none"/>
        </w:rPr>
        <w:t>распорядительн</w:t>
      </w:r>
      <w:r>
        <w:rPr>
          <w:rStyle w:val="Style18"/>
          <w:rFonts w:cs="Arial"/>
          <w:b w:val="false"/>
          <w:bCs w:val="false"/>
          <w:strike w:val="false"/>
          <w:dstrike w:val="false"/>
          <w:color w:val="111111"/>
          <w:u w:val="none"/>
        </w:rPr>
        <w:t>ы</w:t>
      </w:r>
      <w:r>
        <w:rPr>
          <w:rStyle w:val="Style18"/>
          <w:rFonts w:cs="Arial"/>
          <w:b w:val="false"/>
          <w:bCs w:val="false"/>
          <w:strike w:val="false"/>
          <w:dstrike w:val="false"/>
          <w:color w:val="111111"/>
          <w:u w:val="none"/>
        </w:rPr>
        <w:t>й</w:t>
      </w:r>
      <w:r>
        <w:rPr>
          <w:rStyle w:val="Style18"/>
          <w:rFonts w:cs="Arial"/>
          <w:b w:val="false"/>
          <w:bCs w:val="false"/>
          <w:strike w:val="false"/>
          <w:dstrike w:val="false"/>
          <w:color w:val="111111"/>
          <w:u w:val="none"/>
        </w:rPr>
        <w:t xml:space="preserve"> акт органа опеки и попечительства </w:t>
      </w:r>
      <w:r>
        <w:rPr>
          <w:rStyle w:val="Style18"/>
          <w:rFonts w:cs="Arial"/>
          <w:b w:val="false"/>
          <w:bCs w:val="false"/>
          <w:strike w:val="false"/>
          <w:dstrike w:val="false"/>
          <w:color w:val="111111"/>
          <w:u w:val="none"/>
        </w:rPr>
        <w:t xml:space="preserve">о </w:t>
      </w:r>
      <w:r>
        <w:rPr>
          <w:rStyle w:val="Style18"/>
          <w:rFonts w:cs="Arial"/>
          <w:b w:val="false"/>
          <w:bCs w:val="false"/>
          <w:strike w:val="false"/>
          <w:dstrike w:val="false"/>
          <w:color w:val="111111"/>
          <w:u w:val="none"/>
        </w:rPr>
        <w:t>назначении опекуна</w:t>
      </w:r>
      <w:r>
        <w:rPr>
          <w:rStyle w:val="Style18"/>
          <w:rFonts w:cs="Arial"/>
          <w:b w:val="false"/>
          <w:bCs w:val="false"/>
          <w:strike w:val="false"/>
          <w:dstrike w:val="false"/>
          <w:color w:val="111111"/>
          <w:u w:val="none"/>
        </w:rPr>
        <w:t xml:space="preserve"> </w:t>
      </w:r>
      <w:r>
        <w:rPr>
          <w:rStyle w:val="Style18"/>
          <w:rFonts w:cs="Arial"/>
          <w:b w:val="false"/>
          <w:bCs w:val="false"/>
          <w:strike w:val="false"/>
          <w:dstrike w:val="false"/>
          <w:color w:val="111111"/>
          <w:u w:val="none"/>
        </w:rPr>
        <w:t>(</w:t>
      </w:r>
      <w:r>
        <w:rPr>
          <w:rStyle w:val="Style18"/>
          <w:rFonts w:cs="Arial"/>
          <w:b w:val="false"/>
          <w:bCs w:val="false"/>
          <w:strike w:val="false"/>
          <w:dstrike w:val="false"/>
          <w:color w:val="111111"/>
          <w:u w:val="none"/>
        </w:rPr>
        <w:t xml:space="preserve">в отношении </w:t>
      </w:r>
      <w:r>
        <w:rPr>
          <w:rStyle w:val="Style18"/>
          <w:rFonts w:cs="Arial"/>
          <w:b w:val="false"/>
          <w:bCs w:val="false"/>
          <w:strike w:val="false"/>
          <w:dstrike w:val="false"/>
          <w:color w:val="111111"/>
          <w:u w:val="none"/>
        </w:rPr>
        <w:t xml:space="preserve">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w:t>
      </w:r>
      <w:r>
        <w:rPr>
          <w:rStyle w:val="Style18"/>
          <w:rFonts w:cs="Arial"/>
          <w:b w:val="false"/>
          <w:bCs w:val="false"/>
          <w:strike w:val="false"/>
          <w:dstrike w:val="false"/>
          <w:color w:val="111111"/>
          <w:u w:val="none"/>
        </w:rPr>
        <w:t xml:space="preserve">законный </w:t>
      </w:r>
      <w:r>
        <w:rPr>
          <w:rStyle w:val="Style18"/>
          <w:rFonts w:cs="Arial"/>
          <w:b w:val="false"/>
          <w:bCs w:val="false"/>
          <w:strike w:val="false"/>
          <w:dstrike w:val="false"/>
          <w:color w:val="111111"/>
          <w:u w:val="none"/>
        </w:rPr>
        <w:t>представитель</w:t>
      </w:r>
      <w:r>
        <w:rPr>
          <w:rStyle w:val="Style18"/>
          <w:b w:val="false"/>
          <w:bCs w:val="false"/>
          <w:strike w:val="false"/>
          <w:dstrike w:val="false"/>
          <w:color w:val="000000"/>
          <w:u w:val="none"/>
        </w:rPr>
        <w:t>.</w:t>
      </w:r>
    </w:p>
    <w:p>
      <w:pPr>
        <w:pStyle w:val="Normal"/>
        <w:suppressAutoHyphens w:val="true"/>
        <w:ind w:left="0" w:right="0" w:firstLine="720"/>
        <w:jc w:val="both"/>
        <w:rPr>
          <w:rStyle w:val="Style18"/>
          <w:rFonts w:ascii="Arial" w:hAnsi="Arial"/>
          <w:b/>
          <w:b/>
          <w:bCs/>
          <w:strike/>
          <w:color w:val="000000"/>
          <w:highlight w:val="yellow"/>
        </w:rPr>
      </w:pPr>
      <w:r>
        <w:rPr/>
      </w:r>
    </w:p>
    <w:p>
      <w:pPr>
        <w:pStyle w:val="1"/>
        <w:numPr>
          <w:ilvl w:val="0"/>
          <w:numId w:val="1"/>
        </w:numPr>
        <w:suppressAutoHyphens w:val="true"/>
        <w:spacing w:lineRule="auto" w:line="240"/>
        <w:ind w:left="0" w:right="0" w:hanging="0"/>
        <w:jc w:val="center"/>
        <w:rPr>
          <w:rFonts w:ascii="Arial" w:hAnsi="Arial"/>
          <w:b/>
          <w:b/>
          <w:color w:val="000000"/>
          <w:sz w:val="24"/>
        </w:rPr>
      </w:pPr>
      <w:bookmarkStart w:id="163" w:name="sub_20031"/>
      <w:bookmarkEnd w:id="163"/>
      <w:r>
        <w:rPr>
          <w:rFonts w:ascii="Arial" w:hAnsi="Arial"/>
          <w:b/>
          <w:color w:val="000000"/>
          <w:sz w:val="24"/>
        </w:rPr>
        <w:t>Глава 3. Правила предоставления социальных услуг</w:t>
      </w:r>
    </w:p>
    <w:p>
      <w:pPr>
        <w:pStyle w:val="1"/>
        <w:numPr>
          <w:ilvl w:val="0"/>
          <w:numId w:val="1"/>
        </w:numPr>
        <w:suppressAutoHyphens w:val="true"/>
        <w:spacing w:lineRule="auto" w:line="240"/>
        <w:ind w:left="0" w:right="0" w:hanging="0"/>
        <w:jc w:val="center"/>
        <w:rPr>
          <w:rFonts w:ascii="Arial" w:hAnsi="Arial"/>
          <w:b/>
          <w:b/>
          <w:color w:val="000000"/>
          <w:sz w:val="24"/>
        </w:rPr>
      </w:pPr>
      <w:r>
        <w:rPr>
          <w:rFonts w:ascii="Arial" w:hAnsi="Arial"/>
          <w:b/>
          <w:color w:val="000000"/>
          <w:sz w:val="24"/>
        </w:rPr>
        <w:t>бесплатно либо за плату или частичную плату</w:t>
      </w:r>
    </w:p>
    <w:p>
      <w:pPr>
        <w:pStyle w:val="Normal"/>
        <w:suppressAutoHyphens w:val="true"/>
        <w:ind w:left="0" w:right="0" w:firstLine="720"/>
        <w:jc w:val="both"/>
        <w:rPr>
          <w:rStyle w:val="Style18"/>
          <w:rFonts w:ascii="Arial" w:hAnsi="Arial"/>
          <w:color w:val="000000"/>
        </w:rPr>
      </w:pPr>
      <w:bookmarkStart w:id="164" w:name="sub_20031"/>
      <w:bookmarkStart w:id="165" w:name="sub_20031"/>
      <w:bookmarkEnd w:id="165"/>
      <w:r>
        <w:rPr>
          <w:rFonts w:ascii="Arial" w:hAnsi="Arial"/>
        </w:rPr>
      </w:r>
    </w:p>
    <w:p>
      <w:pPr>
        <w:pStyle w:val="Normal"/>
        <w:suppressAutoHyphens w:val="true"/>
        <w:ind w:left="0" w:right="0" w:firstLine="720"/>
        <w:jc w:val="both"/>
        <w:rPr/>
      </w:pPr>
      <w:bookmarkStart w:id="166" w:name="sub_20317"/>
      <w:bookmarkEnd w:id="166"/>
      <w:r>
        <w:rPr>
          <w:rStyle w:val="Style18"/>
          <w:color w:val="000000"/>
        </w:rPr>
        <w:t xml:space="preserve">3.1. Социальные услуги в стационарной форме социального обслуживания, указанные в </w:t>
      </w:r>
      <w:r>
        <w:rPr>
          <w:rStyle w:val="Style17"/>
          <w:color w:val="000000"/>
          <w:sz w:val="24"/>
        </w:rPr>
        <w:t>Законе</w:t>
      </w:r>
      <w:r>
        <w:rPr>
          <w:rStyle w:val="Style18"/>
          <w:color w:val="000000"/>
        </w:rPr>
        <w:t xml:space="preserve"> Тюменской области от 02.12.2014 </w:t>
      </w:r>
      <w:r>
        <w:rPr>
          <w:rStyle w:val="Style18"/>
          <w:color w:val="000000"/>
        </w:rPr>
        <w:t>№</w:t>
      </w:r>
      <w:r>
        <w:rPr>
          <w:rStyle w:val="Style18"/>
          <w:color w:val="000000"/>
        </w:rPr>
        <w:t>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pPr>
        <w:pStyle w:val="Normal"/>
        <w:suppressAutoHyphens w:val="true"/>
        <w:ind w:left="0" w:right="0" w:firstLine="720"/>
        <w:jc w:val="both"/>
        <w:rPr/>
      </w:pPr>
      <w:bookmarkStart w:id="167" w:name="sub_20317"/>
      <w:bookmarkStart w:id="168" w:name="sub_203111"/>
      <w:bookmarkEnd w:id="167"/>
      <w:bookmarkEnd w:id="168"/>
      <w:r>
        <w:rPr>
          <w:rStyle w:val="Style18"/>
          <w:color w:val="000000"/>
        </w:rPr>
        <w:t xml:space="preserve">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w:t>
      </w:r>
      <w:r>
        <w:rPr>
          <w:rStyle w:val="Style17"/>
          <w:color w:val="000000"/>
          <w:sz w:val="24"/>
        </w:rPr>
        <w:t>величины прожиточного минимума</w:t>
      </w:r>
      <w:r>
        <w:rPr>
          <w:rStyle w:val="Style18"/>
          <w:color w:val="000000"/>
        </w:rPr>
        <w:t xml:space="preserve">,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r>
        <w:rPr>
          <w:rStyle w:val="Style17"/>
          <w:color w:val="000000"/>
          <w:sz w:val="24"/>
        </w:rPr>
        <w:t>постановлением</w:t>
      </w:r>
      <w:r>
        <w:rPr>
          <w:rStyle w:val="Style18"/>
          <w:color w:val="000000"/>
        </w:rPr>
        <w:t xml:space="preserve"> Правительства Тюменской области от 02.03.2006 </w:t>
      </w:r>
      <w:r>
        <w:rPr>
          <w:rStyle w:val="Style18"/>
          <w:color w:val="000000"/>
        </w:rPr>
        <w:t>№</w:t>
      </w:r>
      <w:r>
        <w:rPr>
          <w:rStyle w:val="Style18"/>
          <w:color w:val="000000"/>
        </w:rPr>
        <w:t> 40-п «О социальном обслуживании населения в Тюменской области»);</w:t>
      </w:r>
    </w:p>
    <w:p>
      <w:pPr>
        <w:pStyle w:val="Normal"/>
        <w:suppressAutoHyphens w:val="true"/>
        <w:ind w:left="0" w:right="0" w:firstLine="720"/>
        <w:jc w:val="both"/>
        <w:rPr/>
      </w:pPr>
      <w:bookmarkStart w:id="169" w:name="sub_203111"/>
      <w:bookmarkStart w:id="170" w:name="sub_203121"/>
      <w:bookmarkEnd w:id="169"/>
      <w:bookmarkEnd w:id="170"/>
      <w:r>
        <w:rPr>
          <w:rStyle w:val="Style18"/>
          <w:color w:val="000000"/>
        </w:rPr>
        <w:t>б) и</w:t>
      </w:r>
      <w:r>
        <w:rPr>
          <w:rStyle w:val="Style18"/>
          <w:b w:val="false"/>
          <w:bCs w:val="false"/>
          <w:color w:val="000000"/>
        </w:rPr>
        <w:t>нвалидам и участникам Великой Отечественной войны;</w:t>
      </w:r>
    </w:p>
    <w:p>
      <w:pPr>
        <w:pStyle w:val="Normal"/>
        <w:suppressAutoHyphens w:val="true"/>
        <w:ind w:left="0" w:right="0" w:firstLine="720"/>
        <w:jc w:val="both"/>
        <w:rPr/>
      </w:pPr>
      <w:bookmarkStart w:id="171" w:name="sub_203121"/>
      <w:bookmarkStart w:id="172" w:name="sub_203131"/>
      <w:bookmarkEnd w:id="171"/>
      <w:bookmarkEnd w:id="172"/>
      <w:r>
        <w:rPr>
          <w:rStyle w:val="Style18"/>
          <w:b w:val="false"/>
          <w:bCs w:val="false"/>
          <w:color w:val="000000"/>
        </w:rP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Normal"/>
        <w:suppressAutoHyphens w:val="true"/>
        <w:ind w:left="0" w:right="0" w:firstLine="720"/>
        <w:jc w:val="both"/>
        <w:rPr/>
      </w:pPr>
      <w:bookmarkStart w:id="173" w:name="sub_203131"/>
      <w:bookmarkStart w:id="174" w:name="sub_203141"/>
      <w:bookmarkEnd w:id="173"/>
      <w:bookmarkEnd w:id="174"/>
      <w:r>
        <w:rPr>
          <w:rStyle w:val="Style18"/>
          <w:b w:val="false"/>
          <w:bCs w:val="false"/>
          <w:color w:val="000000"/>
        </w:rPr>
        <w:t>г) лицам, награжденным знаком «Жителю блокадного Ленинграда»;</w:t>
      </w:r>
    </w:p>
    <w:p>
      <w:pPr>
        <w:pStyle w:val="Normal"/>
        <w:suppressAutoHyphens w:val="true"/>
        <w:ind w:left="0" w:right="0" w:firstLine="720"/>
        <w:jc w:val="both"/>
        <w:rPr/>
      </w:pPr>
      <w:bookmarkStart w:id="175" w:name="sub_203141"/>
      <w:bookmarkStart w:id="176" w:name="sub_203151"/>
      <w:bookmarkEnd w:id="175"/>
      <w:bookmarkEnd w:id="176"/>
      <w:r>
        <w:rPr>
          <w:rStyle w:val="Style18"/>
          <w:b w:val="false"/>
          <w:bCs w:val="false"/>
          <w:color w:val="000000"/>
        </w:rPr>
        <w:t>д) лицам, пострадавшим в результате чрезвычайных ситуаций, вооруженных межнациональных (межэтнических) конфликтов;</w:t>
      </w:r>
    </w:p>
    <w:p>
      <w:pPr>
        <w:pStyle w:val="Normal"/>
        <w:suppressAutoHyphens w:val="true"/>
        <w:jc w:val="both"/>
        <w:rPr>
          <w:rFonts w:ascii="Arial" w:hAnsi="Arial"/>
          <w:b w:val="false"/>
          <w:b w:val="false"/>
          <w:bCs w:val="false"/>
          <w:color w:val="000000"/>
        </w:rPr>
      </w:pPr>
      <w:r>
        <w:rPr>
          <w:b w:val="false"/>
          <w:bCs w:val="false"/>
          <w:color w:val="000000"/>
        </w:rPr>
        <w:tab/>
        <w:t>е</w:t>
      </w:r>
      <w:r>
        <w:rPr>
          <w:b w:val="false"/>
          <w:bCs w:val="false"/>
          <w:color w:val="000000"/>
        </w:rPr>
        <w:t>) Героям Советского Союза, Героям Российской Федерации и полным кавалерам ордена Славы;</w:t>
      </w:r>
    </w:p>
    <w:p>
      <w:pPr>
        <w:pStyle w:val="Normal"/>
        <w:suppressAutoHyphens w:val="true"/>
        <w:ind w:left="0" w:right="0" w:firstLine="720"/>
        <w:jc w:val="both"/>
        <w:rPr/>
      </w:pPr>
      <w:r>
        <w:rPr>
          <w:rStyle w:val="Style11"/>
          <w:b w:val="false"/>
          <w:bCs w:val="false"/>
          <w:color w:val="000000"/>
        </w:rPr>
        <w:t>ж</w:t>
      </w:r>
      <w:r>
        <w:rPr>
          <w:rStyle w:val="Style11"/>
          <w:b w:val="false"/>
          <w:bCs w:val="false"/>
          <w:color w:val="000000"/>
        </w:rPr>
        <w:t>) Героям Социалистического Труда, Героям Труда Российской Федерации и полным кавалерам ордена Трудовой Славы.</w:t>
      </w:r>
    </w:p>
    <w:p>
      <w:pPr>
        <w:pStyle w:val="Normal"/>
        <w:suppressAutoHyphens w:val="true"/>
        <w:ind w:left="0" w:right="0" w:firstLine="720"/>
        <w:jc w:val="both"/>
        <w:rPr/>
      </w:pPr>
      <w:bookmarkStart w:id="177" w:name="sub_203151"/>
      <w:bookmarkStart w:id="178" w:name="sub_203161"/>
      <w:bookmarkEnd w:id="177"/>
      <w:bookmarkEnd w:id="178"/>
      <w:r>
        <w:rPr>
          <w:rStyle w:val="Style18"/>
          <w:b w:val="false"/>
          <w:bCs w:val="false"/>
          <w:strike w:val="false"/>
          <w:dstrike w:val="false"/>
          <w:color w:val="000000"/>
        </w:rPr>
        <w:t>з)</w:t>
      </w:r>
      <w:r>
        <w:rPr>
          <w:rStyle w:val="Style18"/>
          <w:b w:val="false"/>
          <w:bCs w:val="false"/>
          <w:strike w:val="false"/>
          <w:dstrike w:val="false"/>
          <w:color w:val="000000"/>
        </w:rPr>
        <w:t xml:space="preserve"> г</w:t>
      </w:r>
      <w:r>
        <w:rPr>
          <w:rStyle w:val="Style18"/>
          <w:b w:val="false"/>
          <w:bCs w:val="false"/>
          <w:color w:val="000000"/>
        </w:rPr>
        <w:t>ражданам, не имеющим доходов, в том числе в виде пенсии, пособий и иных социальных выплат;</w:t>
      </w:r>
    </w:p>
    <w:p>
      <w:pPr>
        <w:pStyle w:val="Normal"/>
        <w:suppressAutoHyphens w:val="true"/>
        <w:ind w:left="0" w:right="0" w:firstLine="720"/>
        <w:jc w:val="both"/>
        <w:rPr/>
      </w:pPr>
      <w:bookmarkStart w:id="179" w:name="sub_203161"/>
      <w:bookmarkStart w:id="180" w:name="sub_20321"/>
      <w:bookmarkEnd w:id="179"/>
      <w:bookmarkEnd w:id="180"/>
      <w:r>
        <w:rPr>
          <w:rStyle w:val="Style18"/>
          <w:b w:val="false"/>
          <w:bCs w:val="false"/>
          <w:color w:val="000000"/>
        </w:rPr>
        <w:t>3.2. Гражданам,</w:t>
      </w:r>
      <w:r>
        <w:rPr>
          <w:rStyle w:val="Style18"/>
          <w:color w:val="000000"/>
        </w:rPr>
        <w:t xml:space="preserve"> признанным нуждающимися в социальном обслуживании в стационарной форме, не указанным в </w:t>
      </w:r>
      <w:r>
        <w:rPr>
          <w:rStyle w:val="Style17"/>
          <w:color w:val="000000"/>
          <w:sz w:val="24"/>
        </w:rPr>
        <w:t>пункте 3.1</w:t>
      </w:r>
      <w:r>
        <w:rPr>
          <w:rStyle w:val="Style18"/>
          <w:color w:val="000000"/>
        </w:rPr>
        <w:t xml:space="preserve"> настоящей главы, социальные услуги, указанные в </w:t>
      </w:r>
      <w:r>
        <w:rPr>
          <w:rStyle w:val="Style17"/>
          <w:color w:val="000000"/>
          <w:sz w:val="24"/>
        </w:rPr>
        <w:t>Законе</w:t>
      </w:r>
      <w:r>
        <w:rPr>
          <w:rStyle w:val="Style18"/>
          <w:color w:val="000000"/>
        </w:rPr>
        <w:t xml:space="preserve"> Тюменской области от 02.12.2014 </w:t>
      </w:r>
      <w:r>
        <w:rPr>
          <w:rStyle w:val="Style18"/>
          <w:color w:val="000000"/>
        </w:rPr>
        <w:t>№</w:t>
      </w:r>
      <w:r>
        <w:rPr>
          <w:rStyle w:val="Style18"/>
          <w:color w:val="000000"/>
        </w:rPr>
        <w:t xml:space="preserve">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r>
        <w:rPr>
          <w:rStyle w:val="Style17"/>
          <w:color w:val="000000"/>
          <w:sz w:val="24"/>
        </w:rPr>
        <w:t>постановлением</w:t>
      </w:r>
      <w:r>
        <w:rPr>
          <w:rStyle w:val="Style18"/>
          <w:color w:val="000000"/>
        </w:rPr>
        <w:t xml:space="preserve"> Правительства Российской Федерации от 18.10.2014 </w:t>
      </w:r>
      <w:r>
        <w:rPr>
          <w:rStyle w:val="Style18"/>
          <w:color w:val="000000"/>
        </w:rPr>
        <w:t>№</w:t>
      </w:r>
      <w:r>
        <w:rPr>
          <w:rStyle w:val="Style18"/>
          <w:color w:val="000000"/>
        </w:rPr>
        <w:t> 1075 «Об утверждении Правил определения среднедушевого дохода для предоставления социальных услуг бесплатно».</w:t>
      </w:r>
    </w:p>
    <w:p>
      <w:pPr>
        <w:pStyle w:val="Normal"/>
        <w:suppressAutoHyphens w:val="true"/>
        <w:ind w:left="0" w:right="0" w:firstLine="720"/>
        <w:jc w:val="both"/>
        <w:rPr/>
      </w:pPr>
      <w:bookmarkStart w:id="181" w:name="sub_20321"/>
      <w:bookmarkStart w:id="182" w:name="sub_20331"/>
      <w:bookmarkEnd w:id="181"/>
      <w:bookmarkEnd w:id="182"/>
      <w:r>
        <w:rPr>
          <w:rStyle w:val="Style18"/>
          <w:color w:val="000000"/>
        </w:rPr>
        <w:t xml:space="preserve">3.3. Для получателей социальных услуг, у которых право на получение социальных услуг в стационарной форме возникло в соответствии с </w:t>
      </w:r>
      <w:r>
        <w:rPr>
          <w:rStyle w:val="Style17"/>
          <w:color w:val="000000"/>
          <w:sz w:val="24"/>
        </w:rPr>
        <w:t>постановлением</w:t>
      </w:r>
      <w:r>
        <w:rPr>
          <w:rStyle w:val="Style18"/>
          <w:color w:val="000000"/>
        </w:rPr>
        <w:t xml:space="preserve"> Правительства Тюменской области от 02.03.2006 </w:t>
      </w:r>
      <w:r>
        <w:rPr>
          <w:rStyle w:val="Style18"/>
          <w:color w:val="000000"/>
        </w:rPr>
        <w:t>№</w:t>
      </w:r>
      <w:r>
        <w:rPr>
          <w:rStyle w:val="Style18"/>
          <w:color w:val="000000"/>
        </w:rPr>
        <w:t xml:space="preserve"> 40-п «О социальном обслуживании населения в Тюменской области», вновь устанавливаемые размеры платы за предоставление социальных услуг, указанных в </w:t>
      </w:r>
      <w:r>
        <w:rPr>
          <w:rStyle w:val="Style17"/>
          <w:color w:val="000000"/>
          <w:sz w:val="24"/>
        </w:rPr>
        <w:t>Законе</w:t>
      </w:r>
      <w:r>
        <w:rPr>
          <w:rStyle w:val="Style18"/>
          <w:color w:val="000000"/>
        </w:rPr>
        <w:t xml:space="preserve"> Тюменской области от 02.12.2014 </w:t>
      </w:r>
      <w:r>
        <w:rPr>
          <w:rStyle w:val="Style18"/>
          <w:color w:val="000000"/>
        </w:rPr>
        <w:t>№</w:t>
      </w:r>
      <w:r>
        <w:rPr>
          <w:rStyle w:val="Style18"/>
          <w:color w:val="000000"/>
        </w:rPr>
        <w:t>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Normal"/>
        <w:suppressAutoHyphens w:val="true"/>
        <w:ind w:left="0" w:right="0" w:firstLine="720"/>
        <w:jc w:val="both"/>
        <w:rPr/>
      </w:pPr>
      <w:bookmarkStart w:id="183" w:name="sub_20331"/>
      <w:bookmarkStart w:id="184" w:name="sub_20341"/>
      <w:bookmarkEnd w:id="183"/>
      <w:bookmarkEnd w:id="184"/>
      <w:r>
        <w:rPr>
          <w:rStyle w:val="Style18"/>
          <w:color w:val="000000"/>
        </w:rP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r>
        <w:rPr>
          <w:rStyle w:val="Style17"/>
          <w:color w:val="000000"/>
          <w:sz w:val="24"/>
        </w:rPr>
        <w:t>Законом</w:t>
      </w:r>
      <w:r>
        <w:rPr>
          <w:rStyle w:val="Style18"/>
          <w:color w:val="000000"/>
        </w:rPr>
        <w:t xml:space="preserve"> Тюменской области от 02.12.2014 </w:t>
      </w:r>
      <w:r>
        <w:rPr>
          <w:rStyle w:val="Style18"/>
          <w:color w:val="000000"/>
        </w:rPr>
        <w:t>№</w:t>
      </w:r>
      <w:r>
        <w:rPr>
          <w:rStyle w:val="Style18"/>
          <w:color w:val="000000"/>
        </w:rPr>
        <w:t>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Normal"/>
        <w:suppressAutoHyphens w:val="true"/>
        <w:ind w:left="0" w:right="0" w:firstLine="720"/>
        <w:jc w:val="both"/>
        <w:rPr>
          <w:rStyle w:val="Style18"/>
          <w:rFonts w:ascii="Arial" w:hAnsi="Arial"/>
          <w:color w:val="000000"/>
        </w:rPr>
      </w:pPr>
      <w:bookmarkStart w:id="185" w:name="sub_20341"/>
      <w:bookmarkStart w:id="186" w:name="sub_20341"/>
      <w:bookmarkEnd w:id="186"/>
      <w:r>
        <w:rPr>
          <w:rFonts w:ascii="Arial" w:hAnsi="Arial"/>
        </w:rPr>
      </w:r>
    </w:p>
    <w:p>
      <w:pPr>
        <w:pStyle w:val="1"/>
        <w:numPr>
          <w:ilvl w:val="0"/>
          <w:numId w:val="1"/>
        </w:numPr>
        <w:suppressAutoHyphens w:val="true"/>
        <w:spacing w:lineRule="auto" w:line="240"/>
        <w:ind w:left="0" w:right="0" w:hanging="0"/>
        <w:jc w:val="center"/>
        <w:rPr>
          <w:rFonts w:ascii="Arial" w:hAnsi="Arial"/>
          <w:b/>
          <w:b/>
          <w:color w:val="000000"/>
          <w:sz w:val="24"/>
        </w:rPr>
      </w:pPr>
      <w:bookmarkStart w:id="187" w:name="sub_20041"/>
      <w:bookmarkEnd w:id="187"/>
      <w:r>
        <w:rPr>
          <w:rFonts w:ascii="Arial" w:hAnsi="Arial"/>
          <w:b/>
          <w:color w:val="000000"/>
          <w:sz w:val="24"/>
        </w:rPr>
        <w:t>Глава 4. Порядок предоставления социальных услуг</w:t>
      </w:r>
    </w:p>
    <w:p>
      <w:pPr>
        <w:pStyle w:val="1"/>
        <w:numPr>
          <w:ilvl w:val="0"/>
          <w:numId w:val="1"/>
        </w:numPr>
        <w:suppressAutoHyphens w:val="true"/>
        <w:spacing w:lineRule="auto" w:line="240"/>
        <w:ind w:left="0" w:right="0" w:hanging="0"/>
        <w:jc w:val="center"/>
        <w:rPr>
          <w:rFonts w:ascii="Arial" w:hAnsi="Arial"/>
          <w:b/>
          <w:b/>
          <w:color w:val="000000"/>
          <w:sz w:val="24"/>
        </w:rPr>
      </w:pPr>
      <w:r>
        <w:rPr>
          <w:rFonts w:ascii="Arial" w:hAnsi="Arial"/>
          <w:b/>
          <w:color w:val="000000"/>
          <w:sz w:val="24"/>
        </w:rPr>
        <w:t>в стационарной форме социального обслуживания</w:t>
      </w:r>
    </w:p>
    <w:p>
      <w:pPr>
        <w:pStyle w:val="Normal"/>
        <w:suppressAutoHyphens w:val="true"/>
        <w:ind w:left="0" w:right="0" w:firstLine="720"/>
        <w:jc w:val="both"/>
        <w:rPr>
          <w:rStyle w:val="Style18"/>
          <w:rFonts w:ascii="Arial" w:hAnsi="Arial"/>
          <w:color w:val="000000"/>
        </w:rPr>
      </w:pPr>
      <w:bookmarkStart w:id="188" w:name="sub_20041"/>
      <w:bookmarkStart w:id="189" w:name="sub_20041"/>
      <w:bookmarkEnd w:id="189"/>
      <w:r>
        <w:rPr>
          <w:rFonts w:ascii="Arial" w:hAnsi="Arial"/>
        </w:rPr>
      </w:r>
    </w:p>
    <w:p>
      <w:pPr>
        <w:pStyle w:val="Normal"/>
        <w:suppressAutoHyphens w:val="true"/>
        <w:ind w:left="0" w:right="0" w:firstLine="720"/>
        <w:jc w:val="both"/>
        <w:rPr/>
      </w:pPr>
      <w:bookmarkStart w:id="190" w:name="sub_20411"/>
      <w:bookmarkEnd w:id="190"/>
      <w:r>
        <w:rPr>
          <w:rStyle w:val="Style18"/>
          <w:b w:val="false"/>
          <w:bCs w:val="false"/>
          <w:color w:val="000000"/>
          <w:u w:val="none"/>
        </w:rPr>
        <w:t xml:space="preserve">4.1. Социальные услуги в стационарной форме социального обслуживания предоставляются гражданам, указанным в </w:t>
      </w:r>
      <w:hyperlink w:anchor="sub_2011">
        <w:r>
          <w:rPr>
            <w:rStyle w:val="Style17"/>
            <w:b w:val="false"/>
            <w:bCs w:val="false"/>
            <w:color w:val="000000"/>
            <w:sz w:val="24"/>
            <w:u w:val="none"/>
          </w:rPr>
          <w:t>пункте 1.1 главы 1</w:t>
        </w:r>
      </w:hyperlink>
      <w:r>
        <w:rPr>
          <w:rStyle w:val="Style18"/>
          <w:b w:val="false"/>
          <w:bCs w:val="false"/>
          <w:color w:val="000000"/>
          <w:u w:val="none"/>
        </w:rPr>
        <w:t xml:space="preserve"> настоящего подраздела, при отсутствии медицинских противопоказаний, установленных </w:t>
      </w:r>
      <w:hyperlink r:id="rId6">
        <w:r>
          <w:rPr>
            <w:rStyle w:val="Style17"/>
            <w:b w:val="false"/>
            <w:bCs w:val="false"/>
            <w:color w:val="000000"/>
            <w:sz w:val="24"/>
            <w:u w:val="none"/>
          </w:rPr>
          <w:t>приказом</w:t>
        </w:r>
      </w:hyperlink>
      <w:r>
        <w:rPr>
          <w:rStyle w:val="Style18"/>
          <w:b w:val="false"/>
          <w:bCs w:val="false"/>
          <w:color w:val="000000"/>
          <w:u w:val="none"/>
        </w:rPr>
        <w:t xml:space="preserve"> Министерства здравоохранения Российской Федерации от 29.04.2015 </w:t>
      </w:r>
      <w:r>
        <w:rPr>
          <w:rStyle w:val="Style18"/>
          <w:b w:val="false"/>
          <w:bCs w:val="false"/>
          <w:color w:val="000000"/>
          <w:u w:val="none"/>
        </w:rPr>
        <w:t>№</w:t>
      </w:r>
      <w:r>
        <w:rPr>
          <w:rStyle w:val="Style18"/>
          <w:b w:val="false"/>
          <w:bCs w:val="false"/>
          <w:color w:val="000000"/>
          <w:u w:val="none"/>
        </w:rPr>
        <w:t>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Normal"/>
        <w:suppressAutoHyphens w:val="true"/>
        <w:ind w:left="0" w:right="0" w:firstLine="720"/>
        <w:jc w:val="both"/>
        <w:rPr/>
      </w:pPr>
      <w:bookmarkStart w:id="191" w:name="sub_20411"/>
      <w:bookmarkStart w:id="192" w:name="sub_20421"/>
      <w:bookmarkEnd w:id="191"/>
      <w:bookmarkEnd w:id="192"/>
      <w:r>
        <w:rPr>
          <w:rStyle w:val="Style18"/>
          <w:b w:val="false"/>
          <w:bCs w:val="false"/>
          <w:color w:val="000000"/>
          <w:u w:val="none"/>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sub_2002">
        <w:r>
          <w:rPr>
            <w:rStyle w:val="Style17"/>
            <w:b w:val="false"/>
            <w:bCs w:val="false"/>
            <w:color w:val="000000"/>
            <w:sz w:val="24"/>
            <w:u w:val="none"/>
          </w:rPr>
          <w:t>главе 2</w:t>
        </w:r>
      </w:hyperlink>
      <w:r>
        <w:rPr>
          <w:rStyle w:val="Style18"/>
          <w:b w:val="false"/>
          <w:bCs w:val="false"/>
          <w:color w:val="000000"/>
          <w:u w:val="none"/>
        </w:rPr>
        <w:t xml:space="preserve"> настоящего подраздела.</w:t>
      </w:r>
    </w:p>
    <w:p>
      <w:pPr>
        <w:pStyle w:val="Normal"/>
        <w:suppressAutoHyphens w:val="true"/>
        <w:ind w:left="0" w:right="0" w:firstLine="720"/>
        <w:jc w:val="both"/>
        <w:rPr/>
      </w:pPr>
      <w:bookmarkStart w:id="193" w:name="sub_20421"/>
      <w:bookmarkStart w:id="194" w:name="sub_204312"/>
      <w:bookmarkEnd w:id="193"/>
      <w:bookmarkEnd w:id="194"/>
      <w:r>
        <w:rPr>
          <w:rStyle w:val="Style18"/>
          <w:b w:val="false"/>
          <w:bCs w:val="false"/>
          <w:color w:val="000000"/>
          <w:u w:val="none"/>
        </w:rPr>
        <w:t xml:space="preserve">4.3. При обращении к поставщику социальных услуг </w:t>
      </w:r>
      <w:r>
        <w:rPr>
          <w:rStyle w:val="Style18"/>
          <w:b w:val="false"/>
          <w:bCs w:val="false"/>
          <w:strike w:val="false"/>
          <w:dstrike w:val="false"/>
          <w:color w:val="000000"/>
          <w:u w:val="none"/>
        </w:rPr>
        <w:t xml:space="preserve">в соответствии </w:t>
      </w:r>
      <w:r>
        <w:rPr>
          <w:rStyle w:val="Style18"/>
          <w:b w:val="false"/>
          <w:bCs w:val="false"/>
          <w:strike w:val="false"/>
          <w:dstrike w:val="false"/>
          <w:color w:val="000000"/>
          <w:u w:val="none"/>
        </w:rPr>
        <w:t>с</w:t>
      </w:r>
      <w:r>
        <w:rPr>
          <w:rStyle w:val="Style18"/>
          <w:b w:val="false"/>
          <w:bCs w:val="false"/>
          <w:strike w:val="false"/>
          <w:dstrike w:val="false"/>
          <w:color w:val="000000"/>
          <w:u w:val="none"/>
        </w:rPr>
        <w:t xml:space="preserve"> </w:t>
      </w:r>
      <w:r>
        <w:rPr>
          <w:rStyle w:val="Style18"/>
          <w:b w:val="false"/>
          <w:bCs w:val="false"/>
          <w:strike w:val="false"/>
          <w:dstrike w:val="false"/>
          <w:color w:val="000000"/>
          <w:u w:val="none"/>
        </w:rPr>
        <w:t xml:space="preserve"> </w:t>
      </w:r>
      <w:r>
        <w:rPr>
          <w:rStyle w:val="Style17"/>
          <w:b w:val="false"/>
          <w:bCs w:val="false"/>
          <w:color w:val="000000"/>
          <w:sz w:val="24"/>
          <w:u w:val="none"/>
        </w:rPr>
        <w:t>пунктом 2.4 главы 2 раздела 1</w:t>
      </w:r>
      <w:r>
        <w:rPr>
          <w:rStyle w:val="Style18"/>
          <w:b w:val="false"/>
          <w:bCs w:val="false"/>
          <w:color w:val="000000"/>
          <w:u w:val="none"/>
        </w:rPr>
        <w:t xml:space="preserve"> гражданин, его </w:t>
      </w:r>
      <w:r>
        <w:rPr>
          <w:rStyle w:val="Style18"/>
          <w:b w:val="false"/>
          <w:bCs w:val="false"/>
          <w:color w:val="000000"/>
          <w:u w:val="none"/>
        </w:rPr>
        <w:t xml:space="preserve">законный </w:t>
      </w:r>
      <w:r>
        <w:rPr>
          <w:rStyle w:val="Style18"/>
          <w:b w:val="false"/>
          <w:bCs w:val="false"/>
          <w:color w:val="000000"/>
          <w:u w:val="none"/>
        </w:rPr>
        <w:t>представитель представляет следующие документы:</w:t>
      </w:r>
    </w:p>
    <w:p>
      <w:pPr>
        <w:pStyle w:val="Normal"/>
        <w:suppressAutoHyphens w:val="true"/>
        <w:ind w:left="0" w:right="0" w:firstLine="720"/>
        <w:jc w:val="both"/>
        <w:rPr/>
      </w:pPr>
      <w:bookmarkStart w:id="195" w:name="sub_204312"/>
      <w:bookmarkStart w:id="196" w:name="sub_204313"/>
      <w:bookmarkEnd w:id="195"/>
      <w:bookmarkEnd w:id="196"/>
      <w:r>
        <w:rPr>
          <w:rStyle w:val="Style18"/>
          <w:b w:val="false"/>
          <w:bCs w:val="false"/>
          <w:color w:val="000000"/>
          <w:u w:val="none"/>
        </w:rPr>
        <w:t>а) индивидуальную программу предоставления социальных услуг;</w:t>
      </w:r>
    </w:p>
    <w:p>
      <w:pPr>
        <w:pStyle w:val="Normal"/>
        <w:suppressAutoHyphens w:val="true"/>
        <w:ind w:left="0" w:right="0" w:firstLine="720"/>
        <w:jc w:val="both"/>
        <w:rPr/>
      </w:pPr>
      <w:bookmarkStart w:id="197" w:name="sub_204313"/>
      <w:bookmarkStart w:id="198" w:name="sub_204321"/>
      <w:bookmarkEnd w:id="197"/>
      <w:bookmarkEnd w:id="198"/>
      <w:r>
        <w:rPr>
          <w:rStyle w:val="Style18"/>
          <w:b w:val="false"/>
          <w:bCs w:val="false"/>
          <w:color w:val="000000"/>
          <w:u w:val="none"/>
        </w:rPr>
        <w:t>б) паспорт или иной документ, удостоверяющий личность гражданина;</w:t>
      </w:r>
    </w:p>
    <w:p>
      <w:pPr>
        <w:pStyle w:val="Normal"/>
        <w:suppressAutoHyphens w:val="true"/>
        <w:jc w:val="both"/>
        <w:rPr/>
      </w:pPr>
      <w:r>
        <w:rPr>
          <w:rStyle w:val="Style18"/>
          <w:b w:val="false"/>
          <w:bCs w:val="false"/>
          <w:color w:val="000000"/>
          <w:u w:val="none"/>
        </w:rPr>
        <w:tab/>
        <w:t xml:space="preserve">в) паспорт или иной документ, удостоверяющий личность законного представителя гражданина, </w:t>
      </w:r>
      <w:r>
        <w:rPr>
          <w:rStyle w:val="Style18"/>
          <w:b w:val="false"/>
          <w:bCs w:val="false"/>
          <w:color w:val="000000"/>
          <w:u w:val="none"/>
        </w:rPr>
        <w:t xml:space="preserve">в случае если в интересах гражданина обращается его  </w:t>
      </w:r>
      <w:r>
        <w:rPr>
          <w:rStyle w:val="Style18"/>
          <w:b w:val="false"/>
          <w:bCs w:val="false"/>
          <w:color w:val="000000"/>
          <w:u w:val="none"/>
        </w:rPr>
        <w:t xml:space="preserve">законный </w:t>
      </w:r>
      <w:r>
        <w:rPr>
          <w:rStyle w:val="Style18"/>
          <w:b w:val="false"/>
          <w:bCs w:val="false"/>
          <w:color w:val="000000"/>
          <w:u w:val="none"/>
        </w:rPr>
        <w:t xml:space="preserve">представитель; </w:t>
      </w:r>
    </w:p>
    <w:p>
      <w:pPr>
        <w:pStyle w:val="Normal"/>
        <w:suppressAutoHyphens w:val="true"/>
        <w:ind w:left="0" w:right="0" w:firstLine="720"/>
        <w:jc w:val="both"/>
        <w:rPr/>
      </w:pPr>
      <w:r>
        <w:rPr>
          <w:rStyle w:val="Style18"/>
          <w:b w:val="false"/>
          <w:bCs w:val="false"/>
          <w:color w:val="000000"/>
          <w:u w:val="none"/>
        </w:rPr>
        <w:t xml:space="preserve">г) </w:t>
      </w:r>
      <w:r>
        <w:rPr>
          <w:rStyle w:val="Style18"/>
          <w:rFonts w:cs="Arial"/>
          <w:b w:val="false"/>
          <w:bCs w:val="false"/>
          <w:strike w:val="false"/>
          <w:dstrike w:val="false"/>
          <w:color w:val="111111"/>
          <w:u w:val="none"/>
        </w:rPr>
        <w:t>распорядительн</w:t>
      </w:r>
      <w:r>
        <w:rPr>
          <w:rStyle w:val="Style18"/>
          <w:rFonts w:cs="Arial"/>
          <w:b w:val="false"/>
          <w:bCs w:val="false"/>
          <w:strike w:val="false"/>
          <w:dstrike w:val="false"/>
          <w:color w:val="111111"/>
          <w:u w:val="none"/>
        </w:rPr>
        <w:t>ы</w:t>
      </w:r>
      <w:r>
        <w:rPr>
          <w:rStyle w:val="Style18"/>
          <w:rFonts w:cs="Arial"/>
          <w:b w:val="false"/>
          <w:bCs w:val="false"/>
          <w:strike w:val="false"/>
          <w:dstrike w:val="false"/>
          <w:color w:val="111111"/>
          <w:u w:val="none"/>
        </w:rPr>
        <w:t>й</w:t>
      </w:r>
      <w:r>
        <w:rPr>
          <w:rStyle w:val="Style18"/>
          <w:rFonts w:cs="Arial"/>
          <w:b w:val="false"/>
          <w:bCs w:val="false"/>
          <w:strike w:val="false"/>
          <w:dstrike w:val="false"/>
          <w:color w:val="111111"/>
          <w:u w:val="none"/>
        </w:rPr>
        <w:t xml:space="preserve"> акт органа опеки и попечительства </w:t>
      </w:r>
      <w:r>
        <w:rPr>
          <w:rStyle w:val="Style18"/>
          <w:rFonts w:cs="Arial"/>
          <w:b w:val="false"/>
          <w:bCs w:val="false"/>
          <w:strike w:val="false"/>
          <w:dstrike w:val="false"/>
          <w:color w:val="111111"/>
          <w:u w:val="none"/>
        </w:rPr>
        <w:t xml:space="preserve">о </w:t>
      </w:r>
      <w:r>
        <w:rPr>
          <w:rStyle w:val="Style18"/>
          <w:rFonts w:cs="Arial"/>
          <w:b w:val="false"/>
          <w:bCs w:val="false"/>
          <w:strike w:val="false"/>
          <w:dstrike w:val="false"/>
          <w:color w:val="111111"/>
          <w:u w:val="none"/>
        </w:rPr>
        <w:t>назначении опекуна</w:t>
      </w:r>
      <w:r>
        <w:rPr>
          <w:rStyle w:val="Style18"/>
          <w:rFonts w:cs="Arial"/>
          <w:b w:val="false"/>
          <w:bCs w:val="false"/>
          <w:strike w:val="false"/>
          <w:dstrike w:val="false"/>
          <w:color w:val="111111"/>
          <w:u w:val="none"/>
        </w:rPr>
        <w:t xml:space="preserve"> </w:t>
      </w:r>
      <w:r>
        <w:rPr>
          <w:rStyle w:val="Style18"/>
          <w:rFonts w:cs="Arial"/>
          <w:b w:val="false"/>
          <w:bCs w:val="false"/>
          <w:strike w:val="false"/>
          <w:dstrike w:val="false"/>
          <w:color w:val="111111"/>
          <w:u w:val="none"/>
        </w:rPr>
        <w:t>(</w:t>
      </w:r>
      <w:r>
        <w:rPr>
          <w:rStyle w:val="Style18"/>
          <w:rFonts w:cs="Arial"/>
          <w:b w:val="false"/>
          <w:bCs w:val="false"/>
          <w:strike w:val="false"/>
          <w:dstrike w:val="false"/>
          <w:color w:val="111111"/>
          <w:u w:val="none"/>
        </w:rPr>
        <w:t xml:space="preserve">в отношении </w:t>
      </w:r>
      <w:r>
        <w:rPr>
          <w:rStyle w:val="Style18"/>
          <w:rFonts w:cs="Arial"/>
          <w:b w:val="false"/>
          <w:bCs w:val="false"/>
          <w:strike w:val="false"/>
          <w:dstrike w:val="false"/>
          <w:color w:val="111111"/>
          <w:u w:val="none"/>
        </w:rPr>
        <w:t>лица, признанного в установленном законом порядке недееспособным, если такое лицо не способно подать личное заявление либо если функции опекуна исполн</w:t>
      </w:r>
      <w:r>
        <w:rPr>
          <w:rStyle w:val="Style18"/>
          <w:rFonts w:cs="Arial"/>
          <w:b w:val="false"/>
          <w:bCs w:val="false"/>
          <w:strike w:val="false"/>
          <w:dstrike w:val="false"/>
          <w:color w:val="111111"/>
          <w:sz w:val="24"/>
          <w:szCs w:val="24"/>
          <w:u w:val="none"/>
        </w:rPr>
        <w:t xml:space="preserve">яет орган опеки и попечительства), в случае если в интересах гражданина обращается его </w:t>
      </w:r>
      <w:r>
        <w:rPr>
          <w:rStyle w:val="Style18"/>
          <w:rFonts w:cs="Arial"/>
          <w:b w:val="false"/>
          <w:bCs w:val="false"/>
          <w:strike w:val="false"/>
          <w:dstrike w:val="false"/>
          <w:color w:val="111111"/>
          <w:sz w:val="24"/>
          <w:szCs w:val="24"/>
          <w:u w:val="none"/>
        </w:rPr>
        <w:t xml:space="preserve">законный </w:t>
      </w:r>
      <w:r>
        <w:rPr>
          <w:rStyle w:val="Style18"/>
          <w:rFonts w:cs="Arial"/>
          <w:b w:val="false"/>
          <w:bCs w:val="false"/>
          <w:strike w:val="false"/>
          <w:dstrike w:val="false"/>
          <w:color w:val="111111"/>
          <w:sz w:val="24"/>
          <w:szCs w:val="24"/>
          <w:u w:val="none"/>
        </w:rPr>
        <w:t xml:space="preserve">представитель;  </w:t>
      </w:r>
      <w:r>
        <w:rPr>
          <w:rStyle w:val="Style18"/>
          <w:b w:val="false"/>
          <w:bCs w:val="false"/>
          <w:color w:val="000000"/>
          <w:sz w:val="24"/>
          <w:szCs w:val="24"/>
          <w:u w:val="none"/>
        </w:rPr>
        <w:t xml:space="preserve"> </w:t>
      </w:r>
    </w:p>
    <w:p>
      <w:pPr>
        <w:pStyle w:val="Normal"/>
        <w:suppressAutoHyphens w:val="true"/>
        <w:ind w:left="0" w:right="0" w:firstLine="720"/>
        <w:jc w:val="both"/>
        <w:rPr/>
      </w:pPr>
      <w:bookmarkStart w:id="199" w:name="sub_204321"/>
      <w:bookmarkStart w:id="200" w:name="sub_204331"/>
      <w:bookmarkEnd w:id="199"/>
      <w:bookmarkEnd w:id="200"/>
      <w:r>
        <w:rPr>
          <w:rStyle w:val="Style18"/>
          <w:b w:val="false"/>
          <w:bCs w:val="false"/>
          <w:strike w:val="false"/>
          <w:dstrike w:val="false"/>
          <w:color w:val="000000"/>
          <w:sz w:val="24"/>
          <w:szCs w:val="24"/>
          <w:u w:val="none"/>
        </w:rPr>
        <w:t>д)</w:t>
      </w:r>
      <w:r>
        <w:rPr>
          <w:rStyle w:val="Style18"/>
          <w:b w:val="false"/>
          <w:bCs w:val="false"/>
          <w:strike w:val="false"/>
          <w:dstrike w:val="false"/>
          <w:color w:val="000000"/>
          <w:sz w:val="24"/>
          <w:szCs w:val="24"/>
          <w:u w:val="none"/>
        </w:rPr>
        <w:t xml:space="preserve"> </w:t>
      </w:r>
      <w:r>
        <w:rPr>
          <w:rStyle w:val="Style18"/>
          <w:b w:val="false"/>
          <w:bCs w:val="false"/>
          <w:i w:val="false"/>
          <w:strike w:val="false"/>
          <w:dstrike w:val="false"/>
          <w:color w:val="000000"/>
          <w:sz w:val="24"/>
          <w:szCs w:val="24"/>
          <w:u w:val="none"/>
        </w:rPr>
        <w:t>документ, подтверждающий регистрацию в системе индивидуального (персонифицированного) учета;</w:t>
      </w:r>
    </w:p>
    <w:p>
      <w:pPr>
        <w:pStyle w:val="Normal"/>
        <w:suppressAutoHyphens w:val="true"/>
        <w:ind w:left="0" w:right="0" w:firstLine="720"/>
        <w:jc w:val="both"/>
        <w:rPr/>
      </w:pPr>
      <w:bookmarkStart w:id="201" w:name="sub_204331"/>
      <w:bookmarkStart w:id="202" w:name="sub_204341"/>
      <w:bookmarkEnd w:id="201"/>
      <w:bookmarkEnd w:id="202"/>
      <w:r>
        <w:rPr>
          <w:rStyle w:val="Style18"/>
          <w:b w:val="false"/>
          <w:bCs w:val="false"/>
          <w:strike w:val="false"/>
          <w:dstrike w:val="false"/>
          <w:color w:val="000000"/>
          <w:sz w:val="24"/>
          <w:szCs w:val="24"/>
          <w:u w:val="none"/>
        </w:rPr>
        <w:t xml:space="preserve">е) </w:t>
      </w:r>
      <w:r>
        <w:rPr>
          <w:rStyle w:val="Style18"/>
          <w:b w:val="false"/>
          <w:bCs w:val="false"/>
          <w:color w:val="000000"/>
          <w:sz w:val="24"/>
          <w:szCs w:val="24"/>
          <w:u w:val="none"/>
        </w:rPr>
        <w:t xml:space="preserve">заключение врачебной комиссии с участием врача-терапевта, врача-онколога, врача-фтизиатра, </w:t>
      </w:r>
      <w:r>
        <w:rPr>
          <w:rStyle w:val="Style18"/>
          <w:b w:val="false"/>
          <w:bCs w:val="false"/>
          <w:color w:val="000000"/>
          <w:u w:val="none"/>
        </w:rPr>
        <w:t>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pPr>
        <w:pStyle w:val="Normal"/>
        <w:suppressAutoHyphens w:val="true"/>
        <w:ind w:left="0" w:right="0" w:firstLine="720"/>
        <w:jc w:val="both"/>
        <w:rPr/>
      </w:pPr>
      <w:bookmarkStart w:id="203" w:name="sub_204341"/>
      <w:bookmarkStart w:id="204" w:name="sub_204351"/>
      <w:bookmarkEnd w:id="203"/>
      <w:bookmarkEnd w:id="204"/>
      <w:r>
        <w:rPr>
          <w:rStyle w:val="Style18"/>
          <w:b w:val="false"/>
          <w:bCs w:val="false"/>
          <w:strike w:val="false"/>
          <w:dstrike w:val="false"/>
          <w:color w:val="000000"/>
          <w:u w:val="none"/>
        </w:rPr>
        <w:t>ж)</w:t>
      </w:r>
      <w:r>
        <w:rPr>
          <w:rStyle w:val="Style18"/>
          <w:b w:val="false"/>
          <w:bCs w:val="false"/>
          <w:color w:val="000000"/>
          <w:u w:val="none"/>
        </w:rPr>
        <w:t xml:space="preserve"> </w:t>
      </w:r>
      <w:r>
        <w:rPr>
          <w:rStyle w:val="Style18"/>
          <w:b w:val="false"/>
          <w:bCs w:val="false"/>
          <w:color w:val="000000"/>
          <w:u w:val="none"/>
        </w:rPr>
        <w:t>заключение врача-психиатра с указанием краткого психического статуса (для граждан, страдающих психическими расстройствами);</w:t>
      </w:r>
    </w:p>
    <w:p>
      <w:pPr>
        <w:pStyle w:val="Normal"/>
        <w:suppressAutoHyphens w:val="true"/>
        <w:ind w:left="0" w:right="0" w:firstLine="720"/>
        <w:jc w:val="both"/>
        <w:rPr/>
      </w:pPr>
      <w:bookmarkStart w:id="205" w:name="sub_204351"/>
      <w:bookmarkStart w:id="206" w:name="sub_204361"/>
      <w:bookmarkEnd w:id="205"/>
      <w:bookmarkEnd w:id="206"/>
      <w:r>
        <w:rPr>
          <w:rStyle w:val="Style18"/>
          <w:b w:val="false"/>
          <w:bCs w:val="false"/>
          <w:color w:val="000000"/>
          <w:u w:val="none"/>
        </w:rPr>
        <w:t xml:space="preserve">з) </w:t>
      </w:r>
      <w:r>
        <w:rPr>
          <w:rStyle w:val="Style18"/>
          <w:b w:val="false"/>
          <w:bCs w:val="false"/>
          <w:color w:val="000000"/>
          <w:u w:val="none"/>
        </w:rPr>
        <w:t>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данные о бактериологических исследованиях на вирус иммунодефицита человека (ВИЧ), гепатит В, С, реакцию Вассермана, общий анализ крови, мочи;</w:t>
      </w:r>
    </w:p>
    <w:p>
      <w:pPr>
        <w:pStyle w:val="Normal"/>
        <w:suppressAutoHyphens w:val="true"/>
        <w:ind w:left="0" w:right="0" w:firstLine="720"/>
        <w:jc w:val="both"/>
        <w:rPr/>
      </w:pPr>
      <w:bookmarkStart w:id="207" w:name="sub_204361"/>
      <w:bookmarkStart w:id="208" w:name="sub_204371"/>
      <w:bookmarkEnd w:id="207"/>
      <w:bookmarkEnd w:id="208"/>
      <w:r>
        <w:rPr>
          <w:rStyle w:val="Style18"/>
          <w:b w:val="false"/>
          <w:bCs w:val="false"/>
          <w:color w:val="000000"/>
          <w:u w:val="none"/>
        </w:rPr>
        <w:t xml:space="preserve">и) </w:t>
      </w:r>
      <w:r>
        <w:rPr>
          <w:rStyle w:val="Style18"/>
          <w:b w:val="false"/>
          <w:bCs w:val="false"/>
          <w:color w:val="000000"/>
          <w:u w:val="none"/>
        </w:rPr>
        <w:t>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pPr>
        <w:pStyle w:val="Normal"/>
        <w:suppressAutoHyphens w:val="true"/>
        <w:jc w:val="both"/>
        <w:rPr/>
      </w:pPr>
      <w:r>
        <w:rPr>
          <w:rStyle w:val="Style18"/>
          <w:b w:val="false"/>
          <w:bCs w:val="false"/>
          <w:color w:val="000000"/>
          <w:u w:val="none"/>
        </w:rPr>
        <w:tab/>
        <w:t>к</w:t>
      </w:r>
      <w:r>
        <w:rPr>
          <w:rStyle w:val="Style18"/>
          <w:b w:val="false"/>
          <w:bCs w:val="false"/>
          <w:color w:val="000000"/>
          <w:u w:val="none"/>
        </w:rPr>
        <w:t>) справку о наличии инвалидности с указанием группы инвалидности (при наличии);</w:t>
      </w:r>
    </w:p>
    <w:p>
      <w:pPr>
        <w:pStyle w:val="Normal"/>
        <w:suppressAutoHyphens w:val="true"/>
        <w:ind w:left="0" w:right="0" w:firstLine="720"/>
        <w:jc w:val="both"/>
        <w:rPr/>
      </w:pPr>
      <w:r>
        <w:rPr>
          <w:rStyle w:val="Style18"/>
          <w:b w:val="false"/>
          <w:bCs w:val="false"/>
          <w:color w:val="000000"/>
          <w:u w:val="none"/>
        </w:rPr>
        <w:t>л</w:t>
      </w:r>
      <w:r>
        <w:rPr>
          <w:rStyle w:val="Style18"/>
          <w:b w:val="false"/>
          <w:bCs w:val="false"/>
          <w:color w:val="000000"/>
          <w:u w:val="none"/>
        </w:rPr>
        <w:t>) индивидуальную программу реабилитации или абилитации инвалида, ребенка-инвалида (при наличии);</w:t>
      </w:r>
    </w:p>
    <w:p>
      <w:pPr>
        <w:pStyle w:val="Normal"/>
        <w:suppressAutoHyphens w:val="true"/>
        <w:ind w:left="0" w:right="0" w:firstLine="720"/>
        <w:jc w:val="both"/>
        <w:rPr/>
      </w:pPr>
      <w:bookmarkStart w:id="209" w:name="sub_204371"/>
      <w:bookmarkStart w:id="210" w:name="sub_204381"/>
      <w:bookmarkEnd w:id="209"/>
      <w:bookmarkEnd w:id="210"/>
      <w:r>
        <w:rPr>
          <w:rStyle w:val="Style18"/>
          <w:b w:val="false"/>
          <w:bCs w:val="false"/>
          <w:color w:val="000000"/>
          <w:u w:val="none"/>
        </w:rPr>
        <w:t>м)</w:t>
      </w:r>
      <w:r>
        <w:rPr>
          <w:rStyle w:val="Style18"/>
          <w:b w:val="false"/>
          <w:bCs w:val="false"/>
          <w:color w:val="000000"/>
          <w:u w:val="none"/>
        </w:rPr>
        <w:t xml:space="preserve"> полис обязательного медицинского страхования (при наличии);</w:t>
      </w:r>
    </w:p>
    <w:p>
      <w:pPr>
        <w:pStyle w:val="Normal"/>
        <w:suppressAutoHyphens w:val="true"/>
        <w:ind w:left="0" w:right="0" w:firstLine="720"/>
        <w:jc w:val="both"/>
        <w:rPr/>
      </w:pPr>
      <w:bookmarkStart w:id="211" w:name="sub_204381"/>
      <w:bookmarkStart w:id="212" w:name="sub_204391"/>
      <w:bookmarkEnd w:id="211"/>
      <w:bookmarkEnd w:id="212"/>
      <w:r>
        <w:rPr>
          <w:rStyle w:val="Style18"/>
          <w:b w:val="false"/>
          <w:bCs w:val="false"/>
          <w:color w:val="000000"/>
          <w:u w:val="none"/>
        </w:rPr>
        <w:t xml:space="preserve">н) </w:t>
      </w:r>
      <w:r>
        <w:rPr>
          <w:rStyle w:val="Style18"/>
          <w:b w:val="false"/>
          <w:bCs w:val="false"/>
          <w:color w:val="000000"/>
          <w:u w:val="none"/>
        </w:rPr>
        <w:t>решение суда о признании гражданина недееспособным (при наличии);</w:t>
      </w:r>
    </w:p>
    <w:p>
      <w:pPr>
        <w:pStyle w:val="Normal"/>
        <w:suppressAutoHyphens w:val="true"/>
        <w:ind w:left="0" w:right="0" w:firstLine="720"/>
        <w:jc w:val="both"/>
        <w:rPr/>
      </w:pPr>
      <w:bookmarkStart w:id="213" w:name="sub_204391"/>
      <w:bookmarkStart w:id="214" w:name="sub_2043101"/>
      <w:bookmarkEnd w:id="213"/>
      <w:bookmarkEnd w:id="214"/>
      <w:r>
        <w:rPr>
          <w:rStyle w:val="Style18"/>
          <w:b w:val="false"/>
          <w:bCs w:val="false"/>
          <w:color w:val="000000"/>
          <w:u w:val="none"/>
        </w:rPr>
        <w:t xml:space="preserve">о) </w:t>
      </w:r>
      <w:r>
        <w:rPr>
          <w:rStyle w:val="Style18"/>
          <w:b w:val="false"/>
          <w:bCs w:val="false"/>
          <w:color w:val="000000"/>
          <w:u w:val="none"/>
        </w:rPr>
        <w:t>копи</w:t>
      </w:r>
      <w:r>
        <w:rPr>
          <w:rStyle w:val="Style18"/>
          <w:b w:val="false"/>
          <w:bCs w:val="false"/>
          <w:color w:val="000000"/>
          <w:u w:val="none"/>
        </w:rPr>
        <w:t>ю</w:t>
      </w:r>
      <w:r>
        <w:rPr>
          <w:rStyle w:val="Style18"/>
          <w:b w:val="false"/>
          <w:bCs w:val="false"/>
          <w:color w:val="000000"/>
          <w:u w:val="none"/>
        </w:rPr>
        <w:t xml:space="preserve"> документа с указанием реквизитов счета заявителя, открытого в кредитной организации, и реквизитов кредитной организации (копия договора об открытии счета; либо банковские реквизиты клиента, выданные кредитной организацией) - в документе должны быть указаны номер банковского расчетного счета гражданина; полное наименование и адрес кредитной организации; </w:t>
      </w:r>
      <w:hyperlink r:id="rId7">
        <w:r>
          <w:rPr>
            <w:rStyle w:val="Style17"/>
            <w:b w:val="false"/>
            <w:bCs w:val="false"/>
            <w:color w:val="000000"/>
            <w:sz w:val="24"/>
            <w:u w:val="none"/>
          </w:rPr>
          <w:t>БИК</w:t>
        </w:r>
      </w:hyperlink>
      <w:r>
        <w:rPr>
          <w:rStyle w:val="Style18"/>
          <w:b w:val="false"/>
          <w:bCs w:val="false"/>
          <w:color w:val="000000"/>
          <w:u w:val="none"/>
        </w:rPr>
        <w:t xml:space="preserve"> и ИНН кредитной организации; номер корреспондентского счета кредитной организации (для граждан, признанных недееспособными);</w:t>
      </w:r>
    </w:p>
    <w:p>
      <w:pPr>
        <w:pStyle w:val="Normal"/>
        <w:suppressAutoHyphens w:val="true"/>
        <w:ind w:left="0" w:right="0" w:firstLine="720"/>
        <w:jc w:val="both"/>
        <w:rPr/>
      </w:pPr>
      <w:bookmarkStart w:id="215" w:name="sub_2043101"/>
      <w:bookmarkStart w:id="216" w:name="sub_2043111"/>
      <w:bookmarkEnd w:id="215"/>
      <w:bookmarkEnd w:id="216"/>
      <w:r>
        <w:rPr>
          <w:rStyle w:val="Style18"/>
          <w:b w:val="false"/>
          <w:bCs w:val="false"/>
          <w:color w:val="000000"/>
          <w:u w:val="none"/>
        </w:rPr>
        <w:t xml:space="preserve">п) </w:t>
      </w:r>
      <w:r>
        <w:rPr>
          <w:rStyle w:val="Style18"/>
          <w:b w:val="false"/>
          <w:bCs w:val="false"/>
          <w:color w:val="000000"/>
          <w:u w:val="none"/>
        </w:rPr>
        <w:t xml:space="preserve">документ, подтверждающий принадлежность лица к категориям граждан, указанным в </w:t>
      </w:r>
      <w:hyperlink w:anchor="sub_23">
        <w:r>
          <w:rPr>
            <w:rStyle w:val="Style17"/>
            <w:b w:val="false"/>
            <w:bCs w:val="false"/>
            <w:color w:val="000000"/>
            <w:sz w:val="24"/>
            <w:u w:val="none"/>
          </w:rPr>
          <w:t>пунктах 2.3 главы 2 раздела 1</w:t>
        </w:r>
      </w:hyperlink>
      <w:r>
        <w:rPr>
          <w:rStyle w:val="Style18"/>
          <w:b w:val="false"/>
          <w:bCs w:val="false"/>
          <w:color w:val="000000"/>
          <w:u w:val="none"/>
        </w:rPr>
        <w:t xml:space="preserve"> (при наличии);</w:t>
      </w:r>
    </w:p>
    <w:p>
      <w:pPr>
        <w:pStyle w:val="Normal"/>
        <w:suppressAutoHyphens w:val="true"/>
        <w:ind w:left="0" w:right="0" w:firstLine="720"/>
        <w:jc w:val="both"/>
        <w:rPr/>
      </w:pPr>
      <w:r>
        <w:rPr>
          <w:rStyle w:val="Style18"/>
          <w:b w:val="false"/>
          <w:bCs w:val="false"/>
          <w:color w:val="000000"/>
          <w:u w:val="none"/>
        </w:rPr>
        <w:t>р</w:t>
      </w:r>
      <w:r>
        <w:rPr>
          <w:rStyle w:val="Style18"/>
          <w:b w:val="false"/>
          <w:bCs w:val="false"/>
          <w:color w:val="000000"/>
          <w:u w:val="none"/>
        </w:rPr>
        <w:t xml:space="preserve">)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sub_41311" w:tgtFrame="_top">
        <w:r>
          <w:rPr>
            <w:rStyle w:val="Style17"/>
            <w:b w:val="false"/>
            <w:bCs w:val="false"/>
            <w:color w:val="000000"/>
            <w:u w:val="none"/>
            <w:lang w:val="ru-RU"/>
          </w:rPr>
          <w:t>подпунктах «</w:t>
        </w:r>
      </w:hyperlink>
      <w:hyperlink w:anchor="sub_41311" w:tgtFrame="_top">
        <w:r>
          <w:rPr>
            <w:rStyle w:val="Style17"/>
            <w:b w:val="false"/>
            <w:bCs w:val="false"/>
            <w:color w:val="000000"/>
            <w:u w:val="none"/>
            <w:lang w:val="ru-RU"/>
          </w:rPr>
          <w:t>б</w:t>
        </w:r>
      </w:hyperlink>
      <w:hyperlink w:anchor="sub_41311" w:tgtFrame="_top">
        <w:r>
          <w:rPr>
            <w:rStyle w:val="Style17"/>
            <w:b w:val="false"/>
            <w:bCs w:val="false"/>
            <w:color w:val="000000"/>
            <w:u w:val="none"/>
            <w:lang w:val="ru-RU"/>
          </w:rPr>
          <w:t>»</w:t>
        </w:r>
      </w:hyperlink>
      <w:hyperlink w:anchor="sub_41311" w:tgtFrame="_top">
        <w:r>
          <w:rPr>
            <w:rStyle w:val="Style17"/>
            <w:b w:val="false"/>
            <w:bCs w:val="false"/>
            <w:color w:val="000000"/>
            <w:u w:val="none"/>
            <w:lang w:val="ru-RU"/>
          </w:rPr>
          <w:t>-</w:t>
        </w:r>
      </w:hyperlink>
      <w:hyperlink w:anchor="sub_41311" w:tgtFrame="_top">
        <w:r>
          <w:rPr>
            <w:rStyle w:val="Style17"/>
            <w:b w:val="false"/>
            <w:bCs w:val="false"/>
            <w:color w:val="000000"/>
            <w:u w:val="none"/>
            <w:lang w:val="ru-RU"/>
          </w:rPr>
          <w:t>«</w:t>
        </w:r>
      </w:hyperlink>
      <w:hyperlink w:anchor="sub_41311" w:tgtFrame="_top">
        <w:r>
          <w:rPr>
            <w:rStyle w:val="Style17"/>
            <w:b w:val="false"/>
            <w:bCs w:val="false"/>
            <w:color w:val="000000"/>
            <w:u w:val="none"/>
            <w:lang w:val="ru-RU"/>
          </w:rPr>
          <w:t>ж</w:t>
        </w:r>
      </w:hyperlink>
      <w:hyperlink w:anchor="sub_41311" w:tgtFrame="_top">
        <w:r>
          <w:rPr>
            <w:rStyle w:val="Style17"/>
            <w:b w:val="false"/>
            <w:bCs w:val="false"/>
            <w:color w:val="000000"/>
            <w:u w:val="none"/>
            <w:lang w:val="ru-RU"/>
          </w:rPr>
          <w:t>» пункта 3.1 главы 3</w:t>
        </w:r>
      </w:hyperlink>
      <w:r>
        <w:rPr>
          <w:rStyle w:val="Style18"/>
          <w:b w:val="false"/>
          <w:bCs w:val="false"/>
          <w:color w:val="000000"/>
          <w:u w:val="none"/>
        </w:rPr>
        <w:t xml:space="preserve"> настоящего подраздела).</w:t>
      </w:r>
    </w:p>
    <w:p>
      <w:pPr>
        <w:pStyle w:val="Normal"/>
        <w:suppressAutoHyphens w:val="true"/>
        <w:ind w:left="0" w:right="0" w:firstLine="720"/>
        <w:jc w:val="both"/>
        <w:rPr/>
      </w:pPr>
      <w:bookmarkStart w:id="217" w:name="sub_2043111"/>
      <w:bookmarkStart w:id="218" w:name="sub_20441"/>
      <w:bookmarkEnd w:id="217"/>
      <w:bookmarkEnd w:id="218"/>
      <w:r>
        <w:rPr>
          <w:rStyle w:val="Style18"/>
          <w:b w:val="false"/>
          <w:bCs w:val="false"/>
          <w:color w:val="000000"/>
          <w:u w:val="none"/>
        </w:rPr>
        <w:t>4.4. Граждане пожилого возраста и инвалиды, проживающие в домах-интернатах для престарелых и инвалидов, пансионатах для ветеранов войны и труда, неоднократно нарушающие установленный порядок проживания, направляются в специальный дом-интернат для престарелых и инвалидов на основании их письменного заявления или по решению суда, принятому на основании обращения поставщика социальных услуг.</w:t>
      </w:r>
    </w:p>
    <w:p>
      <w:pPr>
        <w:sectPr>
          <w:headerReference w:type="default" r:id="rId8"/>
          <w:footerReference w:type="default" r:id="rId9"/>
          <w:type w:val="nextPage"/>
          <w:pgSz w:w="11906" w:h="16838"/>
          <w:pgMar w:left="1701" w:right="567" w:header="567" w:top="1126" w:footer="567" w:bottom="835" w:gutter="0"/>
          <w:pgNumType w:fmt="decimal"/>
          <w:formProt w:val="false"/>
          <w:textDirection w:val="lrTb"/>
          <w:docGrid w:type="default" w:linePitch="326" w:charSpace="0"/>
        </w:sectPr>
        <w:pStyle w:val="Normal"/>
        <w:suppressAutoHyphens w:val="true"/>
        <w:ind w:left="0" w:right="0" w:firstLine="720"/>
        <w:jc w:val="both"/>
        <w:rPr/>
      </w:pPr>
      <w:bookmarkStart w:id="219" w:name="sub_20441"/>
      <w:bookmarkStart w:id="220" w:name="sub_20451"/>
      <w:bookmarkStart w:id="221" w:name="sub_20461"/>
      <w:bookmarkEnd w:id="219"/>
      <w:bookmarkEnd w:id="220"/>
      <w:bookmarkEnd w:id="221"/>
      <w:r>
        <w:rPr>
          <w:rStyle w:val="Style18"/>
          <w:b w:val="false"/>
          <w:bCs w:val="false"/>
          <w:color w:val="000000"/>
          <w:u w:val="none"/>
        </w:rPr>
        <w:t>4.5.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pPr>
        <w:pStyle w:val="Normal"/>
        <w:suppressAutoHyphens w:val="true"/>
        <w:spacing w:lineRule="auto" w:line="240"/>
        <w:ind w:left="0" w:right="0" w:firstLine="698"/>
        <w:jc w:val="right"/>
        <w:rPr/>
      </w:pPr>
      <w:r>
        <w:rPr>
          <w:rStyle w:val="Style16"/>
          <w:b w:val="false"/>
          <w:bCs w:val="false"/>
          <w:color w:val="000000"/>
          <w:sz w:val="24"/>
          <w:szCs w:val="24"/>
          <w:u w:val="none"/>
        </w:rPr>
        <w:t>Приложение</w:t>
      </w:r>
      <w:r>
        <w:rPr>
          <w:b w:val="false"/>
          <w:bCs w:val="false"/>
          <w:color w:val="000000"/>
          <w:sz w:val="24"/>
          <w:szCs w:val="24"/>
          <w:u w:val="none"/>
        </w:rPr>
        <w:br/>
      </w:r>
      <w:r>
        <w:rPr>
          <w:rStyle w:val="Style16"/>
          <w:b w:val="false"/>
          <w:bCs w:val="false"/>
          <w:color w:val="000000"/>
          <w:sz w:val="24"/>
          <w:szCs w:val="24"/>
          <w:u w:val="none"/>
        </w:rPr>
        <w:t xml:space="preserve">к </w:t>
      </w:r>
      <w:hyperlink w:anchor="sub_2010">
        <w:r>
          <w:rPr>
            <w:rStyle w:val="Style17"/>
            <w:b w:val="false"/>
            <w:bCs w:val="false"/>
            <w:color w:val="000000"/>
            <w:sz w:val="24"/>
            <w:szCs w:val="24"/>
            <w:u w:val="none"/>
          </w:rPr>
          <w:t>подразделу 1 раздела 2</w:t>
        </w:r>
      </w:hyperlink>
    </w:p>
    <w:p>
      <w:pPr>
        <w:pStyle w:val="Normal"/>
        <w:suppressAutoHyphens w:val="true"/>
        <w:spacing w:lineRule="auto" w:line="240"/>
        <w:ind w:left="0" w:right="0" w:firstLine="720"/>
        <w:rPr>
          <w:rStyle w:val="Style18"/>
          <w:rFonts w:ascii="Arial" w:hAnsi="Arial"/>
          <w:b w:val="false"/>
          <w:b w:val="false"/>
          <w:bCs w:val="false"/>
          <w:color w:val="000000"/>
          <w:sz w:val="24"/>
          <w:szCs w:val="24"/>
          <w:u w:val="none"/>
        </w:rPr>
      </w:pPr>
      <w:r>
        <w:rPr>
          <w:rFonts w:ascii="Arial" w:hAnsi="Arial"/>
        </w:rPr>
      </w:r>
    </w:p>
    <w:p>
      <w:pPr>
        <w:pStyle w:val="1"/>
        <w:numPr>
          <w:ilvl w:val="0"/>
          <w:numId w:val="1"/>
        </w:numPr>
        <w:suppressAutoHyphens w:val="true"/>
        <w:spacing w:lineRule="auto" w:line="240"/>
        <w:ind w:left="0" w:right="0" w:hanging="0"/>
        <w:rPr>
          <w:rFonts w:ascii="Arial" w:hAnsi="Arial"/>
          <w:b w:val="false"/>
          <w:b w:val="false"/>
          <w:bCs w:val="false"/>
          <w:color w:val="000000"/>
          <w:sz w:val="24"/>
          <w:szCs w:val="24"/>
          <w:u w:val="none"/>
        </w:rPr>
      </w:pPr>
      <w:r>
        <w:rPr>
          <w:rFonts w:ascii="Arial" w:hAnsi="Arial"/>
          <w:b w:val="false"/>
          <w:bCs w:val="false"/>
          <w:color w:val="000000"/>
          <w:sz w:val="24"/>
          <w:szCs w:val="24"/>
          <w:u w:val="none"/>
        </w:rPr>
        <w:t>Стандарты</w:t>
        <w:br/>
        <w:t>социальных услуг, предоставляемых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1"/>
        <w:numPr>
          <w:ilvl w:val="0"/>
          <w:numId w:val="1"/>
        </w:numPr>
        <w:suppressAutoHyphens w:val="true"/>
        <w:ind w:left="0" w:right="0" w:hanging="0"/>
        <w:rPr>
          <w:rStyle w:val="Style17"/>
          <w:rFonts w:ascii="Arial" w:hAnsi="Arial"/>
          <w:b/>
          <w:b/>
          <w:color w:val="26282F"/>
          <w:sz w:val="24"/>
        </w:rPr>
      </w:pPr>
      <w:r>
        <w:rPr/>
      </w:r>
    </w:p>
    <w:tbl>
      <w:tblPr>
        <w:tblW w:w="15205" w:type="dxa"/>
        <w:jc w:val="left"/>
        <w:tblInd w:w="0" w:type="dxa"/>
        <w:tblBorders>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655"/>
        <w:gridCol w:w="2615"/>
        <w:gridCol w:w="2778"/>
        <w:gridCol w:w="2012"/>
        <w:gridCol w:w="2262"/>
        <w:gridCol w:w="2466"/>
        <w:gridCol w:w="2417"/>
      </w:tblGrid>
      <w:tr>
        <w:trPr/>
        <w:tc>
          <w:tcPr>
            <w:tcW w:w="65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suppressAutoHyphens w:val="true"/>
              <w:ind w:left="0" w:right="0" w:hanging="0"/>
              <w:jc w:val="center"/>
              <w:rPr>
                <w:rFonts w:ascii="Arial" w:hAnsi="Arial"/>
                <w:b w:val="false"/>
                <w:b w:val="false"/>
                <w:bCs w:val="false"/>
                <w:sz w:val="21"/>
              </w:rPr>
            </w:pPr>
            <w:r>
              <w:rPr>
                <w:rFonts w:ascii="Arial" w:hAnsi="Arial"/>
                <w:b w:val="false"/>
                <w:bCs w:val="false"/>
                <w:sz w:val="21"/>
              </w:rPr>
              <w:t>N п/п</w:t>
            </w:r>
          </w:p>
        </w:tc>
        <w:tc>
          <w:tcPr>
            <w:tcW w:w="2615" w:type="dxa"/>
            <w:tcBorders>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b w:val="false"/>
                <w:b w:val="false"/>
                <w:bCs w:val="false"/>
                <w:sz w:val="21"/>
              </w:rPr>
            </w:pPr>
            <w:r>
              <w:rPr>
                <w:rFonts w:ascii="Arial" w:hAnsi="Arial"/>
                <w:b w:val="false"/>
                <w:bCs w:val="false"/>
                <w:sz w:val="21"/>
              </w:rPr>
              <w:t>Наименование социальной услуги</w:t>
            </w:r>
          </w:p>
        </w:tc>
        <w:tc>
          <w:tcPr>
            <w:tcW w:w="2778" w:type="dxa"/>
            <w:tcBorders>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b w:val="false"/>
                <w:b w:val="false"/>
                <w:bCs w:val="false"/>
                <w:sz w:val="21"/>
              </w:rPr>
            </w:pPr>
            <w:r>
              <w:rPr>
                <w:rFonts w:ascii="Arial" w:hAnsi="Arial"/>
                <w:b w:val="false"/>
                <w:bCs w:val="false"/>
                <w:sz w:val="21"/>
              </w:rPr>
              <w:t>Описание социальной услуги, в том числе ее объем</w:t>
            </w:r>
          </w:p>
        </w:tc>
        <w:tc>
          <w:tcPr>
            <w:tcW w:w="2012" w:type="dxa"/>
            <w:tcBorders>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b w:val="false"/>
                <w:b w:val="false"/>
                <w:bCs w:val="false"/>
                <w:sz w:val="21"/>
              </w:rPr>
            </w:pPr>
            <w:r>
              <w:rPr>
                <w:rFonts w:ascii="Arial" w:hAnsi="Arial"/>
                <w:b w:val="false"/>
                <w:bCs w:val="false"/>
                <w:sz w:val="21"/>
              </w:rPr>
              <w:t>Сроки предоставления социальной услуги</w:t>
            </w:r>
          </w:p>
        </w:tc>
        <w:tc>
          <w:tcPr>
            <w:tcW w:w="2262" w:type="dxa"/>
            <w:tcBorders>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b w:val="false"/>
                <w:b w:val="false"/>
                <w:bCs w:val="false"/>
                <w:sz w:val="21"/>
              </w:rPr>
            </w:pPr>
            <w:r>
              <w:rPr>
                <w:rFonts w:ascii="Arial" w:hAnsi="Arial"/>
                <w:b w:val="false"/>
                <w:bCs w:val="false"/>
                <w:sz w:val="21"/>
              </w:rPr>
              <w:t>Подушевой норматив финансирования социальной услуги</w:t>
            </w:r>
          </w:p>
        </w:tc>
        <w:tc>
          <w:tcPr>
            <w:tcW w:w="2466" w:type="dxa"/>
            <w:tcBorders>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b w:val="false"/>
                <w:b w:val="false"/>
                <w:bCs w:val="false"/>
                <w:sz w:val="21"/>
              </w:rPr>
            </w:pPr>
            <w:r>
              <w:rPr>
                <w:rFonts w:ascii="Arial" w:hAnsi="Arial"/>
                <w:b w:val="false"/>
                <w:bCs w:val="false"/>
                <w:sz w:val="21"/>
              </w:rPr>
              <w:t>Показатели качества и оценка результатов предоставления социальной услуги</w:t>
            </w:r>
          </w:p>
        </w:tc>
        <w:tc>
          <w:tcPr>
            <w:tcW w:w="2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suppressAutoHyphens w:val="true"/>
              <w:ind w:left="0" w:right="0" w:hanging="0"/>
              <w:jc w:val="center"/>
              <w:rPr>
                <w:rFonts w:ascii="Arial" w:hAnsi="Arial"/>
                <w:b w:val="false"/>
                <w:b w:val="false"/>
                <w:bCs w:val="false"/>
                <w:sz w:val="21"/>
              </w:rPr>
            </w:pPr>
            <w:r>
              <w:rPr>
                <w:rFonts w:ascii="Arial" w:hAnsi="Arial"/>
                <w:b w:val="false"/>
                <w:bCs w:val="false"/>
                <w:sz w:val="21"/>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spacing w:lineRule="auto" w:line="240"/>
              <w:ind w:left="0" w:right="0" w:hanging="0"/>
              <w:rPr>
                <w:rFonts w:ascii="Arial" w:hAnsi="Arial"/>
                <w:sz w:val="21"/>
              </w:rPr>
            </w:pPr>
            <w:r>
              <w:rPr>
                <w:rFonts w:ascii="Arial" w:hAnsi="Arial"/>
                <w:sz w:val="21"/>
              </w:rPr>
              <w:t>Предоставление социального обслуживания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spacing w:before="0" w:after="0"/>
              <w:ind w:left="0" w:right="0" w:hanging="0"/>
              <w:jc w:val="both"/>
              <w:rPr>
                <w:rFonts w:ascii="Arial" w:hAnsi="Arial"/>
                <w:b w:val="false"/>
                <w:b w:val="false"/>
                <w:sz w:val="21"/>
              </w:rPr>
            </w:pPr>
            <w:r>
              <w:rPr>
                <w:rFonts w:ascii="Arial" w:hAnsi="Arial"/>
                <w:b w:val="false"/>
                <w:sz w:val="21"/>
              </w:rPr>
            </w:r>
          </w:p>
        </w:tc>
        <w:tc>
          <w:tcPr>
            <w:tcW w:w="145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1. Социально-бытовые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Предоставление площади жилых помещений в соответствии с нормативами, утвержденными 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Предоставление площади жилых помещений в объеме согласно нормативам, утвержденным Департаментом, оборудованных мебелью и инвентарем.</w:t>
            </w:r>
          </w:p>
          <w:p>
            <w:pPr>
              <w:pStyle w:val="Style36"/>
              <w:suppressAutoHyphens w:val="true"/>
              <w:ind w:left="0" w:right="0" w:hanging="0"/>
              <w:rPr>
                <w:rFonts w:ascii="Arial" w:hAnsi="Arial"/>
                <w:sz w:val="21"/>
              </w:rPr>
            </w:pPr>
            <w:r>
              <w:rPr>
                <w:rFonts w:ascii="Arial" w:hAnsi="Arial"/>
                <w:sz w:val="21"/>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p>
            <w:pPr>
              <w:pStyle w:val="Normal"/>
              <w:suppressAutoHyphens w:val="true"/>
              <w:ind w:left="0" w:right="0" w:hanging="0"/>
              <w:rPr>
                <w:rFonts w:ascii="Arial" w:hAnsi="Arial"/>
                <w:sz w:val="21"/>
                <w:highlight w:val="red"/>
              </w:rPr>
            </w:pPr>
            <w:r>
              <w:rPr>
                <w:rFonts w:ascii="Arial" w:hAnsi="Arial"/>
                <w:sz w:val="21"/>
                <w:highlight w:val="red"/>
              </w:rPr>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Круглосуточно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w:t>
            </w:r>
          </w:p>
          <w:p>
            <w:pPr>
              <w:pStyle w:val="Style36"/>
              <w:suppressAutoHyphens w:val="true"/>
              <w:ind w:left="0" w:right="0" w:hanging="0"/>
              <w:rPr>
                <w:rFonts w:ascii="Arial" w:hAnsi="Arial"/>
                <w:sz w:val="21"/>
              </w:rPr>
            </w:pPr>
            <w:r>
              <w:rPr>
                <w:rFonts w:ascii="Arial" w:hAnsi="Arial"/>
                <w:sz w:val="21"/>
              </w:rPr>
              <w:t>в том числе противопожарной, обеспечивать комфортность и удобство проживания, доступность для инвалидов.</w:t>
            </w:r>
          </w:p>
          <w:p>
            <w:pPr>
              <w:pStyle w:val="Style36"/>
              <w:suppressAutoHyphens w:val="true"/>
              <w:ind w:left="0" w:right="0" w:hanging="0"/>
              <w:rPr>
                <w:rFonts w:ascii="Arial" w:hAnsi="Arial"/>
                <w:sz w:val="21"/>
              </w:rPr>
            </w:pPr>
            <w:r>
              <w:rPr>
                <w:rFonts w:ascii="Arial" w:hAnsi="Arial"/>
                <w:sz w:val="21"/>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pPr>
            <w:r>
              <w:rPr>
                <w:rFonts w:ascii="Arial" w:hAnsi="Arial"/>
                <w:sz w:val="21"/>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 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Обеспечение питанием в соответствии</w:t>
            </w:r>
          </w:p>
          <w:p>
            <w:pPr>
              <w:pStyle w:val="Style36"/>
              <w:suppressAutoHyphens w:val="true"/>
              <w:ind w:left="0" w:right="0" w:hanging="0"/>
              <w:rPr>
                <w:rFonts w:ascii="Arial" w:hAnsi="Arial"/>
                <w:sz w:val="21"/>
              </w:rPr>
            </w:pPr>
            <w:r>
              <w:rPr>
                <w:rFonts w:ascii="Arial" w:hAnsi="Arial"/>
                <w:sz w:val="21"/>
              </w:rPr>
              <w:t>с нормами, утвержденными 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Style36"/>
              <w:suppressAutoHyphens w:val="true"/>
              <w:ind w:left="0" w:right="0" w:hanging="0"/>
              <w:rPr>
                <w:rFonts w:ascii="Arial" w:hAnsi="Arial"/>
                <w:sz w:val="21"/>
              </w:rPr>
            </w:pPr>
            <w:r>
              <w:rPr>
                <w:rFonts w:ascii="Arial" w:hAnsi="Arial"/>
                <w:sz w:val="21"/>
              </w:rPr>
              <w:t>Услуга включает приготовление и подачу пищи.</w:t>
            </w:r>
          </w:p>
          <w:p>
            <w:pPr>
              <w:pStyle w:val="Style36"/>
              <w:suppressAutoHyphens w:val="true"/>
              <w:ind w:left="0" w:right="0" w:hanging="0"/>
              <w:rPr/>
            </w:pPr>
            <w:r>
              <w:rPr>
                <w:rFonts w:ascii="Arial" w:hAnsi="Arial"/>
                <w:sz w:val="21"/>
              </w:rPr>
              <w:t>Гра</w:t>
            </w:r>
            <w:r>
              <w:rPr>
                <w:rFonts w:ascii="Arial" w:hAnsi="Arial"/>
                <w:color w:val="000000"/>
                <w:sz w:val="21"/>
              </w:rPr>
              <w:t xml:space="preserve">жданам, указанным в </w:t>
            </w:r>
            <w:r>
              <w:rPr>
                <w:rStyle w:val="Style17"/>
                <w:rFonts w:ascii="Arial" w:hAnsi="Arial"/>
                <w:b w:val="false"/>
                <w:color w:val="000000"/>
                <w:sz w:val="21"/>
              </w:rPr>
              <w:t>подпункте "а" пункта 3.1 главы 3</w:t>
            </w:r>
            <w:r>
              <w:rPr>
                <w:rFonts w:ascii="Arial" w:hAnsi="Arial"/>
                <w:color w:val="000000"/>
                <w:sz w:val="21"/>
              </w:rPr>
              <w:t xml:space="preserve"> настоящего подр</w:t>
            </w:r>
            <w:r>
              <w:rPr>
                <w:rFonts w:ascii="Arial" w:hAnsi="Arial"/>
                <w:sz w:val="21"/>
              </w:rPr>
              <w:t>аздела, услуга предоставляется в объеме 50% стоимости продуктов питания.</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 соответствии с санитарно-эпидемиологическими требованиями и режимом питания, установленным поставщиком социальных услуг</w:t>
            </w:r>
          </w:p>
          <w:p>
            <w:pPr>
              <w:pStyle w:val="Style36"/>
              <w:suppressAutoHyphens w:val="true"/>
              <w:ind w:left="0" w:right="0" w:hanging="0"/>
              <w:rPr>
                <w:rFonts w:ascii="Arial" w:hAnsi="Arial"/>
                <w:sz w:val="21"/>
              </w:rPr>
            </w:pPr>
            <w:r>
              <w:rPr>
                <w:rFonts w:ascii="Arial" w:hAnsi="Arial"/>
                <w:sz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pPr>
              <w:pStyle w:val="Style36"/>
              <w:suppressAutoHyphens w:val="true"/>
              <w:ind w:left="0" w:right="0" w:hanging="0"/>
              <w:rPr>
                <w:rFonts w:ascii="Arial" w:hAnsi="Arial"/>
                <w:sz w:val="21"/>
              </w:rPr>
            </w:pPr>
            <w:r>
              <w:rPr>
                <w:rFonts w:ascii="Arial" w:hAnsi="Arial"/>
                <w:sz w:val="21"/>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Обеспечение мягким инвентарем в соответствии</w:t>
            </w:r>
          </w:p>
          <w:p>
            <w:pPr>
              <w:pStyle w:val="Style36"/>
              <w:suppressAutoHyphens w:val="true"/>
              <w:ind w:left="0" w:right="0" w:hanging="0"/>
              <w:rPr>
                <w:rFonts w:ascii="Arial" w:hAnsi="Arial"/>
                <w:sz w:val="21"/>
              </w:rPr>
            </w:pPr>
            <w:r>
              <w:rPr>
                <w:rFonts w:ascii="Arial" w:hAnsi="Arial"/>
                <w:sz w:val="21"/>
              </w:rPr>
              <w:t>с нормативами, утвержденными</w:t>
            </w:r>
          </w:p>
          <w:p>
            <w:pPr>
              <w:pStyle w:val="Style36"/>
              <w:suppressAutoHyphens w:val="true"/>
              <w:ind w:left="0" w:right="0" w:hanging="0"/>
              <w:rPr>
                <w:rFonts w:ascii="Arial" w:hAnsi="Arial"/>
                <w:sz w:val="21"/>
              </w:rPr>
            </w:pPr>
            <w:r>
              <w:rPr>
                <w:rFonts w:ascii="Arial" w:hAnsi="Arial"/>
                <w:sz w:val="21"/>
              </w:rPr>
              <w:t>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Обеспечение получателя социальных услуг одеждой, обувью, головным убором, нательным бельем согласно нормативам, утвержденным Департаментом.</w:t>
            </w:r>
          </w:p>
          <w:p>
            <w:pPr>
              <w:pStyle w:val="Style36"/>
              <w:suppressAutoHyphens w:val="true"/>
              <w:ind w:left="0" w:right="0" w:hanging="0"/>
              <w:rPr>
                <w:rFonts w:ascii="Arial" w:hAnsi="Arial"/>
                <w:sz w:val="21"/>
              </w:rPr>
            </w:pPr>
            <w:r>
              <w:rPr>
                <w:rFonts w:ascii="Arial" w:hAnsi="Arial"/>
                <w:sz w:val="21"/>
              </w:rP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pPr>
              <w:pStyle w:val="Style36"/>
              <w:suppressAutoHyphens w:val="true"/>
              <w:ind w:left="0" w:right="0" w:hanging="0"/>
              <w:rPr>
                <w:rFonts w:ascii="Arial" w:hAnsi="Arial"/>
                <w:sz w:val="21"/>
              </w:rPr>
            </w:pPr>
            <w:r>
              <w:rPr>
                <w:rFonts w:ascii="Arial" w:hAnsi="Arial"/>
                <w:sz w:val="21"/>
              </w:rPr>
              <w:t>Обеспечение сохранности личных вещей, сданных на хранение поставщику социальных услуг согласно установленному им порядку.</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 период действия договора о предоставлении социальных услуг,</w:t>
            </w:r>
          </w:p>
          <w:p>
            <w:pPr>
              <w:pStyle w:val="Style36"/>
              <w:suppressAutoHyphens w:val="true"/>
              <w:ind w:left="0" w:right="0" w:hanging="0"/>
              <w:rPr>
                <w:rFonts w:ascii="Arial" w:hAnsi="Arial"/>
                <w:sz w:val="21"/>
              </w:rPr>
            </w:pPr>
            <w:r>
              <w:rPr>
                <w:rFonts w:ascii="Arial" w:hAnsi="Arial"/>
                <w:sz w:val="21"/>
              </w:rPr>
              <w:t>единовременно при выписке получателя социальных услуг из организации социального обслуживания</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соответствовать установленным нормативам,</w:t>
            </w:r>
          </w:p>
          <w:p>
            <w:pPr>
              <w:pStyle w:val="Style36"/>
              <w:suppressAutoHyphens w:val="true"/>
              <w:ind w:left="0" w:right="0" w:hanging="0"/>
              <w:rPr>
                <w:rFonts w:ascii="Arial" w:hAnsi="Arial"/>
                <w:sz w:val="21"/>
              </w:rPr>
            </w:pPr>
            <w:r>
              <w:rPr>
                <w:rFonts w:ascii="Arial" w:hAnsi="Arial"/>
                <w:sz w:val="21"/>
              </w:rPr>
              <w:t>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bookmarkStart w:id="222" w:name="sub_2101141"/>
            <w:bookmarkEnd w:id="222"/>
            <w:r>
              <w:rPr>
                <w:rFonts w:ascii="Arial" w:hAnsi="Arial"/>
                <w:sz w:val="21"/>
              </w:rPr>
              <w:t>1.4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Оказание услуг индивидуально-обслуживающего и гигиенического характера</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Услуги индивидуально-обслуживающего характера предусматривают:</w:t>
            </w:r>
          </w:p>
          <w:p>
            <w:pPr>
              <w:pStyle w:val="Normal"/>
              <w:suppressAutoHyphens w:val="true"/>
              <w:ind w:left="0" w:right="0" w:hanging="0"/>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t>-услуги бани (ванны, душа),</w:t>
            </w:r>
          </w:p>
          <w:p>
            <w:pPr>
              <w:pStyle w:val="Style36"/>
              <w:suppressAutoHyphens w:val="true"/>
              <w:ind w:left="0" w:right="0" w:hanging="0"/>
              <w:rPr/>
            </w:pPr>
            <w:r>
              <w:rPr>
                <w:rFonts w:ascii="Arial" w:hAnsi="Arial"/>
                <w:strike w:val="false"/>
                <w:dstrike w:val="false"/>
                <w:sz w:val="21"/>
              </w:rPr>
              <w:t>,</w:t>
            </w:r>
            <w:r>
              <w:rPr>
                <w:rFonts w:ascii="Arial" w:hAnsi="Arial"/>
                <w:sz w:val="21"/>
              </w:rPr>
              <w:t xml:space="preserve"> том числе осмотр на педикулез и чесотку с фиксацией результатов осмотра в соответствующих журналах, 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w:t>
            </w:r>
          </w:p>
          <w:p>
            <w:pPr>
              <w:pStyle w:val="Style36"/>
              <w:suppressAutoHyphens w:val="true"/>
              <w:ind w:left="0" w:right="0" w:hanging="0"/>
              <w:rPr>
                <w:rFonts w:ascii="Arial" w:hAnsi="Arial"/>
                <w:sz w:val="21"/>
              </w:rPr>
            </w:pPr>
            <w:r>
              <w:rPr>
                <w:rFonts w:ascii="Arial" w:hAnsi="Arial"/>
                <w:sz w:val="21"/>
              </w:rPr>
              <w:t xml:space="preserve">- услуги по стрижке волос, бритью бороды и усов, стрижке ногтей при наличии у получателя социальных услуг </w:t>
            </w:r>
            <w:r>
              <w:rPr>
                <w:rFonts w:ascii="Arial" w:hAnsi="Arial"/>
                <w:b w:val="false"/>
                <w:bCs w:val="false"/>
                <w:sz w:val="21"/>
              </w:rPr>
              <w:t>потребности.</w:t>
            </w:r>
          </w:p>
          <w:p>
            <w:pPr>
              <w:pStyle w:val="Normal"/>
              <w:suppressAutoHyphens w:val="true"/>
              <w:ind w:left="0" w:right="0" w:hanging="0"/>
              <w:rPr>
                <w:rFonts w:ascii="Arial" w:hAnsi="Arial"/>
                <w:b w:val="false"/>
                <w:b w:val="false"/>
                <w:bCs w:val="false"/>
                <w:sz w:val="21"/>
              </w:rPr>
            </w:pPr>
            <w:r>
              <w:rPr>
                <w:rFonts w:ascii="Arial" w:hAnsi="Arial"/>
                <w:b w:val="false"/>
                <w:bCs w:val="false"/>
                <w:sz w:val="21"/>
              </w:rPr>
              <w:t>В</w:t>
            </w:r>
            <w:r>
              <w:rPr>
                <w:rFonts w:ascii="Arial" w:hAnsi="Arial"/>
                <w:b w:val="false"/>
                <w:bCs w:val="false"/>
                <w:sz w:val="21"/>
              </w:rPr>
              <w:t xml:space="preserve"> рамках технологии «</w:t>
            </w:r>
            <w:r>
              <w:rPr>
                <w:rFonts w:ascii="Arial" w:hAnsi="Arial"/>
                <w:b w:val="false"/>
                <w:bCs w:val="false"/>
                <w:sz w:val="21"/>
              </w:rPr>
              <w:t>С</w:t>
            </w:r>
            <w:r>
              <w:rPr>
                <w:rFonts w:ascii="Arial" w:hAnsi="Arial"/>
                <w:b w:val="false"/>
                <w:bCs w:val="false"/>
                <w:sz w:val="21"/>
              </w:rPr>
              <w:t xml:space="preserve">опровождаемое </w:t>
            </w:r>
            <w:r>
              <w:rPr>
                <w:rFonts w:ascii="Arial" w:hAnsi="Arial"/>
                <w:b w:val="false"/>
                <w:bCs w:val="false"/>
                <w:sz w:val="21"/>
              </w:rPr>
              <w:t xml:space="preserve"> </w:t>
            </w:r>
            <w:r>
              <w:rPr>
                <w:rFonts w:ascii="Arial" w:hAnsi="Arial"/>
                <w:b w:val="false"/>
                <w:bCs w:val="false"/>
                <w:sz w:val="21"/>
              </w:rPr>
              <w:t xml:space="preserve"> проживание» - осуществление контроля со стороны сотрудника поставщика социальных услуг за выполнением действий получател</w:t>
            </w:r>
            <w:r>
              <w:rPr>
                <w:rFonts w:ascii="Arial" w:hAnsi="Arial"/>
                <w:b w:val="false"/>
                <w:bCs w:val="false"/>
                <w:sz w:val="21"/>
              </w:rPr>
              <w:t>ем</w:t>
            </w:r>
            <w:r>
              <w:rPr>
                <w:rFonts w:ascii="Arial" w:hAnsi="Arial"/>
                <w:b w:val="false"/>
                <w:bCs w:val="false"/>
                <w:sz w:val="21"/>
              </w:rPr>
              <w:t xml:space="preserve"> социальных услуг </w:t>
            </w:r>
            <w:r>
              <w:rPr>
                <w:rFonts w:ascii="Arial" w:hAnsi="Arial"/>
                <w:b w:val="false"/>
                <w:bCs w:val="false"/>
                <w:sz w:val="21"/>
              </w:rPr>
              <w:t>при получении услуг</w:t>
            </w:r>
            <w:r>
              <w:rPr>
                <w:rFonts w:ascii="Arial" w:hAnsi="Arial"/>
                <w:b w:val="false"/>
                <w:bCs w:val="false"/>
                <w:sz w:val="21"/>
              </w:rPr>
              <w:t xml:space="preserve"> </w:t>
            </w:r>
            <w:r>
              <w:rPr>
                <w:rFonts w:ascii="Arial" w:hAnsi="Arial"/>
                <w:b w:val="false"/>
                <w:bCs w:val="false"/>
                <w:strike w:val="false"/>
                <w:dstrike w:val="false"/>
                <w:sz w:val="21"/>
              </w:rPr>
              <w:t xml:space="preserve">душа, ванны, </w:t>
            </w:r>
            <w:r>
              <w:rPr>
                <w:rFonts w:ascii="Arial" w:hAnsi="Arial"/>
                <w:b w:val="false"/>
                <w:bCs w:val="false"/>
                <w:strike w:val="false"/>
                <w:dstrike w:val="false"/>
                <w:sz w:val="21"/>
              </w:rPr>
              <w:t>бани,</w:t>
            </w:r>
            <w:r>
              <w:rPr>
                <w:rFonts w:ascii="Arial" w:hAnsi="Arial"/>
                <w:b w:val="false"/>
                <w:bCs w:val="false"/>
                <w:sz w:val="21"/>
              </w:rPr>
              <w:t xml:space="preserve"> бритью бороды и усов, стрижке ногтей. </w:t>
            </w:r>
          </w:p>
          <w:p>
            <w:pPr>
              <w:pStyle w:val="Style36"/>
              <w:suppressAutoHyphens w:val="true"/>
              <w:ind w:left="0" w:right="0" w:hanging="0"/>
              <w:rPr>
                <w:rFonts w:ascii="Arial" w:hAnsi="Arial"/>
                <w:b w:val="false"/>
                <w:b w:val="false"/>
                <w:bCs w:val="false"/>
                <w:sz w:val="21"/>
              </w:rPr>
            </w:pPr>
            <w:r>
              <w:rPr>
                <w:rFonts w:ascii="Arial" w:hAnsi="Arial"/>
                <w:b w:val="false"/>
                <w:bCs w:val="false"/>
                <w:sz w:val="21"/>
              </w:rPr>
              <w:t>Услуга предоставляется при наличии у получателя социальных услуг соответствующей потребности.</w:t>
            </w:r>
          </w:p>
          <w:p>
            <w:pPr>
              <w:pStyle w:val="Style36"/>
              <w:suppressAutoHyphens w:val="true"/>
              <w:ind w:left="0" w:right="0" w:hanging="0"/>
              <w:rPr>
                <w:rFonts w:ascii="Arial" w:hAnsi="Arial"/>
                <w:sz w:val="21"/>
              </w:rPr>
            </w:pPr>
            <w:r>
              <w:rPr>
                <w:rFonts w:ascii="Arial" w:hAnsi="Arial"/>
                <w:b w:val="false"/>
                <w:bCs w:val="false"/>
                <w:sz w:val="21"/>
              </w:rPr>
              <w:t>Получателю социальных услуг, не способному по состоянию здоро</w:t>
            </w:r>
            <w:r>
              <w:rPr>
                <w:rFonts w:ascii="Arial" w:hAnsi="Arial"/>
                <w:sz w:val="21"/>
              </w:rPr>
              <w:t>вья самостоятельно осуществлять за собой уход, оказываются:</w:t>
            </w:r>
          </w:p>
          <w:p>
            <w:pPr>
              <w:pStyle w:val="Style36"/>
              <w:suppressAutoHyphens w:val="true"/>
              <w:ind w:left="0" w:right="0" w:hanging="0"/>
              <w:rPr>
                <w:rFonts w:ascii="Arial" w:hAnsi="Arial"/>
                <w:sz w:val="21"/>
              </w:rPr>
            </w:pPr>
            <w:r>
              <w:rPr>
                <w:rFonts w:ascii="Arial" w:hAnsi="Arial"/>
                <w:sz w:val="21"/>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w:t>
            </w:r>
          </w:p>
          <w:p>
            <w:pPr>
              <w:pStyle w:val="Style36"/>
              <w:suppressAutoHyphens w:val="true"/>
              <w:ind w:left="0" w:right="0" w:hanging="0"/>
              <w:rPr>
                <w:rFonts w:ascii="Arial" w:hAnsi="Arial"/>
                <w:sz w:val="21"/>
              </w:rPr>
            </w:pPr>
            <w:r>
              <w:rPr>
                <w:rFonts w:ascii="Arial" w:hAnsi="Arial"/>
                <w:sz w:val="21"/>
              </w:rPr>
              <w:t>при наличии потребности у получателя социальных услуг;</w:t>
            </w:r>
          </w:p>
          <w:p>
            <w:pPr>
              <w:pStyle w:val="Style36"/>
              <w:suppressAutoHyphens w:val="true"/>
              <w:ind w:left="0" w:right="0" w:hanging="0"/>
              <w:rPr>
                <w:rFonts w:ascii="Arial" w:hAnsi="Arial"/>
                <w:sz w:val="21"/>
              </w:rPr>
            </w:pPr>
            <w:r>
              <w:rPr>
                <w:rFonts w:ascii="Arial" w:hAnsi="Arial"/>
                <w:sz w:val="21"/>
              </w:rP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Style36"/>
              <w:suppressAutoHyphens w:val="true"/>
              <w:ind w:left="0" w:right="0" w:hanging="0"/>
              <w:rPr>
                <w:rFonts w:ascii="Arial" w:hAnsi="Arial"/>
                <w:sz w:val="21"/>
              </w:rPr>
            </w:pPr>
            <w:r>
              <w:rPr>
                <w:rFonts w:ascii="Arial" w:hAnsi="Arial"/>
                <w:sz w:val="21"/>
              </w:rPr>
              <w:t>кормление в постели в соответствии с установленным поставщиком социальных услуг режимом питания.</w:t>
            </w:r>
          </w:p>
          <w:p>
            <w:pPr>
              <w:pStyle w:val="Normal"/>
              <w:suppressAutoHyphens w:val="true"/>
              <w:ind w:left="0" w:right="0" w:hanging="0"/>
              <w:rPr>
                <w:rFonts w:ascii="Arial" w:hAnsi="Arial"/>
                <w:sz w:val="21"/>
                <w:highlight w:val="yellow"/>
              </w:rPr>
            </w:pPr>
            <w:r>
              <w:rPr>
                <w:rFonts w:ascii="Arial" w:hAnsi="Arial"/>
                <w:sz w:val="21"/>
                <w:highlight w:val="yellow"/>
              </w:rPr>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 соответствии с установленным режимом,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Услуги предоставляются в в помещениях поставщика социальных услуг с учетом состояния здоровья получателя социальных услуг.</w:t>
            </w:r>
          </w:p>
          <w:p>
            <w:pPr>
              <w:pStyle w:val="Style36"/>
              <w:suppressAutoHyphens w:val="true"/>
              <w:ind w:left="0" w:right="0" w:hanging="0"/>
              <w:rPr>
                <w:rFonts w:ascii="Arial" w:hAnsi="Arial"/>
                <w:sz w:val="21"/>
              </w:rPr>
            </w:pPr>
            <w:r>
              <w:rPr>
                <w:rFonts w:ascii="Arial" w:hAnsi="Arial"/>
                <w:sz w:val="21"/>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Style36"/>
              <w:suppressAutoHyphens w:val="true"/>
              <w:ind w:left="0" w:right="0" w:hanging="0"/>
              <w:rPr>
                <w:rFonts w:ascii="Arial" w:hAnsi="Arial"/>
                <w:sz w:val="21"/>
              </w:rPr>
            </w:pPr>
            <w:r>
              <w:rPr>
                <w:rFonts w:ascii="Arial" w:hAnsi="Arial"/>
                <w:sz w:val="21"/>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Style36"/>
              <w:suppressAutoHyphens w:val="true"/>
              <w:ind w:left="0" w:right="0" w:hanging="0"/>
              <w:rPr>
                <w:rFonts w:ascii="Arial" w:hAnsi="Arial"/>
                <w:sz w:val="21"/>
              </w:rPr>
            </w:pPr>
            <w:r>
              <w:rPr>
                <w:rFonts w:ascii="Arial" w:hAnsi="Arial"/>
                <w:sz w:val="21"/>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1.5</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Предоставление транспорта при необходимости доставки получателей социальных услуг к объектам социальной инфраструктуры</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Style36"/>
              <w:suppressAutoHyphens w:val="true"/>
              <w:ind w:left="0" w:right="0" w:hanging="0"/>
              <w:rPr/>
            </w:pPr>
            <w:r>
              <w:rPr>
                <w:rFonts w:ascii="Arial" w:hAnsi="Arial"/>
                <w:sz w:val="21"/>
              </w:rPr>
              <w:t>Доставка получателей социальных услуг осуществляется к следующим объектам социальной инфраструктуры: медицинские организации;</w:t>
            </w:r>
            <w:r>
              <w:rPr>
                <w:rFonts w:ascii="Arial" w:hAnsi="Arial"/>
                <w:b/>
                <w:bCs/>
                <w:sz w:val="21"/>
              </w:rPr>
              <w:t xml:space="preserve"> </w:t>
            </w:r>
            <w:r>
              <w:rPr>
                <w:rFonts w:ascii="Arial" w:hAnsi="Arial"/>
                <w:sz w:val="21"/>
              </w:rPr>
              <w:t>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pPr>
              <w:pStyle w:val="Style36"/>
              <w:suppressAutoHyphens w:val="true"/>
              <w:ind w:left="0" w:right="0" w:hanging="0"/>
              <w:rPr>
                <w:rFonts w:ascii="Arial" w:hAnsi="Arial"/>
                <w:sz w:val="21"/>
              </w:rPr>
            </w:pPr>
            <w:r>
              <w:rPr>
                <w:rFonts w:ascii="Arial" w:hAnsi="Arial"/>
                <w:sz w:val="21"/>
              </w:rPr>
              <w:t>Услуг</w:t>
            </w:r>
            <w:r>
              <w:rPr>
                <w:rFonts w:ascii="Arial" w:hAnsi="Arial"/>
                <w:b w:val="false"/>
                <w:bCs w:val="false"/>
                <w:sz w:val="21"/>
              </w:rPr>
              <w:t>а предоставляется</w:t>
            </w:r>
          </w:p>
          <w:p>
            <w:pPr>
              <w:pStyle w:val="Style36"/>
              <w:suppressAutoHyphens w:val="true"/>
              <w:ind w:left="0" w:right="0" w:hanging="0"/>
              <w:rPr>
                <w:rFonts w:ascii="Arial" w:hAnsi="Arial"/>
                <w:b w:val="false"/>
                <w:b w:val="false"/>
                <w:bCs w:val="false"/>
                <w:sz w:val="21"/>
              </w:rPr>
            </w:pPr>
            <w:r>
              <w:rPr>
                <w:rFonts w:ascii="Arial" w:hAnsi="Arial"/>
                <w:b w:val="false"/>
                <w:bCs w:val="false"/>
                <w:sz w:val="21"/>
              </w:rPr>
              <w:t>не более 1 раза в квартал.</w:t>
            </w:r>
          </w:p>
          <w:p>
            <w:pPr>
              <w:pStyle w:val="Style36"/>
              <w:suppressAutoHyphens w:val="true"/>
              <w:ind w:left="0" w:right="0" w:hanging="0"/>
              <w:rPr>
                <w:rFonts w:ascii="Arial" w:hAnsi="Arial"/>
                <w:sz w:val="21"/>
              </w:rPr>
            </w:pPr>
            <w:r>
              <w:rPr>
                <w:rFonts w:ascii="Arial" w:hAnsi="Arial"/>
                <w:b w:val="false"/>
                <w:bCs w:val="false"/>
                <w:sz w:val="21"/>
              </w:rPr>
              <w:t>Д</w:t>
            </w:r>
            <w:r>
              <w:rPr>
                <w:rFonts w:ascii="Arial" w:hAnsi="Arial"/>
                <w:b w:val="false"/>
                <w:bCs w:val="false"/>
                <w:sz w:val="21"/>
              </w:rPr>
              <w:t xml:space="preserve">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w:t>
            </w:r>
            <w:r>
              <w:rPr>
                <w:rFonts w:ascii="Arial" w:hAnsi="Arial"/>
                <w:b w:val="false"/>
                <w:bCs w:val="false"/>
                <w:sz w:val="21"/>
              </w:rPr>
              <w:t xml:space="preserve">диспансерного наблюдения, профилактического, углубленного медицинского осмотра, проведения вакцинации, </w:t>
            </w:r>
            <w:r>
              <w:rPr>
                <w:rFonts w:ascii="Arial" w:hAnsi="Arial"/>
                <w:b w:val="false"/>
                <w:bCs w:val="false"/>
                <w:sz w:val="21"/>
              </w:rPr>
              <w:t xml:space="preserve"> получения </w:t>
            </w:r>
            <w:r>
              <w:rPr>
                <w:rFonts w:ascii="Arial" w:hAnsi="Arial"/>
                <w:b w:val="false"/>
                <w:bCs w:val="false"/>
                <w:sz w:val="21"/>
              </w:rPr>
              <w:t xml:space="preserve">экстренной (неотложной) </w:t>
            </w:r>
            <w:r>
              <w:rPr>
                <w:rFonts w:ascii="Arial" w:hAnsi="Arial"/>
                <w:b w:val="false"/>
                <w:bCs w:val="false"/>
                <w:sz w:val="21"/>
              </w:rPr>
              <w:t>стоматологическо</w:t>
            </w:r>
            <w:r>
              <w:rPr>
                <w:rFonts w:ascii="Arial" w:hAnsi="Arial"/>
                <w:sz w:val="21"/>
              </w:rPr>
              <w:t>й помощи осуществляется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Style36"/>
              <w:suppressAutoHyphens w:val="true"/>
              <w:ind w:left="0" w:right="0" w:hanging="0"/>
              <w:rPr/>
            </w:pPr>
            <w:r>
              <w:rPr>
                <w:rFonts w:ascii="Arial" w:hAnsi="Arial"/>
                <w:sz w:val="21"/>
              </w:rPr>
              <w:t>Водитель должен пройти предрейсовый медицинский осмотр и быть допущен к управлению транспортным средств</w:t>
            </w:r>
            <w:r>
              <w:rPr>
                <w:rFonts w:ascii="Arial" w:hAnsi="Arial"/>
                <w:color w:val="000000"/>
                <w:sz w:val="21"/>
              </w:rPr>
              <w:t xml:space="preserve">ом, должен соблюдать </w:t>
            </w:r>
            <w:hyperlink r:id="rId10">
              <w:r>
                <w:rPr>
                  <w:rStyle w:val="Style17"/>
                  <w:rFonts w:ascii="Arial" w:hAnsi="Arial"/>
                  <w:b w:val="false"/>
                  <w:color w:val="000000"/>
                  <w:sz w:val="21"/>
                </w:rPr>
                <w:t>правила дорожного движения</w:t>
              </w:r>
            </w:hyperlink>
            <w:r>
              <w:rPr>
                <w:rFonts w:ascii="Arial" w:hAnsi="Arial"/>
                <w:color w:val="000000"/>
                <w:sz w:val="21"/>
              </w:rPr>
              <w:t xml:space="preserve"> и перевозки пассажиро</w:t>
            </w:r>
            <w:r>
              <w:rPr>
                <w:rFonts w:ascii="Arial" w:hAnsi="Arial"/>
                <w:sz w:val="21"/>
              </w:rPr>
              <w:t>в.</w:t>
            </w:r>
          </w:p>
          <w:p>
            <w:pPr>
              <w:pStyle w:val="Style36"/>
              <w:suppressAutoHyphens w:val="true"/>
              <w:ind w:left="0" w:right="0" w:hanging="0"/>
              <w:rPr>
                <w:rFonts w:ascii="Arial" w:hAnsi="Arial"/>
                <w:sz w:val="21"/>
              </w:rPr>
            </w:pPr>
            <w:r>
              <w:rPr>
                <w:rFonts w:ascii="Arial" w:hAnsi="Arial"/>
                <w:sz w:val="21"/>
              </w:rPr>
              <w:t>Получателю социальных услуг оказывается помощь при посадке в транспортное средство и высадке из него.</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1.6</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 xml:space="preserve">Оказание помощи в написании и прочтении писем, отправка </w:t>
            </w:r>
            <w:r>
              <w:rPr>
                <w:rFonts w:ascii="Arial" w:hAnsi="Arial"/>
                <w:strike w:val="false"/>
                <w:dstrike w:val="false"/>
                <w:sz w:val="21"/>
                <w:highlight w:val="white"/>
              </w:rPr>
              <w:t xml:space="preserve">за счет средств получателя социальных услуг </w:t>
            </w:r>
            <w:r>
              <w:rPr>
                <w:rFonts w:ascii="Arial" w:hAnsi="Arial"/>
                <w:sz w:val="21"/>
              </w:rPr>
              <w:t>почтовой корреспонденции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Написание писем под диктовку;</w:t>
            </w:r>
          </w:p>
          <w:p>
            <w:pPr>
              <w:pStyle w:val="Style36"/>
              <w:suppressAutoHyphens w:val="true"/>
              <w:ind w:left="0" w:right="0" w:hanging="0"/>
              <w:rPr>
                <w:rFonts w:ascii="Arial" w:hAnsi="Arial"/>
                <w:sz w:val="21"/>
              </w:rPr>
            </w:pPr>
            <w:r>
              <w:rPr>
                <w:rFonts w:ascii="Arial" w:hAnsi="Arial"/>
                <w:sz w:val="21"/>
              </w:rPr>
              <w:t>- прочтение писем и телеграмм вслух;</w:t>
            </w:r>
          </w:p>
          <w:p>
            <w:pPr>
              <w:pStyle w:val="Style36"/>
              <w:suppressAutoHyphens w:val="true"/>
              <w:ind w:left="0" w:right="0" w:hanging="0"/>
              <w:rPr>
                <w:rFonts w:ascii="Arial" w:hAnsi="Arial"/>
                <w:sz w:val="21"/>
              </w:rPr>
            </w:pPr>
            <w:r>
              <w:rPr>
                <w:rFonts w:ascii="Arial" w:hAnsi="Arial"/>
                <w:sz w:val="21"/>
              </w:rPr>
              <w:t>- отправка почтовой корреспонденции путем их доставки на почту или в почтовый ящик;</w:t>
            </w:r>
          </w:p>
          <w:p>
            <w:pPr>
              <w:pStyle w:val="Style36"/>
              <w:suppressAutoHyphens w:val="true"/>
              <w:ind w:left="0" w:right="0" w:hanging="0"/>
              <w:rPr>
                <w:rFonts w:ascii="Arial" w:hAnsi="Arial"/>
                <w:sz w:val="21"/>
              </w:rPr>
            </w:pPr>
            <w:r>
              <w:rPr>
                <w:rFonts w:ascii="Arial" w:hAnsi="Arial"/>
                <w:sz w:val="21"/>
              </w:rPr>
              <w:t>- набор текста электронного письма под диктовку, прочтение и отправка электронных писем.</w:t>
            </w:r>
          </w:p>
          <w:p>
            <w:pPr>
              <w:pStyle w:val="Style36"/>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удовлетворение коммуникативных потребностей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Style36"/>
              <w:suppressAutoHyphens w:val="true"/>
              <w:ind w:left="0" w:right="0" w:hanging="0"/>
              <w:rPr>
                <w:rFonts w:ascii="Arial" w:hAnsi="Arial"/>
                <w:sz w:val="21"/>
              </w:rPr>
            </w:pPr>
            <w:r>
              <w:rPr>
                <w:rFonts w:ascii="Arial" w:hAnsi="Arial"/>
                <w:sz w:val="21"/>
              </w:rPr>
              <w:t>Приобретение конверта и марок, отправка осуществляется за счет средств получателя социальных услуг.</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2. Социально-медицинские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Проведение первичного медицинского осмотра и первичной санитарной обработки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p>
            <w:pPr>
              <w:pStyle w:val="Normal"/>
              <w:suppressAutoHyphens w:val="true"/>
              <w:ind w:left="0" w:right="0" w:hanging="0"/>
              <w:rPr>
                <w:rFonts w:ascii="Arial" w:hAnsi="Arial"/>
                <w:strike/>
                <w:sz w:val="21"/>
                <w:highlight w:val="yellow"/>
              </w:rPr>
            </w:pPr>
            <w:r>
              <w:rPr>
                <w:rFonts w:ascii="Arial" w:hAnsi="Arial"/>
                <w:strike/>
                <w:sz w:val="21"/>
                <w:highlight w:val="yellow"/>
              </w:rPr>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При поступлении получателя социальных услуг к поставщику социальных услуг, а также после временного отсутствия</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pPr>
            <w:r>
              <w:rPr>
                <w:rFonts w:ascii="Arial" w:hAnsi="Arial"/>
                <w:sz w:val="21"/>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Style36"/>
              <w:suppressAutoHyphens w:val="true"/>
              <w:ind w:left="0" w:right="0" w:hanging="0"/>
              <w:rPr>
                <w:rFonts w:ascii="Arial" w:hAnsi="Arial"/>
                <w:sz w:val="21"/>
              </w:rPr>
            </w:pPr>
            <w:r>
              <w:rPr>
                <w:rFonts w:ascii="Arial" w:hAnsi="Arial"/>
                <w:sz w:val="21"/>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Оказание первичной медико-санитарной помощи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Осмотр и консультирование врачом (фельдшером), лечение наиболее распространенных болезней,</w:t>
            </w:r>
          </w:p>
          <w:p>
            <w:pPr>
              <w:pStyle w:val="Style36"/>
              <w:suppressAutoHyphens w:val="true"/>
              <w:ind w:left="0" w:right="0" w:hanging="0"/>
              <w:rPr>
                <w:rFonts w:ascii="Arial" w:hAnsi="Arial"/>
                <w:sz w:val="21"/>
              </w:rPr>
            </w:pPr>
            <w:r>
              <w:rPr>
                <w:rFonts w:ascii="Arial" w:hAnsi="Arial"/>
                <w:sz w:val="21"/>
              </w:rPr>
              <w:t>а также травм, отравлений и других неотложных состояний;</w:t>
            </w:r>
          </w:p>
          <w:p>
            <w:pPr>
              <w:pStyle w:val="Style36"/>
              <w:suppressAutoHyphens w:val="true"/>
              <w:ind w:left="0" w:right="0" w:hanging="0"/>
              <w:rPr>
                <w:rFonts w:ascii="Arial" w:hAnsi="Arial"/>
                <w:sz w:val="21"/>
              </w:rPr>
            </w:pPr>
            <w:r>
              <w:rPr>
                <w:rFonts w:ascii="Arial" w:hAnsi="Arial"/>
                <w:sz w:val="21"/>
              </w:rPr>
              <w:t>проведение мероприятий, направленных на медицинскую профилактику важнейших заболеваний, в том числе профилактику пролежней, предоставляется по медицинским показаниям.</w:t>
            </w:r>
          </w:p>
          <w:p>
            <w:pPr>
              <w:pStyle w:val="Style36"/>
              <w:suppressAutoHyphens w:val="true"/>
              <w:ind w:left="0" w:right="0" w:hanging="0"/>
              <w:rPr>
                <w:rFonts w:ascii="Arial" w:hAnsi="Arial"/>
                <w:sz w:val="21"/>
              </w:rPr>
            </w:pPr>
            <w:r>
              <w:rPr>
                <w:rFonts w:ascii="Arial" w:hAnsi="Arial"/>
                <w:sz w:val="21"/>
              </w:rPr>
              <w:t>Проведение физиотерапевтических процедур, массажа,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 в объеме не более 5 процедур за курс лечения, в соответствии с индивидуальной программой реабилитации или абилитации инвалида - не более 10 процедур за курс;</w:t>
            </w:r>
          </w:p>
          <w:p>
            <w:pPr>
              <w:pStyle w:val="Style36"/>
              <w:suppressAutoHyphens w:val="true"/>
              <w:ind w:left="0" w:right="0" w:hanging="0"/>
              <w:rPr>
                <w:rFonts w:ascii="Arial" w:hAnsi="Arial"/>
                <w:sz w:val="21"/>
              </w:rPr>
            </w:pPr>
            <w:r>
              <w:rPr>
                <w:rFonts w:ascii="Arial" w:hAnsi="Arial"/>
                <w:sz w:val="21"/>
              </w:rPr>
              <w:t>проведение мероприятий по санитарно-гигиеническому просвещению получателя социальных услуг осуществляется в соответствии с планом, установленным поставщиком социальных услуг.</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 соответствии с медицинским назначением, индивидуальной программой реабилитации или абилитации инвалида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w:t>
            </w:r>
          </w:p>
          <w:p>
            <w:pPr>
              <w:pStyle w:val="Style36"/>
              <w:suppressAutoHyphens w:val="true"/>
              <w:ind w:left="0" w:right="0" w:hanging="0"/>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pPr>
            <w:r>
              <w:rPr>
                <w:rFonts w:ascii="Arial" w:hAnsi="Arial"/>
                <w:sz w:val="21"/>
              </w:rPr>
              <w:t xml:space="preserve">Услуга предоставляется медицинским персоналом в соответствии с профилем заболевания, особенностями течения заболевания и стандартами медицинской помощи. </w:t>
            </w:r>
            <w:r>
              <w:rPr>
                <w:rFonts w:ascii="Arial" w:hAnsi="Arial"/>
                <w:b/>
                <w:bCs/>
                <w:sz w:val="21"/>
              </w:rPr>
              <w:t xml:space="preserve"> </w:t>
            </w:r>
            <w:r>
              <w:rPr>
                <w:rFonts w:ascii="Arial" w:hAnsi="Arial"/>
                <w:sz w:val="21"/>
              </w:rPr>
              <w:t>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Выполнение процедур, связанных с организацией ухода, наблюдением за состоянием здоровья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Style36"/>
              <w:suppressAutoHyphens w:val="true"/>
              <w:ind w:left="0" w:right="0" w:hanging="0"/>
              <w:rPr>
                <w:rFonts w:ascii="Arial" w:hAnsi="Arial"/>
                <w:sz w:val="21"/>
              </w:rPr>
            </w:pPr>
            <w:r>
              <w:rPr>
                <w:rFonts w:ascii="Arial" w:hAnsi="Arial"/>
                <w:sz w:val="21"/>
              </w:rPr>
              <w:t>проведение медицинских манипуляций по назначению врача;</w:t>
            </w:r>
          </w:p>
          <w:p>
            <w:pPr>
              <w:pStyle w:val="Style36"/>
              <w:suppressAutoHyphens w:val="true"/>
              <w:ind w:left="0" w:right="0" w:hanging="0"/>
              <w:rPr>
                <w:rFonts w:ascii="Arial" w:hAnsi="Arial"/>
                <w:sz w:val="21"/>
              </w:rPr>
            </w:pPr>
            <w:r>
              <w:rPr>
                <w:rFonts w:ascii="Arial" w:hAnsi="Arial"/>
                <w:sz w:val="21"/>
              </w:rPr>
              <w:t>оказание помощи в пользовании приборами медицинского назначения;</w:t>
            </w:r>
          </w:p>
          <w:p>
            <w:pPr>
              <w:pStyle w:val="Style36"/>
              <w:suppressAutoHyphens w:val="true"/>
              <w:ind w:left="0" w:right="0" w:hanging="0"/>
              <w:rPr>
                <w:rFonts w:ascii="Arial" w:hAnsi="Arial"/>
                <w:sz w:val="21"/>
              </w:rPr>
            </w:pPr>
            <w:r>
              <w:rPr>
                <w:rFonts w:ascii="Arial" w:hAnsi="Arial"/>
                <w:sz w:val="21"/>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pPr>
              <w:pStyle w:val="Style36"/>
              <w:suppressAutoHyphens w:val="true"/>
              <w:ind w:left="0" w:right="0" w:hanging="0"/>
              <w:rPr>
                <w:rFonts w:ascii="Arial" w:hAnsi="Arial"/>
                <w:sz w:val="21"/>
              </w:rPr>
            </w:pPr>
            <w:r>
              <w:rPr>
                <w:rFonts w:ascii="Arial" w:hAnsi="Arial"/>
                <w:sz w:val="21"/>
              </w:rPr>
              <w:t>объяснение получателю социальных услуг результатов измерений и симптомов, указывающих на возможные заболевания.</w:t>
            </w:r>
          </w:p>
          <w:p>
            <w:pPr>
              <w:pStyle w:val="Style36"/>
              <w:suppressAutoHyphens w:val="true"/>
              <w:ind w:left="0" w:right="0" w:hanging="0"/>
              <w:rPr>
                <w:rFonts w:ascii="Arial" w:hAnsi="Arial"/>
                <w:sz w:val="21"/>
              </w:rPr>
            </w:pPr>
            <w:r>
              <w:rPr>
                <w:rFonts w:ascii="Arial" w:hAnsi="Arial"/>
                <w:sz w:val="21"/>
              </w:rPr>
              <w:t>Услуга предоставляется ежедневно либо по медицинским показаниям.</w:t>
            </w:r>
          </w:p>
          <w:p>
            <w:pPr>
              <w:pStyle w:val="Normal"/>
              <w:suppressAutoHyphens w:val="true"/>
              <w:ind w:left="0" w:right="0" w:hanging="0"/>
              <w:rPr>
                <w:rFonts w:ascii="Arial" w:hAnsi="Arial"/>
                <w:sz w:val="21"/>
                <w:highlight w:val="yellow"/>
              </w:rPr>
            </w:pPr>
            <w:r>
              <w:rPr>
                <w:rFonts w:ascii="Arial" w:hAnsi="Arial"/>
                <w:sz w:val="21"/>
                <w:highlight w:val="yellow"/>
              </w:rPr>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Ежедневно либо в соответствии с медицинским назначением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w:t>
            </w:r>
          </w:p>
          <w:p>
            <w:pPr>
              <w:pStyle w:val="Style36"/>
              <w:suppressAutoHyphens w:val="true"/>
              <w:ind w:left="0" w:right="0" w:hanging="0"/>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медицинским перс</w:t>
            </w:r>
            <w:r>
              <w:rPr>
                <w:rFonts w:ascii="Arial" w:hAnsi="Arial"/>
                <w:b w:val="false"/>
                <w:bCs w:val="false"/>
                <w:sz w:val="21"/>
              </w:rPr>
              <w:t>оналом в соответствии с назначением врача при наличии соответствующей лицензии.</w:t>
            </w:r>
          </w:p>
          <w:p>
            <w:pPr>
              <w:pStyle w:val="Style36"/>
              <w:suppressAutoHyphens w:val="true"/>
              <w:ind w:left="0" w:right="0" w:hanging="0"/>
              <w:rPr>
                <w:rFonts w:ascii="Arial" w:hAnsi="Arial"/>
                <w:sz w:val="21"/>
              </w:rPr>
            </w:pPr>
            <w:r>
              <w:rPr>
                <w:rFonts w:ascii="Arial" w:hAnsi="Arial"/>
                <w:b w:val="false"/>
                <w:bCs w:val="false"/>
                <w:sz w:val="21"/>
              </w:rPr>
              <w:t>Услуга</w:t>
            </w:r>
            <w:r>
              <w:rPr>
                <w:rFonts w:ascii="Arial" w:hAnsi="Arial"/>
                <w:sz w:val="21"/>
              </w:rPr>
              <w:t xml:space="preserve">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Организация получения медицинской помощи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Style36"/>
              <w:suppressAutoHyphens w:val="true"/>
              <w:ind w:left="0" w:right="0" w:hanging="0"/>
              <w:rPr>
                <w:rFonts w:ascii="Arial" w:hAnsi="Arial"/>
                <w:sz w:val="21"/>
              </w:rPr>
            </w:pPr>
            <w:r>
              <w:rPr>
                <w:rFonts w:ascii="Arial" w:hAnsi="Arial"/>
                <w:sz w:val="21"/>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Style36"/>
              <w:suppressAutoHyphens w:val="true"/>
              <w:ind w:left="0" w:right="0" w:hanging="0"/>
              <w:rPr>
                <w:rFonts w:ascii="Arial" w:hAnsi="Arial"/>
                <w:sz w:val="21"/>
              </w:rPr>
            </w:pPr>
            <w:r>
              <w:rPr>
                <w:rFonts w:ascii="Arial" w:hAnsi="Arial"/>
                <w:sz w:val="21"/>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pPr>
              <w:pStyle w:val="Style36"/>
              <w:suppressAutoHyphens w:val="true"/>
              <w:ind w:left="0" w:right="0" w:hanging="0"/>
              <w:rPr>
                <w:rFonts w:ascii="Arial" w:hAnsi="Arial"/>
                <w:sz w:val="21"/>
              </w:rPr>
            </w:pPr>
            <w:r>
              <w:rPr>
                <w:rFonts w:ascii="Arial" w:hAnsi="Arial"/>
                <w:sz w:val="21"/>
              </w:rPr>
              <w:t>проведение мероп</w:t>
            </w:r>
            <w:r>
              <w:rPr>
                <w:rFonts w:ascii="Arial" w:hAnsi="Arial"/>
                <w:b w:val="false"/>
                <w:bCs w:val="false"/>
                <w:sz w:val="21"/>
              </w:rPr>
              <w:t>риятий, направленных на формирование здорового образа жизни.</w:t>
            </w:r>
          </w:p>
          <w:p>
            <w:pPr>
              <w:pStyle w:val="Normal"/>
              <w:suppressAutoHyphens w:val="true"/>
              <w:ind w:left="0" w:right="0" w:hanging="0"/>
              <w:rPr>
                <w:rFonts w:ascii="Arial" w:hAnsi="Arial"/>
                <w:b w:val="false"/>
                <w:b w:val="false"/>
                <w:bCs w:val="false"/>
                <w:sz w:val="21"/>
              </w:rPr>
            </w:pPr>
            <w:r>
              <w:rPr>
                <w:rFonts w:ascii="Arial" w:hAnsi="Arial"/>
                <w:b w:val="false"/>
                <w:bCs w:val="false"/>
                <w:sz w:val="21"/>
              </w:rPr>
              <w:t>В</w:t>
            </w:r>
            <w:r>
              <w:rPr>
                <w:rFonts w:ascii="Arial" w:hAnsi="Arial"/>
                <w:b w:val="false"/>
                <w:bCs w:val="false"/>
                <w:sz w:val="21"/>
              </w:rPr>
              <w:t xml:space="preserve"> рамках технологии «</w:t>
            </w:r>
            <w:r>
              <w:rPr>
                <w:rFonts w:ascii="Arial" w:hAnsi="Arial"/>
                <w:b w:val="false"/>
                <w:bCs w:val="false"/>
                <w:sz w:val="21"/>
              </w:rPr>
              <w:t>С</w:t>
            </w:r>
            <w:r>
              <w:rPr>
                <w:rFonts w:ascii="Arial" w:hAnsi="Arial"/>
                <w:b w:val="false"/>
                <w:bCs w:val="false"/>
                <w:sz w:val="21"/>
              </w:rPr>
              <w:t xml:space="preserve">опровождаемое </w:t>
            </w:r>
            <w:r>
              <w:rPr>
                <w:rFonts w:ascii="Arial" w:hAnsi="Arial"/>
                <w:b w:val="false"/>
                <w:bCs w:val="false"/>
                <w:sz w:val="21"/>
              </w:rPr>
              <w:t xml:space="preserve"> </w:t>
            </w:r>
            <w:r>
              <w:rPr>
                <w:rFonts w:ascii="Arial" w:hAnsi="Arial"/>
                <w:b w:val="false"/>
                <w:bCs w:val="false"/>
                <w:sz w:val="21"/>
              </w:rPr>
              <w:t xml:space="preserve"> проживание» - осуществление контроля со стороны сотрудника поставщика социальных услуг за выполнением действий получателя социальных услуг </w:t>
            </w:r>
            <w:r>
              <w:rPr>
                <w:rFonts w:ascii="Arial" w:hAnsi="Arial"/>
                <w:b w:val="false"/>
                <w:bCs w:val="false"/>
                <w:sz w:val="21"/>
              </w:rPr>
              <w:t>при получении услуги</w:t>
            </w:r>
            <w:r>
              <w:rPr>
                <w:rFonts w:ascii="Arial" w:hAnsi="Arial"/>
                <w:b w:val="false"/>
                <w:bCs w:val="false"/>
                <w:sz w:val="21"/>
              </w:rPr>
              <w:t xml:space="preserve">  - </w:t>
            </w:r>
            <w:r>
              <w:rPr>
                <w:rFonts w:ascii="Arial" w:hAnsi="Arial"/>
                <w:b w:val="false"/>
                <w:bCs w:val="false"/>
                <w:sz w:val="21"/>
              </w:rPr>
              <w:t>з</w:t>
            </w:r>
            <w:r>
              <w:rPr>
                <w:rFonts w:ascii="Arial" w:hAnsi="Arial"/>
                <w:b w:val="false"/>
                <w:bCs w:val="false"/>
                <w:sz w:val="21"/>
              </w:rPr>
              <w:t>апись на прием к врачу, в том числе для проведения медицинских обследований.</w:t>
            </w:r>
          </w:p>
          <w:p>
            <w:pPr>
              <w:pStyle w:val="Style36"/>
              <w:suppressAutoHyphens w:val="true"/>
              <w:ind w:left="0" w:right="0" w:hanging="0"/>
              <w:rPr>
                <w:rFonts w:ascii="Arial" w:hAnsi="Arial"/>
                <w:b w:val="false"/>
                <w:b w:val="false"/>
                <w:bCs w:val="false"/>
                <w:sz w:val="21"/>
                <w:highlight w:val="white"/>
              </w:rPr>
            </w:pPr>
            <w:r>
              <w:rPr>
                <w:rFonts w:ascii="Arial" w:hAnsi="Arial"/>
                <w:b w:val="false"/>
                <w:bCs w:val="false"/>
                <w:sz w:val="21"/>
              </w:rPr>
              <w:t xml:space="preserve">Услуга предоставляется </w:t>
            </w:r>
            <w:r>
              <w:rPr>
                <w:rFonts w:ascii="Arial" w:hAnsi="Arial"/>
                <w:b w:val="false"/>
                <w:bCs w:val="false"/>
                <w:sz w:val="21"/>
              </w:rPr>
              <w:t>по медицинским</w:t>
            </w:r>
            <w:r>
              <w:rPr>
                <w:rFonts w:ascii="Arial" w:hAnsi="Arial"/>
                <w:b w:val="false"/>
                <w:bCs w:val="false"/>
                <w:sz w:val="21"/>
                <w:highlight w:val="white"/>
              </w:rPr>
              <w:t xml:space="preserve">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w:t>
            </w:r>
          </w:p>
          <w:p>
            <w:pPr>
              <w:pStyle w:val="Style36"/>
              <w:suppressAutoHyphens w:val="true"/>
              <w:ind w:left="0" w:right="0" w:hanging="0"/>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Style36"/>
              <w:suppressAutoHyphens w:val="true"/>
              <w:ind w:left="0" w:right="0" w:hanging="0"/>
              <w:rPr>
                <w:rFonts w:ascii="Arial" w:hAnsi="Arial"/>
                <w:sz w:val="21"/>
              </w:rPr>
            </w:pPr>
            <w:r>
              <w:rPr>
                <w:rFonts w:ascii="Arial" w:hAnsi="Arial"/>
                <w:sz w:val="21"/>
              </w:rPr>
              <w:t xml:space="preserve">Услуга оказывается  работником </w:t>
            </w:r>
            <w:r>
              <w:rPr>
                <w:rFonts w:ascii="Arial" w:hAnsi="Arial"/>
                <w:b w:val="false"/>
                <w:bCs w:val="false"/>
                <w:strike w:val="false"/>
                <w:dstrike w:val="false"/>
                <w:sz w:val="21"/>
              </w:rPr>
              <w:t>поставщика социальных услуг</w:t>
            </w:r>
            <w:r>
              <w:rPr>
                <w:rFonts w:ascii="Arial" w:hAnsi="Arial"/>
                <w:sz w:val="21"/>
              </w:rPr>
              <w:t xml:space="preserve"> с привлечением сотрудников медицинских организаций.</w:t>
            </w:r>
          </w:p>
          <w:p>
            <w:pPr>
              <w:pStyle w:val="Style36"/>
              <w:suppressAutoHyphens w:val="true"/>
              <w:ind w:left="0" w:right="0" w:hanging="0"/>
              <w:rPr>
                <w:rFonts w:ascii="Arial" w:hAnsi="Arial"/>
                <w:sz w:val="21"/>
              </w:rPr>
            </w:pPr>
            <w:r>
              <w:rPr>
                <w:rFonts w:ascii="Arial" w:hAnsi="Arial"/>
                <w:sz w:val="21"/>
              </w:rPr>
              <w:t>Проведение мероприятий осуществляется с учетом состояния здоровья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2.5</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Оказание помощи в направлении на медико-социальную экспертизу</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Организация обследования получателя социальных услуг врачами-специалистами;</w:t>
            </w:r>
          </w:p>
          <w:p>
            <w:pPr>
              <w:pStyle w:val="Style36"/>
              <w:suppressAutoHyphens w:val="true"/>
              <w:ind w:left="0" w:right="0" w:hanging="0"/>
              <w:rPr>
                <w:rFonts w:ascii="Arial" w:hAnsi="Arial"/>
                <w:sz w:val="21"/>
              </w:rPr>
            </w:pPr>
            <w:r>
              <w:rPr>
                <w:rFonts w:ascii="Arial" w:hAnsi="Arial"/>
                <w:sz w:val="21"/>
              </w:rPr>
              <w:t>сбор документов, необходимых для оформления направления на медико-социальную экспертизу;</w:t>
            </w:r>
          </w:p>
          <w:p>
            <w:pPr>
              <w:pStyle w:val="Style36"/>
              <w:suppressAutoHyphens w:val="true"/>
              <w:ind w:left="0" w:right="0" w:hanging="0"/>
              <w:rPr>
                <w:rFonts w:ascii="Arial" w:hAnsi="Arial"/>
                <w:sz w:val="21"/>
              </w:rPr>
            </w:pPr>
            <w:r>
              <w:rPr>
                <w:rFonts w:ascii="Arial" w:hAnsi="Arial"/>
                <w:sz w:val="21"/>
              </w:rPr>
              <w:t>сбор и представление в бюро медико-социальной экспертизы документов, необходимых для проведения медико-социальной экспертизы;</w:t>
            </w:r>
          </w:p>
          <w:p>
            <w:pPr>
              <w:pStyle w:val="Style36"/>
              <w:suppressAutoHyphens w:val="true"/>
              <w:ind w:left="0" w:right="0" w:hanging="0"/>
              <w:rPr>
                <w:rFonts w:ascii="Arial" w:hAnsi="Arial"/>
                <w:sz w:val="21"/>
              </w:rPr>
            </w:pPr>
            <w:r>
              <w:rPr>
                <w:rFonts w:ascii="Arial" w:hAnsi="Arial"/>
                <w:sz w:val="21"/>
              </w:rPr>
              <w:t>приглашение экспертов в организацию социального обслуживания (при необходимости);</w:t>
            </w:r>
          </w:p>
          <w:p>
            <w:pPr>
              <w:pStyle w:val="Style36"/>
              <w:suppressAutoHyphens w:val="true"/>
              <w:ind w:left="0" w:right="0" w:hanging="0"/>
              <w:rPr>
                <w:rFonts w:ascii="Arial" w:hAnsi="Arial"/>
                <w:sz w:val="21"/>
              </w:rPr>
            </w:pPr>
            <w:r>
              <w:rPr>
                <w:rFonts w:ascii="Arial" w:hAnsi="Arial"/>
                <w:sz w:val="21"/>
              </w:rPr>
              <w:t>получение документов, подготовленных бюро медико-социальной экспертизы;</w:t>
            </w:r>
          </w:p>
          <w:p>
            <w:pPr>
              <w:pStyle w:val="Style36"/>
              <w:suppressAutoHyphens w:val="true"/>
              <w:ind w:left="0" w:right="0" w:hanging="0"/>
              <w:rPr>
                <w:rFonts w:ascii="Arial" w:hAnsi="Arial"/>
                <w:sz w:val="21"/>
              </w:rPr>
            </w:pPr>
            <w:r>
              <w:rPr>
                <w:rFonts w:ascii="Arial" w:hAnsi="Arial"/>
                <w:sz w:val="21"/>
              </w:rP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pPr>
              <w:pStyle w:val="Style36"/>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w:t>
            </w:r>
          </w:p>
          <w:p>
            <w:pPr>
              <w:pStyle w:val="Style36"/>
              <w:suppressAutoHyphens w:val="true"/>
              <w:ind w:left="0" w:right="0" w:hanging="0"/>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pPr>
              <w:pStyle w:val="Style36"/>
              <w:suppressAutoHyphens w:val="true"/>
              <w:ind w:left="0" w:right="0" w:hanging="0"/>
              <w:rPr>
                <w:rFonts w:ascii="Arial" w:hAnsi="Arial"/>
                <w:sz w:val="21"/>
              </w:rPr>
            </w:pPr>
            <w:r>
              <w:rPr>
                <w:rFonts w:ascii="Arial" w:hAnsi="Arial"/>
                <w:sz w:val="21"/>
              </w:rPr>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pPr>
              <w:pStyle w:val="Style36"/>
              <w:suppressAutoHyphens w:val="true"/>
              <w:ind w:left="0" w:right="0" w:hanging="0"/>
              <w:rPr>
                <w:rFonts w:ascii="Arial" w:hAnsi="Arial"/>
                <w:sz w:val="21"/>
              </w:rPr>
            </w:pPr>
            <w:r>
              <w:rPr>
                <w:rFonts w:ascii="Arial" w:hAnsi="Arial"/>
                <w:sz w:val="21"/>
              </w:rP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2.6</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Style36"/>
              <w:suppressAutoHyphens w:val="true"/>
              <w:ind w:left="0" w:right="0" w:hanging="0"/>
              <w:rPr>
                <w:rFonts w:ascii="Arial" w:hAnsi="Arial"/>
                <w:sz w:val="21"/>
              </w:rPr>
            </w:pPr>
            <w:r>
              <w:rPr>
                <w:rFonts w:ascii="Arial" w:hAnsi="Arial"/>
                <w:sz w:val="21"/>
              </w:rP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w:t>
            </w:r>
            <w:r>
              <w:rPr>
                <w:rFonts w:ascii="Arial" w:hAnsi="Arial"/>
                <w:b w:val="false"/>
                <w:bCs w:val="false"/>
                <w:sz w:val="21"/>
              </w:rPr>
              <w:t xml:space="preserve">ротезно-ортопедических изделий. </w:t>
            </w:r>
          </w:p>
          <w:p>
            <w:pPr>
              <w:pStyle w:val="Normal"/>
              <w:suppressAutoHyphens w:val="true"/>
              <w:ind w:left="0" w:right="0" w:hanging="0"/>
              <w:rPr>
                <w:rFonts w:ascii="Arial" w:hAnsi="Arial"/>
                <w:b w:val="false"/>
                <w:b w:val="false"/>
                <w:bCs w:val="false"/>
                <w:sz w:val="21"/>
              </w:rPr>
            </w:pPr>
            <w:r>
              <w:rPr>
                <w:rFonts w:ascii="Arial" w:hAnsi="Arial"/>
                <w:b w:val="false"/>
                <w:bCs w:val="false"/>
                <w:sz w:val="21"/>
              </w:rPr>
              <w:t>В</w:t>
            </w:r>
            <w:r>
              <w:rPr>
                <w:rFonts w:ascii="Arial" w:hAnsi="Arial"/>
                <w:b w:val="false"/>
                <w:bCs w:val="false"/>
                <w:sz w:val="21"/>
              </w:rPr>
              <w:t xml:space="preserve"> рамках технологии «</w:t>
            </w:r>
            <w:r>
              <w:rPr>
                <w:rFonts w:ascii="Arial" w:hAnsi="Arial"/>
                <w:b w:val="false"/>
                <w:bCs w:val="false"/>
                <w:sz w:val="21"/>
              </w:rPr>
              <w:t>С</w:t>
            </w:r>
            <w:r>
              <w:rPr>
                <w:rFonts w:ascii="Arial" w:hAnsi="Arial"/>
                <w:b w:val="false"/>
                <w:bCs w:val="false"/>
                <w:sz w:val="21"/>
              </w:rPr>
              <w:t xml:space="preserve">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w:t>
            </w:r>
            <w:r>
              <w:rPr>
                <w:rFonts w:ascii="Arial" w:hAnsi="Arial"/>
                <w:b w:val="false"/>
                <w:bCs w:val="false"/>
                <w:sz w:val="21"/>
              </w:rPr>
              <w:t xml:space="preserve">при </w:t>
            </w:r>
            <w:r>
              <w:rPr>
                <w:rFonts w:ascii="Arial" w:hAnsi="Arial"/>
                <w:b w:val="false"/>
                <w:bCs w:val="false"/>
                <w:sz w:val="21"/>
              </w:rPr>
              <w:t>оформлении документов и подач</w:t>
            </w:r>
            <w:r>
              <w:rPr>
                <w:rFonts w:ascii="Arial" w:hAnsi="Arial"/>
                <w:b w:val="false"/>
                <w:bCs w:val="false"/>
                <w:sz w:val="21"/>
              </w:rPr>
              <w:t>е</w:t>
            </w:r>
            <w:r>
              <w:rPr>
                <w:rFonts w:ascii="Arial" w:hAnsi="Arial"/>
                <w:b w:val="false"/>
                <w:bCs w:val="false"/>
                <w:sz w:val="21"/>
              </w:rPr>
              <w:t xml:space="preserve">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Style36"/>
              <w:suppressAutoHyphens w:val="true"/>
              <w:spacing w:before="0" w:after="57"/>
              <w:ind w:left="0" w:right="0" w:hanging="0"/>
              <w:rPr>
                <w:rFonts w:ascii="Arial" w:hAnsi="Arial"/>
                <w:b w:val="false"/>
                <w:b w:val="false"/>
                <w:bCs w:val="false"/>
                <w:strike w:val="false"/>
                <w:dstrike w:val="false"/>
                <w:sz w:val="21"/>
                <w:highlight w:val="white"/>
              </w:rPr>
            </w:pPr>
            <w:r>
              <w:rPr>
                <w:rFonts w:ascii="Arial" w:hAnsi="Arial"/>
                <w:b w:val="false"/>
                <w:bCs w:val="false"/>
                <w:strike w:val="false"/>
                <w:dstrike w:val="false"/>
                <w:sz w:val="21"/>
              </w:rPr>
              <w:t>Услуга предоставляется по медицинским</w:t>
            </w:r>
            <w:r>
              <w:rPr>
                <w:rFonts w:ascii="Arial" w:hAnsi="Arial"/>
                <w:b w:val="false"/>
                <w:bCs w:val="false"/>
                <w:strike w:val="false"/>
                <w:dstrike w:val="false"/>
                <w:sz w:val="21"/>
                <w:highlight w:val="white"/>
              </w:rPr>
              <w:t xml:space="preserve">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w:t>
            </w:r>
          </w:p>
          <w:p>
            <w:pPr>
              <w:pStyle w:val="Style36"/>
              <w:suppressAutoHyphens w:val="true"/>
              <w:ind w:left="0" w:right="0" w:hanging="0"/>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3. Социально-психологические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3.1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Психологическая диагностика и обследование личности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Выявление и анализ психического состояния и индивидуальных особенностей личности получателя социальных услуг; составление прогноза и разработка рекомендаций по проведению коррекционных мероприятий.</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При поступлении на социальное обслуживание, далее по мере необходимости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w:t>
            </w:r>
          </w:p>
          <w:p>
            <w:pPr>
              <w:pStyle w:val="Style36"/>
              <w:suppressAutoHyphens w:val="true"/>
              <w:ind w:left="0" w:right="0" w:hanging="0"/>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3.2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Социально-психологическое консультирование</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Style36"/>
              <w:suppressAutoHyphens w:val="true"/>
              <w:ind w:left="0" w:right="0" w:hanging="0"/>
              <w:rPr>
                <w:rFonts w:ascii="Arial" w:hAnsi="Arial"/>
                <w:sz w:val="21"/>
              </w:rPr>
            </w:pPr>
            <w:r>
              <w:rPr>
                <w:rFonts w:ascii="Arial" w:hAnsi="Arial"/>
                <w:sz w:val="21"/>
              </w:rPr>
              <w:t>Услуга предусматривает</w:t>
            </w:r>
          </w:p>
          <w:p>
            <w:pPr>
              <w:pStyle w:val="Style36"/>
              <w:suppressAutoHyphens w:val="true"/>
              <w:ind w:left="0" w:right="0" w:hanging="0"/>
              <w:rPr>
                <w:rFonts w:ascii="Arial" w:hAnsi="Arial"/>
                <w:sz w:val="21"/>
              </w:rPr>
            </w:pPr>
            <w:r>
              <w:rPr>
                <w:rFonts w:ascii="Arial" w:hAnsi="Arial"/>
                <w:sz w:val="21"/>
              </w:rPr>
              <w:t>выявление психологических проблем получателя социальных услуг путем проведения бесед;</w:t>
            </w:r>
          </w:p>
          <w:p>
            <w:pPr>
              <w:pStyle w:val="Style36"/>
              <w:suppressAutoHyphens w:val="true"/>
              <w:ind w:left="0" w:right="0" w:hanging="0"/>
              <w:rPr>
                <w:rFonts w:ascii="Arial" w:hAnsi="Arial"/>
                <w:sz w:val="21"/>
              </w:rPr>
            </w:pPr>
            <w:r>
              <w:rPr>
                <w:rFonts w:ascii="Arial" w:hAnsi="Arial"/>
                <w:sz w:val="21"/>
              </w:rPr>
              <w:t>определение объема и видов предполагаемой помощи;</w:t>
            </w:r>
          </w:p>
          <w:p>
            <w:pPr>
              <w:pStyle w:val="Style36"/>
              <w:suppressAutoHyphens w:val="true"/>
              <w:ind w:left="0" w:right="0" w:hanging="0"/>
              <w:rPr>
                <w:rFonts w:ascii="Arial" w:hAnsi="Arial"/>
                <w:sz w:val="21"/>
              </w:rPr>
            </w:pPr>
            <w:r>
              <w:rPr>
                <w:rFonts w:ascii="Arial" w:hAnsi="Arial"/>
                <w:sz w:val="21"/>
              </w:rPr>
              <w:t>разъяснение получателю социальных услуг сути проблем и определение возможных путей их решения;</w:t>
            </w:r>
          </w:p>
          <w:p>
            <w:pPr>
              <w:pStyle w:val="Style36"/>
              <w:suppressAutoHyphens w:val="true"/>
              <w:ind w:left="0" w:right="0" w:hanging="0"/>
              <w:rPr>
                <w:rFonts w:ascii="Arial" w:hAnsi="Arial"/>
                <w:sz w:val="21"/>
              </w:rPr>
            </w:pPr>
            <w:r>
              <w:rPr>
                <w:rFonts w:ascii="Arial" w:hAnsi="Arial"/>
                <w:sz w:val="21"/>
              </w:rPr>
              <w:t>социально-психологическую помощь получателю социальных услуг в раскрытии и мобилизации его внутренних ресурсов, решение и профилактику социально-психологических проблем.</w:t>
            </w:r>
          </w:p>
          <w:p>
            <w:pPr>
              <w:pStyle w:val="Style36"/>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w:t>
            </w:r>
          </w:p>
          <w:p>
            <w:pPr>
              <w:pStyle w:val="Style36"/>
              <w:suppressAutoHyphens w:val="true"/>
              <w:ind w:left="0" w:right="0" w:hanging="0"/>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3.3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Оказание психологической помощи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путем проведения индивидуальных и групповых занятий и предусматривает:</w:t>
            </w:r>
          </w:p>
          <w:p>
            <w:pPr>
              <w:pStyle w:val="Style36"/>
              <w:suppressAutoHyphens w:val="true"/>
              <w:ind w:left="0" w:right="0" w:hanging="0"/>
              <w:rPr>
                <w:rFonts w:ascii="Arial" w:hAnsi="Arial"/>
                <w:sz w:val="21"/>
              </w:rPr>
            </w:pPr>
            <w:r>
              <w:rPr>
                <w:rFonts w:ascii="Arial" w:hAnsi="Arial"/>
                <w:sz w:val="21"/>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Style36"/>
              <w:suppressAutoHyphens w:val="true"/>
              <w:ind w:left="0" w:right="0" w:hanging="0"/>
              <w:rPr>
                <w:rFonts w:ascii="Arial" w:hAnsi="Arial"/>
                <w:sz w:val="21"/>
              </w:rPr>
            </w:pPr>
            <w:r>
              <w:rPr>
                <w:rFonts w:ascii="Arial" w:hAnsi="Arial"/>
                <w:sz w:val="21"/>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Style36"/>
              <w:suppressAutoHyphens w:val="true"/>
              <w:ind w:left="0" w:right="0" w:hanging="0"/>
              <w:rPr>
                <w:rFonts w:ascii="Arial" w:hAnsi="Arial"/>
                <w:sz w:val="21"/>
              </w:rPr>
            </w:pPr>
            <w:r>
              <w:rPr>
                <w:rFonts w:ascii="Arial" w:hAnsi="Arial"/>
                <w:sz w:val="21"/>
              </w:rPr>
              <w:t>Услуга предоставляется не более 1 раза в месяц.</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способствовать субъективному облегчению эмоционального состояния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3.4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Социально-психологический патронаж</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pPr>
              <w:pStyle w:val="Style36"/>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способствовать субъективному облегчению эмоционального состояния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4. Социально-педагогические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4.1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Организация досуга, в том числе культурно-познавательных мероприятий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Проведение социокультурных мероприятий в социально-педагогических целях.</w:t>
            </w:r>
          </w:p>
          <w:p>
            <w:pPr>
              <w:pStyle w:val="Style36"/>
              <w:suppressAutoHyphens w:val="true"/>
              <w:ind w:left="0" w:right="0" w:hanging="0"/>
              <w:rPr>
                <w:rFonts w:ascii="Arial" w:hAnsi="Arial"/>
                <w:sz w:val="21"/>
              </w:rPr>
            </w:pPr>
            <w:r>
              <w:rPr>
                <w:rFonts w:ascii="Arial" w:hAnsi="Arial"/>
                <w:sz w:val="21"/>
              </w:rPr>
              <w:t>Предоставление в пользование по желанию получателя социальных услуг книг, журналов, настольных игр.</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 соответствии с утвержденным поставщиком социальных услуг планом.</w:t>
            </w:r>
          </w:p>
          <w:p>
            <w:pPr>
              <w:pStyle w:val="Style36"/>
              <w:suppressAutoHyphens w:val="true"/>
              <w:ind w:left="0" w:right="0" w:hanging="0"/>
              <w:rPr>
                <w:rFonts w:ascii="Arial" w:hAnsi="Arial"/>
                <w:sz w:val="21"/>
              </w:rPr>
            </w:pPr>
            <w:r>
              <w:rPr>
                <w:rFonts w:ascii="Arial" w:hAnsi="Arial"/>
                <w:sz w:val="21"/>
              </w:rPr>
              <w:t>Книги, журналы, настольные игры предоставляются по запросу получателя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5. Социально-трудовые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5.1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Создание условий для использования трудовых возможностей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Определение сроков, форм и условий осуществления посильной трудовой деятельности с учетом физического и психического состояния получателя социальных услуг;</w:t>
            </w:r>
          </w:p>
          <w:p>
            <w:pPr>
              <w:pStyle w:val="Style36"/>
              <w:suppressAutoHyphens w:val="true"/>
              <w:ind w:left="0" w:right="0" w:hanging="0"/>
              <w:rPr>
                <w:rFonts w:ascii="Arial" w:hAnsi="Arial"/>
                <w:sz w:val="21"/>
              </w:rPr>
            </w:pPr>
            <w:r>
              <w:rPr>
                <w:rFonts w:ascii="Arial" w:hAnsi="Arial"/>
                <w:sz w:val="21"/>
              </w:rPr>
              <w:t>осуществление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 д.) в соответствии с разработанным поставщиком социальных услуг графиком;</w:t>
            </w:r>
          </w:p>
          <w:p>
            <w:pPr>
              <w:pStyle w:val="Style36"/>
              <w:suppressAutoHyphens w:val="true"/>
              <w:ind w:left="0" w:right="0" w:hanging="0"/>
              <w:rPr>
                <w:rFonts w:ascii="Arial" w:hAnsi="Arial"/>
                <w:sz w:val="21"/>
              </w:rPr>
            </w:pPr>
            <w:r>
              <w:rPr>
                <w:rFonts w:ascii="Arial" w:hAnsi="Arial"/>
                <w:sz w:val="21"/>
              </w:rPr>
              <w:t>осуществление контроля при выполнении получателем социальных услуг посильной трудовой деятельности.</w:t>
            </w:r>
          </w:p>
          <w:p>
            <w:pPr>
              <w:pStyle w:val="Style36"/>
              <w:suppressAutoHyphens w:val="true"/>
              <w:ind w:left="0" w:right="0" w:hanging="0"/>
              <w:rPr>
                <w:rFonts w:ascii="Arial" w:hAnsi="Arial"/>
                <w:sz w:val="21"/>
              </w:rPr>
            </w:pPr>
            <w:r>
              <w:rPr>
                <w:rFonts w:ascii="Arial" w:hAnsi="Arial"/>
                <w:sz w:val="21"/>
              </w:rPr>
              <w:t xml:space="preserve">Услуга предоставляется при наличии у получателя социальных услуг соответствующей потребности. </w:t>
            </w:r>
          </w:p>
          <w:p>
            <w:pPr>
              <w:pStyle w:val="Style36"/>
              <w:suppressAutoHyphens w:val="true"/>
              <w:ind w:left="0" w:right="0" w:hanging="0"/>
              <w:rPr>
                <w:rFonts w:ascii="Arial" w:hAnsi="Arial"/>
                <w:sz w:val="21"/>
                <w:highlight w:val="green"/>
              </w:rPr>
            </w:pPr>
            <w:r>
              <w:rPr>
                <w:rFonts w:ascii="Arial" w:hAnsi="Arial"/>
                <w:sz w:val="21"/>
                <w:highlight w:val="green"/>
              </w:rPr>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участие получателя социальных услуг в посильной трудовой деятельности, совмещаемой с отдыхом, направленной на восстановление личностного статуса и остаточных возможностей организма;</w:t>
            </w:r>
          </w:p>
          <w:p>
            <w:pPr>
              <w:pStyle w:val="Style36"/>
              <w:suppressAutoHyphens w:val="true"/>
              <w:ind w:left="0" w:right="0" w:hanging="0"/>
              <w:rPr>
                <w:rFonts w:ascii="Arial" w:hAnsi="Arial"/>
                <w:sz w:val="21"/>
              </w:rPr>
            </w:pPr>
            <w:r>
              <w:rPr>
                <w:rFonts w:ascii="Arial" w:hAnsi="Arial"/>
                <w:sz w:val="21"/>
              </w:rPr>
              <w:t>вовлечение получателя социальных услуг, являющегося инвалидом, в различные формы жизнедеятельности с учетом состояния здоровья.</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Услуги предоставляются сотрудниками поставщика социальных услуг либо привлекаемыми организациями, оказывающими услуги по организации лечебно-трудовой деятельности с учетом состояния здоровья, интересов и желания получателя социальных услуг, а также в соответствии с индивидуальной программой реабилитации или абилитации инвалида.</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5.2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Организация помощи в получении образования,</w:t>
            </w:r>
          </w:p>
          <w:p>
            <w:pPr>
              <w:pStyle w:val="Style36"/>
              <w:suppressAutoHyphens w:val="true"/>
              <w:ind w:left="0" w:right="0" w:hanging="0"/>
              <w:rPr>
                <w:rFonts w:ascii="Arial" w:hAnsi="Arial"/>
                <w:sz w:val="21"/>
              </w:rPr>
            </w:pPr>
            <w:r>
              <w:rPr>
                <w:rFonts w:ascii="Arial" w:hAnsi="Arial"/>
                <w:sz w:val="21"/>
              </w:rPr>
              <w:t>в том числе профессионального образования и (или) профессионального обучения, инвалидами в соответствии с их способностями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Предоставление получателю социальных услуг, являющемуся инвалидом, информации о возможности получения образования, в том числе профессионального образования, профессионального обучения;</w:t>
            </w:r>
          </w:p>
          <w:p>
            <w:pPr>
              <w:pStyle w:val="Style36"/>
              <w:suppressAutoHyphens w:val="true"/>
              <w:ind w:left="0" w:right="0" w:hanging="0"/>
              <w:rPr>
                <w:rFonts w:ascii="Arial" w:hAnsi="Arial"/>
                <w:sz w:val="21"/>
              </w:rPr>
            </w:pPr>
            <w:r>
              <w:rPr>
                <w:rFonts w:ascii="Arial" w:hAnsi="Arial"/>
                <w:sz w:val="21"/>
              </w:rPr>
              <w:t>оказание помощи в сборе и подаче документов в образовательную организацию, центр занятости населения.</w:t>
            </w:r>
          </w:p>
          <w:p>
            <w:pPr>
              <w:pStyle w:val="Style36"/>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p>
            <w:pPr>
              <w:pStyle w:val="Style36"/>
              <w:suppressAutoHyphens w:val="true"/>
              <w:ind w:left="0" w:right="0" w:hanging="0"/>
              <w:rPr>
                <w:rFonts w:ascii="Arial" w:hAnsi="Arial"/>
                <w:sz w:val="21"/>
                <w:highlight w:val="green"/>
              </w:rPr>
            </w:pPr>
            <w:r>
              <w:rPr>
                <w:rFonts w:ascii="Arial" w:hAnsi="Arial"/>
                <w:sz w:val="21"/>
                <w:highlight w:val="green"/>
              </w:rPr>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получателю социальных услуг возможность получения образования, в том числе профессионального образования и (или) профессионального обучения.</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pPr>
              <w:pStyle w:val="Style36"/>
              <w:suppressAutoHyphens w:val="true"/>
              <w:ind w:left="0" w:right="0" w:hanging="0"/>
              <w:rPr>
                <w:rFonts w:ascii="Arial" w:hAnsi="Arial"/>
                <w:sz w:val="21"/>
              </w:rPr>
            </w:pPr>
            <w:r>
              <w:rPr>
                <w:rFonts w:ascii="Arial" w:hAnsi="Arial"/>
                <w:sz w:val="21"/>
              </w:rP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населения, работодателями и другими органами и организациями.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6. Социально-правовые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6.1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Услуги по защите прав и законных интересов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Консультирование получателя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Style36"/>
              <w:suppressAutoHyphens w:val="true"/>
              <w:ind w:left="0" w:right="0" w:hanging="0"/>
              <w:rPr>
                <w:rFonts w:ascii="Arial" w:hAnsi="Arial"/>
                <w:sz w:val="21"/>
              </w:rPr>
            </w:pPr>
            <w:r>
              <w:rPr>
                <w:rFonts w:ascii="Arial" w:hAnsi="Arial"/>
                <w:sz w:val="21"/>
              </w:rPr>
              <w:t>содействие в подготовке и направлении в соответствующие органы, организации заявлений и документов (при необходимости);</w:t>
            </w:r>
          </w:p>
          <w:p>
            <w:pPr>
              <w:pStyle w:val="Style36"/>
              <w:suppressAutoHyphens w:val="true"/>
              <w:ind w:left="0" w:right="0" w:hanging="0"/>
              <w:rPr>
                <w:rFonts w:ascii="Arial" w:hAnsi="Arial"/>
                <w:sz w:val="21"/>
              </w:rPr>
            </w:pPr>
            <w:r>
              <w:rPr>
                <w:rFonts w:ascii="Arial" w:hAnsi="Arial"/>
                <w:sz w:val="21"/>
              </w:rPr>
              <w:t>личное обращение сотрудника поставщика социальных услуг в интересах получателя социальных услуг в органы</w:t>
            </w:r>
          </w:p>
          <w:p>
            <w:pPr>
              <w:pStyle w:val="Style36"/>
              <w:suppressAutoHyphens w:val="true"/>
              <w:ind w:left="0" w:right="0" w:hanging="0"/>
              <w:rPr>
                <w:rFonts w:ascii="Arial" w:hAnsi="Arial"/>
                <w:sz w:val="21"/>
              </w:rPr>
            </w:pPr>
            <w:r>
              <w:rPr>
                <w:rFonts w:ascii="Arial" w:hAnsi="Arial"/>
                <w:sz w:val="21"/>
              </w:rPr>
              <w:t>(в том числе судебные органы), организации с соответствующими заявлениями и документами (при необходимости);</w:t>
            </w:r>
          </w:p>
          <w:p>
            <w:pPr>
              <w:pStyle w:val="Style36"/>
              <w:suppressAutoHyphens w:val="true"/>
              <w:ind w:left="0" w:right="0" w:hanging="0"/>
              <w:rPr>
                <w:rFonts w:ascii="Arial" w:hAnsi="Arial"/>
                <w:sz w:val="21"/>
              </w:rPr>
            </w:pPr>
            <w:r>
              <w:rPr>
                <w:rFonts w:ascii="Arial" w:hAnsi="Arial"/>
                <w:sz w:val="21"/>
              </w:rPr>
              <w:t>осуществление контроля за ходом рассмотрения документ</w:t>
            </w:r>
            <w:r>
              <w:rPr>
                <w:rFonts w:ascii="Arial" w:hAnsi="Arial"/>
                <w:b w:val="false"/>
                <w:bCs w:val="false"/>
                <w:sz w:val="21"/>
              </w:rPr>
              <w:t>ов, поданных в органы, организации (при необходимости).</w:t>
            </w:r>
          </w:p>
          <w:p>
            <w:pPr>
              <w:pStyle w:val="Normal"/>
              <w:suppressAutoHyphens w:val="true"/>
              <w:ind w:left="0" w:right="0" w:hanging="0"/>
              <w:rPr>
                <w:rFonts w:ascii="Arial" w:hAnsi="Arial"/>
                <w:b w:val="false"/>
                <w:b w:val="false"/>
                <w:bCs w:val="false"/>
                <w:sz w:val="21"/>
              </w:rPr>
            </w:pPr>
            <w:r>
              <w:rPr>
                <w:rFonts w:ascii="Arial" w:hAnsi="Arial"/>
                <w:b w:val="false"/>
                <w:bCs w:val="false"/>
                <w:sz w:val="21"/>
              </w:rPr>
              <w:t>В</w:t>
            </w:r>
            <w:r>
              <w:rPr>
                <w:rFonts w:ascii="Arial" w:hAnsi="Arial"/>
                <w:b w:val="false"/>
                <w:bCs w:val="false"/>
                <w:sz w:val="21"/>
              </w:rPr>
              <w:t xml:space="preserve"> рамках технологии «</w:t>
            </w:r>
            <w:r>
              <w:rPr>
                <w:rFonts w:ascii="Arial" w:hAnsi="Arial"/>
                <w:b w:val="false"/>
                <w:bCs w:val="false"/>
                <w:sz w:val="21"/>
              </w:rPr>
              <w:t>С</w:t>
            </w:r>
            <w:r>
              <w:rPr>
                <w:rFonts w:ascii="Arial" w:hAnsi="Arial"/>
                <w:b w:val="false"/>
                <w:bCs w:val="false"/>
                <w:sz w:val="21"/>
              </w:rPr>
              <w:t xml:space="preserve">опровождаемое </w:t>
            </w:r>
            <w:r>
              <w:rPr>
                <w:rFonts w:ascii="Arial" w:hAnsi="Arial"/>
                <w:b w:val="false"/>
                <w:bCs w:val="false"/>
                <w:sz w:val="21"/>
              </w:rPr>
              <w:t xml:space="preserve"> </w:t>
            </w:r>
            <w:r>
              <w:rPr>
                <w:rFonts w:ascii="Arial" w:hAnsi="Arial"/>
                <w:b w:val="false"/>
                <w:bCs w:val="false"/>
                <w:sz w:val="21"/>
              </w:rPr>
              <w:t xml:space="preserve"> проживание» - осуществление контроля со стороны сотрудника поставщика социальных услуг за выполнением действий получателя социальных услуг </w:t>
            </w:r>
            <w:r>
              <w:rPr>
                <w:rFonts w:ascii="Arial" w:hAnsi="Arial"/>
                <w:b w:val="false"/>
                <w:bCs w:val="false"/>
                <w:sz w:val="21"/>
              </w:rPr>
              <w:t>при подготовке и направлении в соответствующие органы, организации заявлений и документов.</w:t>
            </w:r>
          </w:p>
          <w:p>
            <w:pPr>
              <w:pStyle w:val="Style36"/>
              <w:suppressAutoHyphens w:val="true"/>
              <w:ind w:left="0" w:right="0" w:hanging="0"/>
              <w:rPr>
                <w:rFonts w:ascii="Arial" w:hAnsi="Arial"/>
                <w:b w:val="false"/>
                <w:b w:val="false"/>
                <w:bCs w:val="false"/>
                <w:sz w:val="21"/>
                <w:highlight w:val="white"/>
              </w:rPr>
            </w:pPr>
            <w:r>
              <w:rPr>
                <w:rFonts w:ascii="Arial" w:hAnsi="Arial"/>
                <w:b w:val="false"/>
                <w:bCs w:val="false"/>
                <w:sz w:val="21"/>
              </w:rPr>
              <w:t>Услуга предоставляется при наличии у получателя социальных услуг соответству</w:t>
            </w:r>
            <w:r>
              <w:rPr>
                <w:rFonts w:ascii="Arial" w:hAnsi="Arial"/>
                <w:b w:val="false"/>
                <w:bCs w:val="false"/>
                <w:sz w:val="21"/>
                <w:highlight w:val="white"/>
              </w:rPr>
              <w:t>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Показатель</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w:t>
            </w:r>
          </w:p>
          <w:p>
            <w:pPr>
              <w:pStyle w:val="Style36"/>
              <w:suppressAutoHyphens w:val="true"/>
              <w:ind w:left="0" w:right="0" w:hanging="0"/>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6.2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Оказание помощи в оформлении и восстановлении документов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Осуществление помощи получателю социальных услуг в написании документов и заполнении форм документов;</w:t>
            </w:r>
          </w:p>
          <w:p>
            <w:pPr>
              <w:pStyle w:val="Style36"/>
              <w:suppressAutoHyphens w:val="true"/>
              <w:ind w:left="0" w:right="0" w:hanging="0"/>
              <w:rPr>
                <w:rFonts w:ascii="Arial" w:hAnsi="Arial"/>
                <w:sz w:val="21"/>
              </w:rPr>
            </w:pPr>
            <w:r>
              <w:rPr>
                <w:rFonts w:ascii="Arial" w:hAnsi="Arial"/>
                <w:sz w:val="21"/>
              </w:rPr>
              <w:t>оказание помощи в сборе и подаче в соответствующие органы, организации документов (сведений), необходимых для восстановления докуме</w:t>
            </w:r>
            <w:r>
              <w:rPr>
                <w:rFonts w:ascii="Arial" w:hAnsi="Arial"/>
                <w:b w:val="false"/>
                <w:bCs w:val="false"/>
                <w:sz w:val="21"/>
              </w:rPr>
              <w:t>нтов;</w:t>
            </w:r>
          </w:p>
          <w:p>
            <w:pPr>
              <w:pStyle w:val="Style36"/>
              <w:suppressAutoHyphens w:val="true"/>
              <w:ind w:left="0" w:right="0" w:hanging="0"/>
              <w:rPr>
                <w:rFonts w:ascii="Arial" w:hAnsi="Arial"/>
                <w:b w:val="false"/>
                <w:b w:val="false"/>
                <w:bCs w:val="false"/>
                <w:sz w:val="21"/>
              </w:rPr>
            </w:pPr>
            <w:r>
              <w:rPr>
                <w:rFonts w:ascii="Arial" w:hAnsi="Arial"/>
                <w:b w:val="false"/>
                <w:bCs w:val="false"/>
                <w:sz w:val="21"/>
              </w:rPr>
              <w:t>осуществление контроля за ходом рассмотрения документов, поданных в органы, организации.</w:t>
            </w:r>
          </w:p>
          <w:p>
            <w:pPr>
              <w:pStyle w:val="Normal"/>
              <w:suppressAutoHyphens w:val="true"/>
              <w:ind w:left="0" w:right="0" w:hanging="0"/>
              <w:rPr>
                <w:rFonts w:ascii="Arial" w:hAnsi="Arial"/>
                <w:b w:val="false"/>
                <w:b w:val="false"/>
                <w:bCs w:val="false"/>
                <w:sz w:val="21"/>
              </w:rPr>
            </w:pPr>
            <w:r>
              <w:rPr>
                <w:rFonts w:ascii="Arial" w:hAnsi="Arial"/>
                <w:b w:val="false"/>
                <w:bCs w:val="false"/>
                <w:sz w:val="21"/>
              </w:rPr>
              <w:t>В</w:t>
            </w:r>
            <w:r>
              <w:rPr>
                <w:rFonts w:ascii="Arial" w:hAnsi="Arial"/>
                <w:b w:val="false"/>
                <w:bCs w:val="false"/>
                <w:sz w:val="21"/>
              </w:rPr>
              <w:t xml:space="preserve"> рамках технологии «</w:t>
            </w:r>
            <w:r>
              <w:rPr>
                <w:rFonts w:ascii="Arial" w:hAnsi="Arial"/>
                <w:b w:val="false"/>
                <w:bCs w:val="false"/>
                <w:sz w:val="21"/>
              </w:rPr>
              <w:t>С</w:t>
            </w:r>
            <w:r>
              <w:rPr>
                <w:rFonts w:ascii="Arial" w:hAnsi="Arial"/>
                <w:b w:val="false"/>
                <w:bCs w:val="false"/>
                <w:sz w:val="21"/>
              </w:rPr>
              <w:t xml:space="preserve">опровождаемое </w:t>
            </w:r>
            <w:r>
              <w:rPr>
                <w:rFonts w:ascii="Arial" w:hAnsi="Arial"/>
                <w:b w:val="false"/>
                <w:bCs w:val="false"/>
                <w:sz w:val="21"/>
              </w:rPr>
              <w:t xml:space="preserve"> </w:t>
            </w:r>
            <w:r>
              <w:rPr>
                <w:rFonts w:ascii="Arial" w:hAnsi="Arial"/>
                <w:b w:val="false"/>
                <w:bCs w:val="false"/>
                <w:sz w:val="21"/>
              </w:rPr>
              <w:t xml:space="preserve"> проживание» - осуществление контроля со стороны сотрудника поставщика социальных услуг за выполнением действий получателя социальных услуг </w:t>
            </w:r>
            <w:r>
              <w:rPr>
                <w:rFonts w:ascii="Arial" w:hAnsi="Arial"/>
                <w:b w:val="false"/>
                <w:bCs w:val="false"/>
                <w:sz w:val="21"/>
              </w:rPr>
              <w:t xml:space="preserve">при </w:t>
            </w:r>
            <w:r>
              <w:rPr>
                <w:rFonts w:ascii="Arial" w:hAnsi="Arial"/>
                <w:b w:val="false"/>
                <w:bCs w:val="false"/>
                <w:sz w:val="21"/>
              </w:rPr>
              <w:t>написании документов и заполнении форм документов; подаче в соответствующие органы, организации документов (сведений), необходимых для восстановления документов.</w:t>
            </w:r>
          </w:p>
          <w:p>
            <w:pPr>
              <w:pStyle w:val="Style36"/>
              <w:suppressAutoHyphens w:val="true"/>
              <w:ind w:left="0" w:right="0" w:hanging="0"/>
              <w:rPr>
                <w:rFonts w:ascii="Arial" w:hAnsi="Arial"/>
                <w:b w:val="false"/>
                <w:b w:val="false"/>
                <w:bCs w:val="false"/>
                <w:sz w:val="21"/>
                <w:highlight w:val="white"/>
              </w:rPr>
            </w:pPr>
            <w:r>
              <w:rPr>
                <w:rFonts w:ascii="Arial" w:hAnsi="Arial"/>
                <w:b w:val="false"/>
                <w:bCs w:val="false"/>
                <w:sz w:val="21"/>
              </w:rPr>
              <w:t>Услуга предоста</w:t>
            </w:r>
            <w:r>
              <w:rPr>
                <w:rFonts w:ascii="Arial" w:hAnsi="Arial"/>
                <w:b w:val="false"/>
                <w:bCs w:val="false"/>
                <w:sz w:val="21"/>
                <w:highlight w:val="white"/>
              </w:rPr>
              <w:t>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Показатель</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7. Услуги в целях повышения коммуникативного потенциала получателей социальных услуг, имеющих ограничения жизнедеятельности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7.1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Обучение пользованию техническими средствами реабилитации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Выяснение степени владения получателем социальных услуг, являющимся инвалидом, навыками пользования техническими средствами реабилитации;</w:t>
            </w:r>
          </w:p>
          <w:p>
            <w:pPr>
              <w:pStyle w:val="Style36"/>
              <w:suppressAutoHyphens w:val="true"/>
              <w:ind w:left="0" w:right="0" w:hanging="0"/>
              <w:rPr>
                <w:rFonts w:ascii="Arial" w:hAnsi="Arial"/>
                <w:sz w:val="21"/>
              </w:rPr>
            </w:pPr>
            <w:r>
              <w:rPr>
                <w:rFonts w:ascii="Arial" w:hAnsi="Arial"/>
                <w:sz w:val="21"/>
              </w:rP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инвалидом вновь приобретенных навыков пользования техническими средствами реабилитации.</w:t>
            </w:r>
          </w:p>
          <w:p>
            <w:pPr>
              <w:pStyle w:val="Style36"/>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p>
            <w:pPr>
              <w:pStyle w:val="Normal"/>
              <w:suppressAutoHyphens w:val="true"/>
              <w:ind w:left="0" w:right="0" w:hanging="0"/>
              <w:rPr>
                <w:rFonts w:ascii="Arial" w:hAnsi="Arial"/>
                <w:strike/>
                <w:sz w:val="21"/>
                <w:highlight w:val="yellow"/>
              </w:rPr>
            </w:pPr>
            <w:r>
              <w:rPr>
                <w:rFonts w:ascii="Arial" w:hAnsi="Arial"/>
                <w:strike/>
                <w:sz w:val="21"/>
                <w:highlight w:val="yellow"/>
              </w:rPr>
            </w:r>
          </w:p>
          <w:p>
            <w:pPr>
              <w:pStyle w:val="Normal"/>
              <w:suppressAutoHyphens w:val="true"/>
              <w:ind w:left="0" w:right="0" w:hanging="0"/>
              <w:rPr>
                <w:rFonts w:ascii="Arial" w:hAnsi="Arial"/>
                <w:sz w:val="21"/>
                <w:highlight w:val="green"/>
              </w:rPr>
            </w:pPr>
            <w:r>
              <w:rPr>
                <w:rFonts w:ascii="Arial" w:hAnsi="Arial"/>
                <w:sz w:val="21"/>
                <w:highlight w:val="green"/>
              </w:rPr>
            </w:r>
          </w:p>
          <w:p>
            <w:pPr>
              <w:pStyle w:val="Normal"/>
              <w:suppressAutoHyphens w:val="true"/>
              <w:ind w:left="0" w:right="0" w:hanging="0"/>
              <w:rPr>
                <w:rFonts w:ascii="Arial" w:hAnsi="Arial"/>
                <w:sz w:val="21"/>
              </w:rPr>
            </w:pPr>
            <w:r>
              <w:rPr>
                <w:rFonts w:ascii="Arial" w:hAnsi="Arial"/>
                <w:sz w:val="21"/>
              </w:rPr>
            </w:r>
          </w:p>
          <w:p>
            <w:pPr>
              <w:pStyle w:val="Normal"/>
              <w:suppressAutoHyphens w:val="true"/>
              <w:ind w:left="0" w:right="0" w:hanging="0"/>
              <w:rPr>
                <w:rFonts w:ascii="Arial" w:hAnsi="Arial"/>
                <w:sz w:val="21"/>
              </w:rPr>
            </w:pPr>
            <w:r>
              <w:rPr>
                <w:rFonts w:ascii="Arial" w:hAnsi="Arial"/>
                <w:sz w:val="21"/>
              </w:rPr>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умение инвалидом самостоятельно пользоваться техническим средством реабилитации.</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w:t>
            </w:r>
          </w:p>
          <w:p>
            <w:pPr>
              <w:pStyle w:val="Style36"/>
              <w:suppressAutoHyphens w:val="true"/>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7.2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Выяснение степени владения навыками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pPr>
              <w:pStyle w:val="Style36"/>
              <w:suppressAutoHyphens w:val="true"/>
              <w:ind w:left="0" w:right="0" w:hanging="0"/>
              <w:rPr>
                <w:rFonts w:ascii="Arial" w:hAnsi="Arial"/>
                <w:sz w:val="21"/>
              </w:rPr>
            </w:pPr>
            <w:r>
              <w:rPr>
                <w:rFonts w:ascii="Arial" w:hAnsi="Arial"/>
                <w:sz w:val="21"/>
              </w:rPr>
              <w:t>наглядное обучение практическим навыкам путем проведения индивидуальных или групповых занятий;</w:t>
            </w:r>
          </w:p>
          <w:p>
            <w:pPr>
              <w:pStyle w:val="Style36"/>
              <w:suppressAutoHyphens w:val="true"/>
              <w:ind w:left="0" w:right="0" w:hanging="0"/>
              <w:rPr>
                <w:rFonts w:ascii="Arial" w:hAnsi="Arial"/>
                <w:sz w:val="21"/>
              </w:rPr>
            </w:pPr>
            <w:r>
              <w:rPr>
                <w:rFonts w:ascii="Arial" w:hAnsi="Arial"/>
                <w:sz w:val="21"/>
              </w:rPr>
              <w:t>оценка усвоения вновь приобретенных навыков.</w:t>
            </w:r>
          </w:p>
          <w:p>
            <w:pPr>
              <w:pStyle w:val="Style36"/>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w:t>
            </w:r>
          </w:p>
          <w:p>
            <w:pPr>
              <w:pStyle w:val="Style36"/>
              <w:suppressAutoHyphens w:val="true"/>
              <w:ind w:left="0" w:right="0" w:hanging="0"/>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соответствующую квалификацию. При оказании услуги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pPr>
              <w:pStyle w:val="Style36"/>
              <w:suppressAutoHyphens w:val="true"/>
              <w:ind w:left="0" w:right="0" w:hanging="0"/>
              <w:rPr>
                <w:rFonts w:ascii="Arial" w:hAnsi="Arial"/>
                <w:sz w:val="21"/>
              </w:rPr>
            </w:pPr>
            <w:r>
              <w:rPr>
                <w:rFonts w:ascii="Arial" w:hAnsi="Arial"/>
                <w:sz w:val="21"/>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7.3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Проведение мероприятий по восстановлению личностного и социального статуса,</w:t>
            </w:r>
          </w:p>
          <w:p>
            <w:pPr>
              <w:pStyle w:val="Style36"/>
              <w:suppressAutoHyphens w:val="true"/>
              <w:ind w:left="0" w:right="0" w:hanging="0"/>
              <w:rPr>
                <w:rFonts w:ascii="Arial" w:hAnsi="Arial"/>
                <w:sz w:val="21"/>
              </w:rPr>
            </w:pPr>
            <w:r>
              <w:rPr>
                <w:rFonts w:ascii="Arial" w:hAnsi="Arial"/>
                <w:sz w:val="21"/>
              </w:rPr>
              <w:t>физкультурно-оздоровительных мероприятий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Оценка личностного и социального статуса получателя социальных услуг;</w:t>
            </w:r>
          </w:p>
          <w:p>
            <w:pPr>
              <w:pStyle w:val="Style36"/>
              <w:suppressAutoHyphens w:val="true"/>
              <w:ind w:left="0" w:right="0" w:hanging="0"/>
              <w:rPr>
                <w:rFonts w:ascii="Arial" w:hAnsi="Arial"/>
                <w:sz w:val="21"/>
              </w:rPr>
            </w:pPr>
            <w:r>
              <w:rPr>
                <w:rFonts w:ascii="Arial" w:hAnsi="Arial"/>
                <w:sz w:val="21"/>
              </w:rPr>
              <w:t>определение и проведение комплекса мероприятий по восстановлению личностного и социального статуса получателя социальных услуг;</w:t>
            </w:r>
          </w:p>
          <w:p>
            <w:pPr>
              <w:pStyle w:val="Style36"/>
              <w:suppressAutoHyphens w:val="true"/>
              <w:ind w:left="0" w:right="0" w:hanging="0"/>
              <w:rPr>
                <w:rFonts w:ascii="Arial" w:hAnsi="Arial"/>
                <w:sz w:val="21"/>
              </w:rPr>
            </w:pPr>
            <w:r>
              <w:rPr>
                <w:rFonts w:ascii="Arial" w:hAnsi="Arial"/>
                <w:sz w:val="21"/>
              </w:rPr>
              <w:t>проведение физкультурно-оздоровительных мероприятий.</w:t>
            </w:r>
          </w:p>
          <w:p>
            <w:pPr>
              <w:pStyle w:val="Style36"/>
              <w:suppressAutoHyphens w:val="true"/>
              <w:ind w:left="0" w:right="0" w:hanging="0"/>
              <w:rPr>
                <w:rFonts w:ascii="Arial" w:hAnsi="Arial"/>
                <w:sz w:val="21"/>
              </w:rPr>
            </w:pPr>
            <w:r>
              <w:rPr>
                <w:rFonts w:ascii="Arial" w:hAnsi="Arial"/>
                <w:sz w:val="21"/>
              </w:rPr>
              <w:t>Услуга предоставляется путем проведения индивидуальных и групповых занятий.</w:t>
            </w:r>
          </w:p>
          <w:p>
            <w:pPr>
              <w:pStyle w:val="Style36"/>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социальную адаптацию и интеграцию получателя социальных услуг в общество.</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Услуга предоставляется сотрудниками поставщика социальных услуг, имеющими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p>
            <w:pPr>
              <w:pStyle w:val="Style36"/>
              <w:suppressAutoHyphens w:val="true"/>
              <w:ind w:left="0" w:right="0" w:hanging="0"/>
              <w:rPr>
                <w:rFonts w:ascii="Arial" w:hAnsi="Arial"/>
                <w:sz w:val="21"/>
              </w:rPr>
            </w:pPr>
            <w:r>
              <w:rPr>
                <w:rFonts w:ascii="Arial" w:hAnsi="Arial"/>
                <w:sz w:val="21"/>
              </w:rPr>
              <w:t>Предоставление услуги направлено на вовлечение получателя социальных услуг в различные формы жизнедеятельности с учетом состояния его здоровья, восстановление утраченных и создание новых социальных связей, социальную адаптацию к жизни в обществе.</w:t>
            </w:r>
          </w:p>
        </w:tc>
      </w:tr>
    </w:tbl>
    <w:p>
      <w:pPr>
        <w:sectPr>
          <w:headerReference w:type="default" r:id="rId11"/>
          <w:headerReference w:type="first" r:id="rId12"/>
          <w:type w:val="nextPage"/>
          <w:pgSz w:orient="landscape" w:w="16838" w:h="11906"/>
          <w:pgMar w:left="1134" w:right="1134" w:header="567" w:top="1197" w:footer="0" w:bottom="567" w:gutter="0"/>
          <w:pgNumType w:fmt="decimal"/>
          <w:formProt w:val="false"/>
          <w:titlePg/>
          <w:textDirection w:val="lrTb"/>
        </w:sectPr>
        <w:pStyle w:val="Normal"/>
        <w:suppressAutoHyphens w:val="true"/>
        <w:ind w:left="0" w:right="0" w:firstLine="720"/>
        <w:rPr>
          <w:rStyle w:val="Style18"/>
          <w:rFonts w:ascii="Arial" w:hAnsi="Arial"/>
        </w:rPr>
      </w:pPr>
      <w:r>
        <w:rPr>
          <w:rFonts w:ascii="Arial" w:hAnsi="Arial"/>
        </w:rPr>
      </w:r>
    </w:p>
    <w:p>
      <w:pPr>
        <w:pStyle w:val="1"/>
        <w:numPr>
          <w:ilvl w:val="0"/>
          <w:numId w:val="1"/>
        </w:numPr>
        <w:suppressAutoHyphens w:val="true"/>
        <w:bidi w:val="0"/>
        <w:spacing w:lineRule="auto" w:line="240"/>
        <w:ind w:left="0" w:right="0" w:hanging="0"/>
        <w:jc w:val="center"/>
        <w:rPr>
          <w:rFonts w:ascii="Arial" w:hAnsi="Arial"/>
          <w:b/>
          <w:b/>
          <w:color w:val="000000"/>
          <w:sz w:val="24"/>
          <w:u w:val="none"/>
        </w:rPr>
      </w:pPr>
      <w:bookmarkStart w:id="223" w:name="sub_20201"/>
      <w:bookmarkEnd w:id="223"/>
      <w:r>
        <w:rPr>
          <w:rFonts w:ascii="Arial" w:hAnsi="Arial"/>
          <w:b/>
          <w:color w:val="000000"/>
          <w:sz w:val="24"/>
          <w:u w:val="none"/>
        </w:rPr>
        <w:t>Подраздел 2. Порядок предоставления социальных услуг получателям социальных услуг в стационарной форме социального обслуживания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suppressAutoHyphens w:val="true"/>
        <w:spacing w:lineRule="auto" w:line="240"/>
        <w:ind w:left="0" w:right="0" w:firstLine="720"/>
        <w:jc w:val="center"/>
        <w:rPr>
          <w:rStyle w:val="Style18"/>
          <w:rFonts w:ascii="Arial" w:hAnsi="Arial"/>
          <w:color w:val="000000"/>
          <w:u w:val="none"/>
        </w:rPr>
      </w:pPr>
      <w:bookmarkStart w:id="224" w:name="sub_20201"/>
      <w:bookmarkStart w:id="225" w:name="sub_20201"/>
      <w:bookmarkEnd w:id="225"/>
      <w:r>
        <w:rPr>
          <w:rFonts w:ascii="Arial" w:hAnsi="Arial"/>
        </w:rPr>
      </w:r>
    </w:p>
    <w:p>
      <w:pPr>
        <w:pStyle w:val="1"/>
        <w:numPr>
          <w:ilvl w:val="0"/>
          <w:numId w:val="1"/>
        </w:numPr>
        <w:suppressAutoHyphens w:val="true"/>
        <w:spacing w:lineRule="auto" w:line="240"/>
        <w:ind w:left="0" w:right="0" w:hanging="0"/>
        <w:jc w:val="center"/>
        <w:rPr>
          <w:rFonts w:ascii="Arial" w:hAnsi="Arial"/>
          <w:b/>
          <w:b/>
          <w:color w:val="000000"/>
          <w:sz w:val="24"/>
          <w:u w:val="none"/>
        </w:rPr>
      </w:pPr>
      <w:bookmarkStart w:id="226" w:name="sub_22017"/>
      <w:bookmarkEnd w:id="226"/>
      <w:r>
        <w:rPr>
          <w:rFonts w:ascii="Arial" w:hAnsi="Arial"/>
          <w:b/>
          <w:color w:val="000000"/>
          <w:sz w:val="24"/>
          <w:u w:val="none"/>
        </w:rPr>
        <w:t>Глава 1. Общие положения</w:t>
      </w:r>
    </w:p>
    <w:p>
      <w:pPr>
        <w:pStyle w:val="Normal"/>
        <w:suppressAutoHyphens w:val="true"/>
        <w:spacing w:lineRule="auto" w:line="240"/>
        <w:ind w:left="0" w:right="0" w:firstLine="720"/>
        <w:jc w:val="both"/>
        <w:rPr>
          <w:rStyle w:val="Style18"/>
          <w:rFonts w:ascii="Arial" w:hAnsi="Arial"/>
          <w:color w:val="000000"/>
          <w:u w:val="none"/>
        </w:rPr>
      </w:pPr>
      <w:bookmarkStart w:id="227" w:name="sub_22017"/>
      <w:bookmarkStart w:id="228" w:name="sub_22017"/>
      <w:bookmarkEnd w:id="228"/>
      <w:r>
        <w:rPr>
          <w:rFonts w:ascii="Arial" w:hAnsi="Arial"/>
        </w:rPr>
      </w:r>
    </w:p>
    <w:p>
      <w:pPr>
        <w:pStyle w:val="Normal"/>
        <w:suppressAutoHyphens w:val="true"/>
        <w:spacing w:lineRule="auto" w:line="240"/>
        <w:ind w:left="0" w:right="0" w:firstLine="720"/>
        <w:jc w:val="both"/>
        <w:rPr/>
      </w:pPr>
      <w:bookmarkStart w:id="229" w:name="sub_220111"/>
      <w:bookmarkEnd w:id="229"/>
      <w:r>
        <w:rPr>
          <w:rStyle w:val="Style18"/>
          <w:color w:val="000000"/>
          <w:u w:val="none"/>
        </w:rPr>
        <w:t>1.1. Социальное обслуживание в стационарной форме в соответствии с настоящим подразделом предоставляется:</w:t>
      </w:r>
    </w:p>
    <w:p>
      <w:pPr>
        <w:pStyle w:val="Normal"/>
        <w:suppressAutoHyphens w:val="true"/>
        <w:spacing w:lineRule="auto" w:line="240"/>
        <w:ind w:left="0" w:right="0" w:firstLine="720"/>
        <w:jc w:val="both"/>
        <w:rPr/>
      </w:pPr>
      <w:bookmarkStart w:id="230" w:name="sub_220111"/>
      <w:bookmarkStart w:id="231" w:name="sub_221113"/>
      <w:bookmarkEnd w:id="230"/>
      <w:bookmarkEnd w:id="231"/>
      <w:r>
        <w:rPr>
          <w:rStyle w:val="Style18"/>
          <w:color w:val="000000"/>
          <w:u w:val="none"/>
        </w:rPr>
        <w:t>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w:t>
      </w:r>
    </w:p>
    <w:p>
      <w:pPr>
        <w:pStyle w:val="Normal"/>
        <w:suppressAutoHyphens w:val="true"/>
        <w:spacing w:lineRule="auto" w:line="240"/>
        <w:ind w:left="0" w:right="0" w:firstLine="720"/>
        <w:jc w:val="both"/>
        <w:rPr/>
      </w:pPr>
      <w:bookmarkStart w:id="232" w:name="sub_221113"/>
      <w:bookmarkStart w:id="233" w:name="sub_2211111"/>
      <w:bookmarkEnd w:id="232"/>
      <w:bookmarkEnd w:id="233"/>
      <w:r>
        <w:rPr>
          <w:rStyle w:val="Style18"/>
          <w:color w:val="000000"/>
          <w:u w:val="none"/>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pPr>
        <w:pStyle w:val="Normal"/>
        <w:suppressAutoHyphens w:val="true"/>
        <w:spacing w:lineRule="auto" w:line="240"/>
        <w:ind w:left="0" w:right="0" w:firstLine="720"/>
        <w:jc w:val="both"/>
        <w:rPr/>
      </w:pPr>
      <w:bookmarkStart w:id="234" w:name="sub_2211111"/>
      <w:bookmarkStart w:id="235" w:name="sub_2211121"/>
      <w:bookmarkEnd w:id="234"/>
      <w:bookmarkEnd w:id="235"/>
      <w:r>
        <w:rPr>
          <w:rStyle w:val="Style18"/>
          <w:color w:val="000000"/>
          <w:u w:val="none"/>
        </w:rPr>
        <w:t>б) отсутствие возможности обеспечения ухода (в том числе временного) за инвалидом, а также отсутствие попечения над ним.</w:t>
      </w:r>
    </w:p>
    <w:p>
      <w:pPr>
        <w:pStyle w:val="Normal"/>
        <w:suppressAutoHyphens w:val="true"/>
        <w:spacing w:lineRule="auto" w:line="240"/>
        <w:ind w:left="0" w:right="0" w:firstLine="720"/>
        <w:jc w:val="both"/>
        <w:rPr/>
      </w:pPr>
      <w:bookmarkStart w:id="236" w:name="sub_2211121"/>
      <w:bookmarkEnd w:id="236"/>
      <w:r>
        <w:rPr>
          <w:rStyle w:val="Style18"/>
          <w:color w:val="000000"/>
          <w:u w:val="none"/>
        </w:rPr>
        <w:t xml:space="preserve">1.1.2. Маломобильным инвалидам (в возрасте от 18 лет до 35 лет включительно), имеющим аномалии умственного развития, не имеющим агрессии и аутоагрессии, ранее получавшим социальные услуги в организациях, указанных в </w:t>
      </w:r>
      <w:hyperlink w:anchor="sub_22012">
        <w:r>
          <w:rPr>
            <w:rStyle w:val="Style17"/>
            <w:color w:val="000000"/>
            <w:sz w:val="24"/>
            <w:u w:val="none"/>
          </w:rPr>
          <w:t>пункте 1.2</w:t>
        </w:r>
      </w:hyperlink>
      <w:r>
        <w:rPr>
          <w:rStyle w:val="Style18"/>
          <w:color w:val="000000"/>
          <w:u w:val="none"/>
        </w:rPr>
        <w:t xml:space="preserve">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Normal"/>
        <w:suppressAutoHyphens w:val="true"/>
        <w:spacing w:lineRule="auto" w:line="240"/>
        <w:ind w:left="0" w:right="0" w:firstLine="720"/>
        <w:jc w:val="both"/>
        <w:rPr/>
      </w:pPr>
      <w:bookmarkStart w:id="237" w:name="sub_2211211"/>
      <w:bookmarkEnd w:id="237"/>
      <w:r>
        <w:rPr>
          <w:rStyle w:val="Style18"/>
          <w:color w:val="000000"/>
          <w:u w:val="none"/>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pPr>
        <w:pStyle w:val="Normal"/>
        <w:suppressAutoHyphens w:val="true"/>
        <w:spacing w:lineRule="auto" w:line="240"/>
        <w:ind w:left="0" w:right="0" w:firstLine="720"/>
        <w:jc w:val="both"/>
        <w:rPr/>
      </w:pPr>
      <w:bookmarkStart w:id="238" w:name="sub_2211211"/>
      <w:bookmarkStart w:id="239" w:name="sub_2211221"/>
      <w:bookmarkEnd w:id="238"/>
      <w:bookmarkEnd w:id="239"/>
      <w:r>
        <w:rPr>
          <w:rStyle w:val="Style18"/>
          <w:color w:val="000000"/>
          <w:u w:val="none"/>
        </w:rPr>
        <w:t>б) отсутствие возможности обеспечения ухода (в том числе временного) за инвалидом, а также отсутствие попечения над ним;</w:t>
      </w:r>
    </w:p>
    <w:p>
      <w:pPr>
        <w:pStyle w:val="Normal"/>
        <w:suppressAutoHyphens w:val="true"/>
        <w:spacing w:lineRule="auto" w:line="240"/>
        <w:ind w:left="0" w:right="0" w:firstLine="720"/>
        <w:jc w:val="both"/>
        <w:rPr/>
      </w:pPr>
      <w:bookmarkStart w:id="240" w:name="sub_2211221"/>
      <w:bookmarkStart w:id="241" w:name="sub_2211231"/>
      <w:bookmarkEnd w:id="240"/>
      <w:bookmarkEnd w:id="241"/>
      <w:r>
        <w:rPr>
          <w:rStyle w:val="Style18"/>
          <w:color w:val="000000"/>
          <w:u w:val="none"/>
        </w:rPr>
        <w:t>в) отсутствие у инвалида,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w:t>
      </w:r>
    </w:p>
    <w:p>
      <w:pPr>
        <w:pStyle w:val="Normal"/>
        <w:suppressAutoHyphens w:val="true"/>
        <w:spacing w:lineRule="auto" w:line="240"/>
        <w:ind w:left="0" w:right="0" w:firstLine="720"/>
        <w:jc w:val="both"/>
        <w:rPr/>
      </w:pPr>
      <w:bookmarkStart w:id="242" w:name="sub_2211231"/>
      <w:bookmarkStart w:id="243" w:name="sub_220121"/>
      <w:bookmarkEnd w:id="242"/>
      <w:bookmarkEnd w:id="243"/>
      <w:r>
        <w:rPr>
          <w:rStyle w:val="Style18"/>
          <w:color w:val="000000"/>
          <w:u w:val="none"/>
        </w:rPr>
        <w:t>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suppressAutoHyphens w:val="true"/>
        <w:spacing w:lineRule="auto" w:line="240"/>
        <w:ind w:left="0" w:right="0" w:firstLine="720"/>
        <w:jc w:val="both"/>
        <w:rPr/>
      </w:pPr>
      <w:bookmarkStart w:id="244" w:name="sub_220121"/>
      <w:bookmarkEnd w:id="244"/>
      <w:r>
        <w:rPr>
          <w:rStyle w:val="Style18"/>
          <w:color w:val="000000"/>
          <w:u w:val="none"/>
        </w:rPr>
        <w:t>Детский психоневрологический дом-интернат - медико-социальная реабилитационная организация, предназначенная для постоянного, временного и пятидневного (в неделю) круглосуточного проживания детей с аномалиями умственного развития, нуждающихся по состоянию здоровья в уходе, бытовом и медицинском обслуживании, а также в социально-трудовой адаптации.</w:t>
      </w:r>
    </w:p>
    <w:p>
      <w:pPr>
        <w:pStyle w:val="Normal"/>
        <w:suppressAutoHyphens w:val="true"/>
        <w:spacing w:lineRule="auto" w:line="240"/>
        <w:ind w:left="0" w:right="0" w:firstLine="720"/>
        <w:jc w:val="both"/>
        <w:rPr/>
      </w:pPr>
      <w:r>
        <w:rPr>
          <w:rStyle w:val="Style18"/>
          <w:color w:val="000000"/>
          <w:u w:val="none"/>
        </w:rPr>
        <w:t xml:space="preserve">Несовершеннолетние, указанные в </w:t>
      </w:r>
      <w:hyperlink w:anchor="sub_22111">
        <w:r>
          <w:rPr>
            <w:rStyle w:val="Style17"/>
            <w:color w:val="000000"/>
            <w:sz w:val="24"/>
            <w:u w:val="none"/>
          </w:rPr>
          <w:t>подпункте 1.1.1 пункта 1.1 главы 1</w:t>
        </w:r>
      </w:hyperlink>
      <w:r>
        <w:rPr>
          <w:rStyle w:val="Style18"/>
          <w:color w:val="000000"/>
          <w:u w:val="none"/>
        </w:rPr>
        <w:t xml:space="preserve"> настоящего подраздела, признанные нуждающимися в социальном обслуживании в связи с временным отсутствием возможности обеспечения ухода за ними, а также в целях ре</w:t>
      </w:r>
      <w:r>
        <w:rPr>
          <w:rStyle w:val="Style18"/>
          <w:color w:val="000000"/>
          <w:u w:val="none"/>
        </w:rPr>
        <w:t>ализации индивидуальной программы реабилитации или абилитации ребенка-инвалида, помещаются в детский психоневрологический дом-интернат временно</w:t>
      </w:r>
      <w:r>
        <w:rPr>
          <w:rStyle w:val="Style18"/>
          <w:b w:val="false"/>
          <w:bCs w:val="false"/>
          <w:color w:val="000000"/>
          <w:u w:val="none"/>
        </w:rPr>
        <w:t>.</w:t>
      </w:r>
    </w:p>
    <w:p>
      <w:pPr>
        <w:pStyle w:val="Normal"/>
        <w:suppressAutoHyphens w:val="true"/>
        <w:spacing w:lineRule="auto" w:line="240"/>
        <w:ind w:left="0" w:right="0" w:firstLine="720"/>
        <w:jc w:val="both"/>
        <w:rPr/>
      </w:pPr>
      <w:bookmarkStart w:id="245" w:name="sub_220131"/>
      <w:bookmarkEnd w:id="245"/>
      <w:r>
        <w:rPr>
          <w:rStyle w:val="Style18"/>
          <w:color w:val="000000"/>
          <w:u w:val="none"/>
        </w:rPr>
        <w:t>1.3. При наличии у инва</w:t>
      </w:r>
      <w:r>
        <w:rPr>
          <w:rStyle w:val="Style18"/>
          <w:color w:val="000000"/>
          <w:u w:val="none"/>
        </w:rPr>
        <w:t xml:space="preserve">лидов старше 18 лет, указанных в </w:t>
      </w:r>
      <w:hyperlink w:anchor="sub_22112">
        <w:r>
          <w:rPr>
            <w:rStyle w:val="Style17"/>
            <w:color w:val="000000"/>
            <w:sz w:val="24"/>
            <w:u w:val="none"/>
          </w:rPr>
          <w:t>подпункте 1.1.2 пункта 1.1 главы 1</w:t>
        </w:r>
      </w:hyperlink>
      <w:r>
        <w:rPr>
          <w:rStyle w:val="Style18"/>
          <w:color w:val="000000"/>
          <w:u w:val="none"/>
        </w:rPr>
        <w:t xml:space="preserve"> настоящего подраздела, нуждающихся в помощи и уходе,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инвалиды старше 18 лет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pPr>
        <w:pStyle w:val="Normal"/>
        <w:suppressAutoHyphens w:val="true"/>
        <w:spacing w:lineRule="auto" w:line="240"/>
        <w:ind w:left="0" w:right="0" w:firstLine="720"/>
        <w:jc w:val="both"/>
        <w:rPr/>
      </w:pPr>
      <w:bookmarkStart w:id="246" w:name="sub_220131"/>
      <w:bookmarkStart w:id="247" w:name="sub_220141"/>
      <w:bookmarkEnd w:id="246"/>
      <w:bookmarkEnd w:id="247"/>
      <w:r>
        <w:rPr>
          <w:rStyle w:val="Style18"/>
          <w:color w:val="000000"/>
          <w:u w:val="none"/>
        </w:rP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w:t>
      </w:r>
    </w:p>
    <w:p>
      <w:pPr>
        <w:pStyle w:val="Normal"/>
        <w:suppressAutoHyphens w:val="true"/>
        <w:spacing w:lineRule="auto" w:line="240"/>
        <w:ind w:left="0" w:right="0" w:firstLine="720"/>
        <w:jc w:val="both"/>
        <w:rPr/>
      </w:pPr>
      <w:bookmarkStart w:id="248" w:name="sub_220141"/>
      <w:bookmarkStart w:id="249" w:name="sub_220154"/>
      <w:bookmarkEnd w:id="248"/>
      <w:bookmarkEnd w:id="249"/>
      <w:r>
        <w:rPr>
          <w:rStyle w:val="Style18"/>
          <w:color w:val="000000"/>
          <w:u w:val="none"/>
        </w:rPr>
        <w:t>1.5. К числу родственников, у которых отсутствует возможность обеспечения помощи и ухода за инвалидами старше 18 лет, относятся:</w:t>
      </w:r>
    </w:p>
    <w:p>
      <w:pPr>
        <w:pStyle w:val="Normal"/>
        <w:suppressAutoHyphens w:val="true"/>
        <w:spacing w:lineRule="auto" w:line="240"/>
        <w:ind w:left="0" w:right="0" w:firstLine="720"/>
        <w:jc w:val="both"/>
        <w:rPr/>
      </w:pPr>
      <w:bookmarkStart w:id="250" w:name="sub_220154"/>
      <w:bookmarkStart w:id="251" w:name="sub_2201511"/>
      <w:bookmarkEnd w:id="250"/>
      <w:bookmarkEnd w:id="251"/>
      <w:r>
        <w:rPr>
          <w:rStyle w:val="Style18"/>
          <w:color w:val="000000"/>
          <w:u w:val="none"/>
        </w:rPr>
        <w:t>а) неработающие пенсионеры, достигшие возраста: мужчины - 60 лет, женщины - 55 лет, и инвалиды 1 и 2 групп;</w:t>
      </w:r>
    </w:p>
    <w:p>
      <w:pPr>
        <w:pStyle w:val="Normal"/>
        <w:suppressAutoHyphens w:val="true"/>
        <w:spacing w:lineRule="auto" w:line="240"/>
        <w:ind w:left="0" w:right="0" w:firstLine="720"/>
        <w:jc w:val="both"/>
        <w:rPr/>
      </w:pPr>
      <w:bookmarkStart w:id="252" w:name="sub_2201511"/>
      <w:bookmarkStart w:id="253" w:name="sub_2201521"/>
      <w:bookmarkEnd w:id="252"/>
      <w:bookmarkEnd w:id="253"/>
      <w:r>
        <w:rPr>
          <w:rStyle w:val="Style18"/>
          <w:color w:val="000000"/>
          <w:u w:val="none"/>
        </w:rPr>
        <w:t>б) граждане, отбывающие наказание в виде лишения свободы;</w:t>
      </w:r>
    </w:p>
    <w:p>
      <w:pPr>
        <w:pStyle w:val="Normal"/>
        <w:suppressAutoHyphens w:val="true"/>
        <w:spacing w:lineRule="auto" w:line="240"/>
        <w:ind w:left="0" w:right="0" w:firstLine="720"/>
        <w:jc w:val="both"/>
        <w:rPr/>
      </w:pPr>
      <w:bookmarkStart w:id="254" w:name="sub_2201521"/>
      <w:bookmarkStart w:id="255" w:name="sub_2201531"/>
      <w:bookmarkEnd w:id="254"/>
      <w:bookmarkEnd w:id="255"/>
      <w:r>
        <w:rPr>
          <w:rStyle w:val="Style18"/>
          <w:color w:val="000000"/>
          <w:u w:val="none"/>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Normal"/>
        <w:suppressAutoHyphens w:val="true"/>
        <w:spacing w:lineRule="auto" w:line="240"/>
        <w:ind w:left="0" w:right="0" w:firstLine="720"/>
        <w:jc w:val="both"/>
        <w:rPr/>
      </w:pPr>
      <w:bookmarkStart w:id="256" w:name="sub_2201531"/>
      <w:bookmarkEnd w:id="256"/>
      <w:r>
        <w:rPr>
          <w:rStyle w:val="Style18"/>
          <w:color w:val="000000"/>
          <w:u w:val="none"/>
        </w:rPr>
        <w:t xml:space="preserve">1.6. Решение Комиссии об отнесении родственников, указанных в </w:t>
      </w:r>
      <w:hyperlink w:anchor="sub_220153">
        <w:r>
          <w:rPr>
            <w:rStyle w:val="Style17"/>
            <w:color w:val="000000"/>
            <w:sz w:val="24"/>
            <w:u w:val="none"/>
          </w:rPr>
          <w:t>подпункте «в» пункта 1.5 главы 1</w:t>
        </w:r>
      </w:hyperlink>
      <w:r>
        <w:rPr>
          <w:rStyle w:val="Style18"/>
          <w:color w:val="000000"/>
          <w:u w:val="none"/>
        </w:rPr>
        <w:t xml:space="preserve"> настоящего подраздела, к категории лиц, у которых отсутствует возможность обеспечения помощи и ухода инвалиду старше 18 лет,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pPr>
        <w:pStyle w:val="Normal"/>
        <w:suppressAutoHyphens w:val="true"/>
        <w:spacing w:lineRule="auto" w:line="240"/>
        <w:ind w:left="0" w:right="0" w:firstLine="720"/>
        <w:jc w:val="both"/>
        <w:rPr>
          <w:rStyle w:val="Style18"/>
          <w:rFonts w:ascii="Arial" w:hAnsi="Arial"/>
          <w:color w:val="000000"/>
          <w:u w:val="none"/>
        </w:rPr>
      </w:pPr>
      <w:r>
        <w:rPr>
          <w:rFonts w:ascii="Arial" w:hAnsi="Arial"/>
        </w:rPr>
      </w:r>
    </w:p>
    <w:p>
      <w:pPr>
        <w:pStyle w:val="1"/>
        <w:numPr>
          <w:ilvl w:val="0"/>
          <w:numId w:val="1"/>
        </w:numPr>
        <w:suppressAutoHyphens w:val="true"/>
        <w:spacing w:lineRule="auto" w:line="240"/>
        <w:ind w:left="0" w:right="0" w:hanging="0"/>
        <w:jc w:val="center"/>
        <w:rPr>
          <w:rFonts w:ascii="Arial" w:hAnsi="Arial"/>
          <w:b/>
          <w:b/>
          <w:color w:val="000000"/>
          <w:sz w:val="24"/>
          <w:u w:val="none"/>
        </w:rPr>
      </w:pPr>
      <w:bookmarkStart w:id="257" w:name="sub_22024"/>
      <w:bookmarkEnd w:id="257"/>
      <w:r>
        <w:rPr>
          <w:rFonts w:ascii="Arial" w:hAnsi="Arial"/>
          <w:b/>
          <w:color w:val="000000"/>
          <w:sz w:val="24"/>
          <w:u w:val="none"/>
        </w:rPr>
        <w:t>Глава 2. Перечень документов, необходимых для предоставления социального обслуживания</w:t>
      </w:r>
    </w:p>
    <w:p>
      <w:pPr>
        <w:pStyle w:val="Normal"/>
        <w:suppressAutoHyphens w:val="true"/>
        <w:spacing w:lineRule="auto" w:line="240"/>
        <w:ind w:left="0" w:right="0" w:firstLine="720"/>
        <w:jc w:val="both"/>
        <w:rPr>
          <w:rStyle w:val="Style18"/>
          <w:rFonts w:ascii="Arial" w:hAnsi="Arial"/>
          <w:color w:val="000000"/>
          <w:u w:val="none"/>
        </w:rPr>
      </w:pPr>
      <w:bookmarkStart w:id="258" w:name="sub_22024"/>
      <w:bookmarkStart w:id="259" w:name="sub_22024"/>
      <w:bookmarkEnd w:id="259"/>
      <w:r>
        <w:rPr>
          <w:rFonts w:ascii="Arial" w:hAnsi="Arial"/>
        </w:rPr>
      </w:r>
    </w:p>
    <w:p>
      <w:pPr>
        <w:pStyle w:val="Normal"/>
        <w:suppressAutoHyphens w:val="true"/>
        <w:spacing w:lineRule="auto" w:line="240"/>
        <w:ind w:left="0" w:right="0" w:firstLine="720"/>
        <w:jc w:val="both"/>
        <w:rPr/>
      </w:pPr>
      <w:bookmarkStart w:id="260" w:name="sub_220211"/>
      <w:bookmarkEnd w:id="260"/>
      <w:r>
        <w:rPr>
          <w:rStyle w:val="Style18"/>
          <w:b w:val="false"/>
          <w:bCs w:val="false"/>
          <w:color w:val="000000"/>
          <w:u w:val="none"/>
        </w:rPr>
        <w:t xml:space="preserve">2.1. Заявление о предоставлении социальных услуг в соответствии с настоящим подразделом подается в порядке, установленном </w:t>
      </w:r>
      <w:hyperlink w:anchor="sub_11">
        <w:r>
          <w:rPr>
            <w:rStyle w:val="Style17"/>
            <w:b w:val="false"/>
            <w:bCs w:val="false"/>
            <w:color w:val="000000"/>
            <w:sz w:val="24"/>
            <w:u w:val="none"/>
          </w:rPr>
          <w:t>пунктом 1.1 главы 1 раздела 1</w:t>
        </w:r>
      </w:hyperlink>
      <w:r>
        <w:rPr>
          <w:rStyle w:val="Style18"/>
          <w:b w:val="false"/>
          <w:bCs w:val="false"/>
          <w:color w:val="000000"/>
          <w:u w:val="none"/>
        </w:rPr>
        <w:t xml:space="preserve"> настоящего Порядка:</w:t>
      </w:r>
    </w:p>
    <w:p>
      <w:pPr>
        <w:pStyle w:val="Normal"/>
        <w:suppressAutoHyphens w:val="true"/>
        <w:spacing w:lineRule="auto" w:line="240"/>
        <w:ind w:left="0" w:right="0" w:firstLine="720"/>
        <w:jc w:val="both"/>
        <w:rPr/>
      </w:pPr>
      <w:bookmarkStart w:id="261" w:name="sub_220211"/>
      <w:bookmarkEnd w:id="261"/>
      <w:r>
        <w:rPr>
          <w:rStyle w:val="Style18"/>
          <w:b w:val="false"/>
          <w:bCs w:val="false"/>
          <w:color w:val="000000"/>
          <w:u w:val="none"/>
        </w:rPr>
        <w:t>- родителями (иными законными представителями) несовершеннолетнего в возрасте до 14 лет с учетом мнения несовершеннолетнего, достигшего возраста 10 лет,</w:t>
      </w:r>
    </w:p>
    <w:p>
      <w:pPr>
        <w:pStyle w:val="Normal"/>
        <w:suppressAutoHyphens w:val="true"/>
        <w:spacing w:lineRule="auto" w:line="240"/>
        <w:ind w:left="0" w:right="0" w:firstLine="720"/>
        <w:jc w:val="both"/>
        <w:rPr/>
      </w:pPr>
      <w:r>
        <w:rPr>
          <w:rStyle w:val="Style18"/>
          <w:b w:val="false"/>
          <w:bCs w:val="false"/>
          <w:color w:val="000000"/>
          <w:u w:val="none"/>
        </w:rPr>
        <w:t>- родителями (иными законными представителями) несовершеннолетнего, признанного в установленном порядке недееспособным,</w:t>
      </w:r>
    </w:p>
    <w:p>
      <w:pPr>
        <w:pStyle w:val="Normal"/>
        <w:suppressAutoHyphens w:val="true"/>
        <w:spacing w:lineRule="auto" w:line="240"/>
        <w:ind w:left="0" w:right="0" w:firstLine="720"/>
        <w:jc w:val="both"/>
        <w:rPr/>
      </w:pPr>
      <w:r>
        <w:rPr>
          <w:rStyle w:val="Style18"/>
          <w:b w:val="false"/>
          <w:bCs w:val="false"/>
          <w:color w:val="000000"/>
          <w:u w:val="none"/>
        </w:rPr>
        <w:t>- несовершеннолетним старше 14 лет с письменного согласия родителей (иных законных представителей),</w:t>
      </w:r>
    </w:p>
    <w:p>
      <w:pPr>
        <w:pStyle w:val="Normal"/>
        <w:suppressAutoHyphens w:val="true"/>
        <w:spacing w:lineRule="auto" w:line="240"/>
        <w:ind w:left="0" w:right="0" w:firstLine="720"/>
        <w:jc w:val="both"/>
        <w:rPr/>
      </w:pPr>
      <w:r>
        <w:rPr>
          <w:rStyle w:val="Style18"/>
          <w:b w:val="false"/>
          <w:bCs w:val="false"/>
          <w:color w:val="000000"/>
          <w:u w:val="none"/>
        </w:rPr>
        <w:t>- инвалидом старше 18 лет либо его представителем.</w:t>
      </w:r>
    </w:p>
    <w:p>
      <w:pPr>
        <w:pStyle w:val="Normal"/>
        <w:suppressAutoHyphens w:val="true"/>
        <w:spacing w:lineRule="auto" w:line="240"/>
        <w:ind w:left="0" w:right="0" w:firstLine="720"/>
        <w:jc w:val="both"/>
        <w:rPr/>
      </w:pPr>
      <w:bookmarkStart w:id="262" w:name="sub_2202212"/>
      <w:bookmarkEnd w:id="262"/>
      <w:r>
        <w:rPr>
          <w:rStyle w:val="Style18"/>
          <w:b w:val="false"/>
          <w:bCs w:val="false"/>
          <w:color w:val="000000"/>
          <w:u w:val="none"/>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Normal"/>
        <w:suppressAutoHyphens w:val="true"/>
        <w:spacing w:lineRule="auto" w:line="240"/>
        <w:ind w:left="0" w:right="0" w:firstLine="720"/>
        <w:jc w:val="both"/>
        <w:rPr/>
      </w:pPr>
      <w:bookmarkStart w:id="263" w:name="sub_2202212"/>
      <w:bookmarkEnd w:id="263"/>
      <w:r>
        <w:rPr>
          <w:rStyle w:val="Style18"/>
          <w:b w:val="false"/>
          <w:bCs w:val="false"/>
          <w:strike w:val="false"/>
          <w:dstrike w:val="false"/>
          <w:color w:val="000000"/>
          <w:u w:val="none"/>
        </w:rPr>
        <w:t xml:space="preserve">а) </w:t>
      </w:r>
      <w:bookmarkStart w:id="264" w:name="sub_2202221"/>
      <w:bookmarkStart w:id="265" w:name="sub_2202213"/>
      <w:bookmarkEnd w:id="265"/>
      <w:r>
        <w:rPr>
          <w:rStyle w:val="Style18"/>
          <w:b w:val="false"/>
          <w:bCs w:val="false"/>
          <w:color w:val="000000"/>
          <w:u w:val="none"/>
        </w:rPr>
        <w:t>письменное согласие родителей (иных законных представителей) - для несовершеннолетнего старше 14 лет;</w:t>
      </w:r>
    </w:p>
    <w:p>
      <w:pPr>
        <w:pStyle w:val="Normal"/>
        <w:suppressAutoHyphens w:val="true"/>
        <w:spacing w:lineRule="auto" w:line="240"/>
        <w:ind w:left="0" w:right="0" w:firstLine="720"/>
        <w:jc w:val="both"/>
        <w:rPr/>
      </w:pPr>
      <w:bookmarkEnd w:id="264"/>
      <w:r>
        <w:rPr>
          <w:rStyle w:val="Style18"/>
          <w:b w:val="false"/>
          <w:bCs w:val="false"/>
          <w:strike w:val="false"/>
          <w:dstrike w:val="false"/>
          <w:color w:val="000000"/>
          <w:u w:val="none"/>
        </w:rPr>
        <w:t>б</w:t>
      </w:r>
      <w:bookmarkStart w:id="266" w:name="sub_2202231"/>
      <w:r>
        <w:rPr>
          <w:rStyle w:val="Style18"/>
          <w:b w:val="false"/>
          <w:bCs w:val="false"/>
          <w:strike w:val="false"/>
          <w:dstrike w:val="false"/>
          <w:color w:val="000000"/>
          <w:u w:val="none"/>
        </w:rPr>
        <w:t xml:space="preserve">) </w:t>
      </w:r>
      <w:r>
        <w:rPr>
          <w:rStyle w:val="Style18"/>
          <w:b w:val="false"/>
          <w:bCs w:val="false"/>
          <w:color w:val="000000"/>
          <w:u w:val="none"/>
        </w:rPr>
        <w:t>документ</w:t>
      </w:r>
      <w:r>
        <w:rPr>
          <w:rStyle w:val="Style18"/>
          <w:b w:val="false"/>
          <w:bCs w:val="false"/>
          <w:strike w:val="false"/>
          <w:dstrike w:val="false"/>
          <w:color w:val="000000"/>
          <w:u w:val="none"/>
        </w:rPr>
        <w:t>,</w:t>
      </w:r>
      <w:r>
        <w:rPr>
          <w:rStyle w:val="Style18"/>
          <w:b w:val="false"/>
          <w:bCs w:val="false"/>
          <w:color w:val="000000"/>
          <w:u w:val="none"/>
        </w:rPr>
        <w:t xml:space="preserve"> подтверждающ</w:t>
      </w:r>
      <w:r>
        <w:rPr>
          <w:rStyle w:val="Style18"/>
          <w:b w:val="false"/>
          <w:bCs w:val="false"/>
          <w:strike w:val="false"/>
          <w:dstrike w:val="false"/>
          <w:color w:val="000000"/>
          <w:u w:val="none"/>
        </w:rPr>
        <w:t>ий</w:t>
      </w:r>
      <w:r>
        <w:rPr>
          <w:rStyle w:val="Style18"/>
          <w:b w:val="false"/>
          <w:bCs w:val="false"/>
          <w:strike w:val="false"/>
          <w:dstrike w:val="false"/>
          <w:color w:val="000000"/>
          <w:u w:val="none"/>
        </w:rPr>
        <w:t xml:space="preserve"> </w:t>
      </w:r>
      <w:r>
        <w:rPr>
          <w:rStyle w:val="Style18"/>
          <w:b w:val="false"/>
          <w:bCs w:val="false"/>
          <w:color w:val="000000"/>
          <w:u w:val="none"/>
        </w:rPr>
        <w:t xml:space="preserve">полномочия представителя, в случае если за получением государственной услуги в интересах </w:t>
      </w:r>
      <w:r>
        <w:rPr>
          <w:rStyle w:val="Style18"/>
          <w:b w:val="false"/>
          <w:bCs w:val="false"/>
          <w:strike w:val="false"/>
          <w:dstrike w:val="false"/>
          <w:color w:val="000000"/>
          <w:u w:val="none"/>
        </w:rPr>
        <w:t>инвалида старше 18 лет</w:t>
      </w:r>
      <w:r>
        <w:rPr>
          <w:rStyle w:val="Style18"/>
          <w:b w:val="false"/>
          <w:bCs w:val="false"/>
          <w:strike/>
          <w:color w:val="000000"/>
          <w:u w:val="none"/>
        </w:rPr>
        <w:t xml:space="preserve"> </w:t>
      </w:r>
      <w:r>
        <w:rPr>
          <w:rStyle w:val="Style18"/>
          <w:b w:val="false"/>
          <w:bCs w:val="false"/>
          <w:color w:val="000000"/>
          <w:u w:val="none"/>
        </w:rPr>
        <w:t>обращается его представитель;</w:t>
      </w:r>
    </w:p>
    <w:p>
      <w:pPr>
        <w:pStyle w:val="Normal"/>
        <w:suppressAutoHyphens w:val="true"/>
        <w:spacing w:lineRule="auto" w:line="240"/>
        <w:ind w:left="0" w:right="0" w:firstLine="720"/>
        <w:jc w:val="both"/>
        <w:rPr/>
      </w:pPr>
      <w:bookmarkEnd w:id="266"/>
      <w:r>
        <w:rPr>
          <w:rStyle w:val="Style18"/>
          <w:b w:val="false"/>
          <w:bCs w:val="false"/>
          <w:strike w:val="false"/>
          <w:dstrike w:val="false"/>
          <w:color w:val="000000"/>
          <w:u w:val="none"/>
        </w:rPr>
        <w:t>в</w:t>
      </w:r>
      <w:bookmarkStart w:id="267" w:name="sub_2202241"/>
      <w:r>
        <w:rPr>
          <w:rStyle w:val="Style18"/>
          <w:b w:val="false"/>
          <w:bCs w:val="false"/>
          <w:strike w:val="false"/>
          <w:dstrike w:val="false"/>
          <w:color w:val="000000"/>
          <w:u w:val="none"/>
        </w:rPr>
        <w:t>)</w:t>
      </w:r>
      <w:r>
        <w:rPr>
          <w:rStyle w:val="Style18"/>
          <w:b w:val="false"/>
          <w:bCs w:val="false"/>
          <w:color w:val="000000"/>
          <w:u w:val="none"/>
        </w:rPr>
        <w:t xml:space="preserve"> заключени</w:t>
      </w:r>
      <w:r>
        <w:rPr>
          <w:rStyle w:val="Style18"/>
          <w:b w:val="false"/>
          <w:bCs w:val="false"/>
          <w:strike w:val="false"/>
          <w:dstrike w:val="false"/>
          <w:color w:val="000000"/>
          <w:u w:val="none"/>
        </w:rPr>
        <w:t>е</w:t>
      </w:r>
      <w:r>
        <w:rPr>
          <w:rStyle w:val="Style18"/>
          <w:b w:val="false"/>
          <w:bCs w:val="false"/>
          <w:strike w:val="false"/>
          <w:dstrike w:val="false"/>
          <w:color w:val="000000"/>
          <w:u w:val="none"/>
        </w:rPr>
        <w:t xml:space="preserve"> </w:t>
      </w:r>
      <w:r>
        <w:rPr>
          <w:rStyle w:val="Style18"/>
          <w:b w:val="false"/>
          <w:bCs w:val="false"/>
          <w:color w:val="000000"/>
          <w:u w:val="none"/>
        </w:rPr>
        <w:t>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pPr>
        <w:pStyle w:val="Normal"/>
        <w:suppressAutoHyphens w:val="true"/>
        <w:spacing w:lineRule="auto" w:line="240"/>
        <w:ind w:left="0" w:right="0" w:firstLine="720"/>
        <w:jc w:val="both"/>
        <w:rPr/>
      </w:pPr>
      <w:bookmarkEnd w:id="267"/>
      <w:r>
        <w:rPr>
          <w:rStyle w:val="Style18"/>
          <w:b w:val="false"/>
          <w:bCs w:val="false"/>
          <w:strike w:val="false"/>
          <w:dstrike w:val="false"/>
          <w:color w:val="000000"/>
          <w:u w:val="none"/>
        </w:rPr>
        <w:t>г</w:t>
      </w:r>
      <w:bookmarkStart w:id="268" w:name="sub_2202251"/>
      <w:r>
        <w:rPr>
          <w:rStyle w:val="Style18"/>
          <w:b w:val="false"/>
          <w:bCs w:val="false"/>
          <w:strike w:val="false"/>
          <w:dstrike w:val="false"/>
          <w:color w:val="000000"/>
          <w:u w:val="none"/>
        </w:rPr>
        <w:t xml:space="preserve">) </w:t>
      </w:r>
      <w:r>
        <w:rPr>
          <w:rStyle w:val="Style18"/>
          <w:b w:val="false"/>
          <w:bCs w:val="false"/>
          <w:color w:val="000000"/>
          <w:u w:val="none"/>
        </w:rPr>
        <w:t>заключени</w:t>
      </w:r>
      <w:r>
        <w:rPr>
          <w:rStyle w:val="Style18"/>
          <w:b w:val="false"/>
          <w:bCs w:val="false"/>
          <w:strike w:val="false"/>
          <w:dstrike w:val="false"/>
          <w:color w:val="000000"/>
          <w:u w:val="none"/>
        </w:rPr>
        <w:t>е</w:t>
      </w:r>
      <w:r>
        <w:rPr>
          <w:rStyle w:val="Style18"/>
          <w:b w:val="false"/>
          <w:bCs w:val="false"/>
          <w:strike w:val="false"/>
          <w:dstrike w:val="false"/>
          <w:color w:val="000000"/>
          <w:u w:val="none"/>
        </w:rPr>
        <w:t xml:space="preserve"> </w:t>
      </w:r>
      <w:r>
        <w:rPr>
          <w:rStyle w:val="Style18"/>
          <w:b w:val="false"/>
          <w:bCs w:val="false"/>
          <w:color w:val="000000"/>
          <w:u w:val="none"/>
        </w:rPr>
        <w:t>врача-психиатра с указанием краткого психического статуса (срок действия не более шести месяцев со дня выдачи) (для инвалидов старше 18 лет);</w:t>
      </w:r>
    </w:p>
    <w:p>
      <w:pPr>
        <w:pStyle w:val="Normal"/>
        <w:suppressAutoHyphens w:val="true"/>
        <w:spacing w:lineRule="auto" w:line="240"/>
        <w:ind w:left="0" w:right="0" w:firstLine="720"/>
        <w:jc w:val="both"/>
        <w:rPr/>
      </w:pPr>
      <w:bookmarkEnd w:id="268"/>
      <w:r>
        <w:rPr>
          <w:rStyle w:val="Style18"/>
          <w:b w:val="false"/>
          <w:bCs w:val="false"/>
          <w:strike w:val="false"/>
          <w:dstrike w:val="false"/>
          <w:color w:val="000000"/>
          <w:u w:val="none"/>
        </w:rPr>
        <w:t>д</w:t>
      </w:r>
      <w:bookmarkStart w:id="269" w:name="sub_2202261"/>
      <w:r>
        <w:rPr>
          <w:rStyle w:val="Style18"/>
          <w:b w:val="false"/>
          <w:bCs w:val="false"/>
          <w:strike w:val="false"/>
          <w:dstrike w:val="false"/>
          <w:color w:val="000000"/>
          <w:u w:val="none"/>
        </w:rPr>
        <w:t>)</w:t>
      </w:r>
      <w:r>
        <w:rPr>
          <w:rStyle w:val="Style18"/>
          <w:b w:val="false"/>
          <w:bCs w:val="false"/>
          <w:color w:val="000000"/>
          <w:u w:val="none"/>
        </w:rPr>
        <w:t xml:space="preserve"> </w:t>
      </w:r>
      <w:r>
        <w:rPr>
          <w:rStyle w:val="Style18"/>
          <w:b w:val="false"/>
          <w:bCs w:val="false"/>
          <w:color w:val="000000"/>
          <w:u w:val="none"/>
        </w:rPr>
        <w:t>заключени</w:t>
      </w:r>
      <w:r>
        <w:rPr>
          <w:rStyle w:val="Style18"/>
          <w:b w:val="false"/>
          <w:bCs w:val="false"/>
          <w:strike/>
          <w:color w:val="000000"/>
          <w:u w:val="none"/>
        </w:rPr>
        <w:t>е</w:t>
      </w:r>
      <w:r>
        <w:rPr>
          <w:rStyle w:val="Style18"/>
          <w:b w:val="false"/>
          <w:bCs w:val="false"/>
          <w:color w:val="000000"/>
          <w:u w:val="none"/>
        </w:rPr>
        <w:t xml:space="preserve">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pPr>
        <w:pStyle w:val="Normal"/>
        <w:suppressAutoHyphens w:val="true"/>
        <w:spacing w:lineRule="auto" w:line="240"/>
        <w:ind w:left="0" w:right="0" w:firstLine="720"/>
        <w:jc w:val="both"/>
        <w:rPr/>
      </w:pPr>
      <w:bookmarkEnd w:id="269"/>
      <w:r>
        <w:rPr>
          <w:rStyle w:val="Style18"/>
          <w:b w:val="false"/>
          <w:bCs w:val="false"/>
          <w:strike w:val="false"/>
          <w:dstrike w:val="false"/>
          <w:color w:val="000000"/>
          <w:u w:val="none"/>
        </w:rPr>
        <w:t>е</w:t>
      </w:r>
      <w:bookmarkStart w:id="270" w:name="sub_2202271"/>
      <w:r>
        <w:rPr>
          <w:rStyle w:val="Style18"/>
          <w:b w:val="false"/>
          <w:bCs w:val="false"/>
          <w:strike w:val="false"/>
          <w:dstrike w:val="false"/>
          <w:color w:val="000000"/>
          <w:u w:val="none"/>
        </w:rPr>
        <w:t>)</w:t>
      </w:r>
      <w:r>
        <w:rPr>
          <w:rStyle w:val="Style18"/>
          <w:b w:val="false"/>
          <w:bCs w:val="false"/>
          <w:color w:val="000000"/>
          <w:u w:val="none"/>
        </w:rPr>
        <w:t xml:space="preserve"> </w:t>
      </w:r>
      <w:r>
        <w:rPr>
          <w:rStyle w:val="Style18"/>
          <w:b w:val="false"/>
          <w:bCs w:val="false"/>
          <w:color w:val="000000"/>
          <w:u w:val="none"/>
        </w:rPr>
        <w:t xml:space="preserve"> </w:t>
      </w:r>
      <w:r>
        <w:rPr>
          <w:rStyle w:val="Style18"/>
          <w:b w:val="false"/>
          <w:bCs w:val="false"/>
          <w:color w:val="000000"/>
          <w:u w:val="none"/>
        </w:rPr>
        <w:t>две фотографии любого формата для несовершеннолетних, не достигших возраста 14 лет (срок давности не более года);</w:t>
      </w:r>
    </w:p>
    <w:p>
      <w:pPr>
        <w:pStyle w:val="Normal"/>
        <w:suppressAutoHyphens w:val="true"/>
        <w:spacing w:lineRule="auto" w:line="240"/>
        <w:ind w:left="0" w:right="0" w:firstLine="720"/>
        <w:jc w:val="both"/>
        <w:rPr/>
      </w:pPr>
      <w:bookmarkEnd w:id="270"/>
      <w:r>
        <w:rPr>
          <w:rStyle w:val="Style18"/>
          <w:b w:val="false"/>
          <w:bCs w:val="false"/>
          <w:strike w:val="false"/>
          <w:dstrike w:val="false"/>
          <w:color w:val="000000"/>
          <w:u w:val="none"/>
        </w:rPr>
        <w:t>ж</w:t>
      </w:r>
      <w:bookmarkStart w:id="271" w:name="sub_2202281"/>
      <w:r>
        <w:rPr>
          <w:rStyle w:val="Style18"/>
          <w:b w:val="false"/>
          <w:bCs w:val="false"/>
          <w:strike w:val="false"/>
          <w:dstrike w:val="false"/>
          <w:color w:val="000000"/>
          <w:u w:val="none"/>
        </w:rPr>
        <w:t xml:space="preserve">) </w:t>
      </w:r>
      <w:r>
        <w:rPr>
          <w:rStyle w:val="Style18"/>
          <w:b w:val="false"/>
          <w:bCs w:val="false"/>
          <w:color w:val="000000"/>
          <w:u w:val="none"/>
        </w:rPr>
        <w:t>решени</w:t>
      </w:r>
      <w:r>
        <w:rPr>
          <w:rStyle w:val="Style18"/>
          <w:b w:val="false"/>
          <w:bCs w:val="false"/>
          <w:strike w:val="false"/>
          <w:dstrike w:val="false"/>
          <w:color w:val="000000"/>
          <w:u w:val="none"/>
        </w:rPr>
        <w:t>е</w:t>
      </w:r>
      <w:r>
        <w:rPr>
          <w:rStyle w:val="Style18"/>
          <w:b w:val="false"/>
          <w:bCs w:val="false"/>
          <w:strike w:val="false"/>
          <w:dstrike w:val="false"/>
          <w:color w:val="000000"/>
          <w:u w:val="none"/>
        </w:rPr>
        <w:t xml:space="preserve"> </w:t>
      </w:r>
      <w:r>
        <w:rPr>
          <w:rStyle w:val="Style18"/>
          <w:b w:val="false"/>
          <w:bCs w:val="false"/>
          <w:color w:val="000000"/>
          <w:u w:val="none"/>
        </w:rPr>
        <w:t>суда о признании гражданина недееспособным (при наличии);</w:t>
      </w:r>
    </w:p>
    <w:p>
      <w:pPr>
        <w:pStyle w:val="Normal"/>
        <w:suppressAutoHyphens w:val="true"/>
        <w:spacing w:lineRule="auto" w:line="240"/>
        <w:ind w:left="0" w:right="0" w:firstLine="720"/>
        <w:jc w:val="both"/>
        <w:rPr/>
      </w:pPr>
      <w:bookmarkEnd w:id="271"/>
      <w:r>
        <w:rPr>
          <w:rStyle w:val="Style18"/>
          <w:b w:val="false"/>
          <w:bCs w:val="false"/>
          <w:strike w:val="false"/>
          <w:dstrike w:val="false"/>
          <w:color w:val="000000"/>
          <w:u w:val="none"/>
        </w:rPr>
        <w:t>з</w:t>
      </w:r>
      <w:bookmarkStart w:id="272" w:name="sub_2202291"/>
      <w:r>
        <w:rPr>
          <w:rStyle w:val="Style18"/>
          <w:b w:val="false"/>
          <w:bCs w:val="false"/>
          <w:strike w:val="false"/>
          <w:dstrike w:val="false"/>
          <w:color w:val="000000"/>
          <w:u w:val="none"/>
        </w:rPr>
        <w:t xml:space="preserve">)  </w:t>
      </w:r>
      <w:r>
        <w:rPr>
          <w:rStyle w:val="Style18"/>
          <w:b w:val="false"/>
          <w:bCs w:val="false"/>
          <w:color w:val="000000"/>
          <w:u w:val="none"/>
        </w:rPr>
        <w:t xml:space="preserve">документы, подтверждающие отсутствие возможности обеспечения родственниками, указанными в </w:t>
      </w:r>
      <w:hyperlink w:anchor="sub_22015">
        <w:r>
          <w:rPr>
            <w:rStyle w:val="Style17"/>
            <w:b w:val="false"/>
            <w:bCs w:val="false"/>
            <w:color w:val="000000"/>
            <w:sz w:val="24"/>
            <w:u w:val="none"/>
          </w:rPr>
          <w:t>пункте 1.5 главы 1</w:t>
        </w:r>
      </w:hyperlink>
      <w:r>
        <w:rPr>
          <w:rStyle w:val="Style18"/>
          <w:b w:val="false"/>
          <w:bCs w:val="false"/>
          <w:color w:val="000000"/>
          <w:u w:val="none"/>
        </w:rPr>
        <w:t xml:space="preserve"> настоящего подраздела, помощи и ухода гражданину (за исключением граждан, указанных в </w:t>
      </w:r>
      <w:r>
        <w:rPr>
          <w:rStyle w:val="Style17"/>
          <w:b w:val="false"/>
          <w:bCs w:val="false"/>
          <w:color w:val="000000"/>
          <w:sz w:val="24"/>
          <w:u w:val="none"/>
        </w:rPr>
        <w:t>подпунктах «а»</w:t>
      </w:r>
      <w:r>
        <w:rPr>
          <w:rStyle w:val="Style18"/>
          <w:b w:val="false"/>
          <w:bCs w:val="false"/>
          <w:color w:val="000000"/>
          <w:u w:val="none"/>
        </w:rPr>
        <w:t>, «</w:t>
      </w:r>
      <w:r>
        <w:rPr>
          <w:rStyle w:val="Style17"/>
          <w:b w:val="false"/>
          <w:bCs w:val="false"/>
          <w:color w:val="000000"/>
          <w:sz w:val="24"/>
          <w:u w:val="none"/>
        </w:rPr>
        <w:t>в»</w:t>
      </w:r>
      <w:r>
        <w:rPr>
          <w:rStyle w:val="Style18"/>
          <w:b w:val="false"/>
          <w:bCs w:val="false"/>
          <w:color w:val="000000"/>
          <w:u w:val="none"/>
        </w:rPr>
        <w:t>, «</w:t>
      </w:r>
      <w:hyperlink w:anchor="sub_220324">
        <w:r>
          <w:rPr>
            <w:rStyle w:val="Style17"/>
            <w:b w:val="false"/>
            <w:bCs w:val="false"/>
            <w:color w:val="000000"/>
            <w:sz w:val="24"/>
            <w:u w:val="none"/>
          </w:rPr>
          <w:t xml:space="preserve">г» пункта 3.2 главы 3 </w:t>
        </w:r>
      </w:hyperlink>
      <w:r>
        <w:rPr>
          <w:rStyle w:val="Style18"/>
          <w:b w:val="false"/>
          <w:bCs w:val="false"/>
          <w:color w:val="000000"/>
          <w:u w:val="none"/>
        </w:rPr>
        <w:t>настоящего подраздела);</w:t>
      </w:r>
    </w:p>
    <w:p>
      <w:pPr>
        <w:pStyle w:val="Normal"/>
        <w:suppressAutoHyphens w:val="true"/>
        <w:spacing w:lineRule="auto" w:line="240"/>
        <w:ind w:left="0" w:right="0" w:firstLine="720"/>
        <w:jc w:val="both"/>
        <w:rPr/>
      </w:pPr>
      <w:bookmarkEnd w:id="272"/>
      <w:r>
        <w:rPr>
          <w:rStyle w:val="Style18"/>
          <w:b w:val="false"/>
          <w:bCs w:val="false"/>
          <w:strike w:val="false"/>
          <w:dstrike w:val="false"/>
          <w:color w:val="000000"/>
          <w:u w:val="none"/>
        </w:rPr>
        <w:t>и</w:t>
      </w:r>
      <w:bookmarkStart w:id="273" w:name="sub_22022101"/>
      <w:r>
        <w:rPr>
          <w:rStyle w:val="Style18"/>
          <w:b w:val="false"/>
          <w:bCs w:val="false"/>
          <w:strike w:val="false"/>
          <w:dstrike w:val="false"/>
          <w:color w:val="000000"/>
          <w:u w:val="none"/>
        </w:rPr>
        <w:t>) д</w:t>
      </w:r>
      <w:r>
        <w:rPr>
          <w:rStyle w:val="Style18"/>
          <w:b w:val="false"/>
          <w:bCs w:val="false"/>
          <w:color w:val="000000"/>
          <w:u w:val="none"/>
        </w:rPr>
        <w:t xml:space="preserve">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r>
        <w:rPr>
          <w:rStyle w:val="Style17"/>
          <w:b w:val="false"/>
          <w:bCs w:val="false"/>
          <w:color w:val="000000"/>
          <w:sz w:val="24"/>
          <w:u w:val="none"/>
        </w:rPr>
        <w:t>подпункт</w:t>
      </w:r>
      <w:r>
        <w:rPr>
          <w:rStyle w:val="Style17"/>
          <w:b w:val="false"/>
          <w:bCs w:val="false"/>
          <w:color w:val="000000"/>
          <w:sz w:val="24"/>
          <w:u w:val="none"/>
        </w:rPr>
        <w:t>ах</w:t>
      </w:r>
      <w:r>
        <w:rPr>
          <w:rStyle w:val="Style17"/>
          <w:b w:val="false"/>
          <w:bCs w:val="false"/>
          <w:color w:val="000000"/>
          <w:sz w:val="24"/>
          <w:u w:val="none"/>
        </w:rPr>
        <w:t xml:space="preserve"> «а»</w:t>
      </w:r>
      <w:r>
        <w:rPr>
          <w:rStyle w:val="Style18"/>
          <w:b w:val="false"/>
          <w:bCs w:val="false"/>
          <w:color w:val="000000"/>
          <w:u w:val="none"/>
        </w:rPr>
        <w:t>, «</w:t>
      </w:r>
      <w:r>
        <w:rPr>
          <w:rStyle w:val="Style17"/>
          <w:b w:val="false"/>
          <w:bCs w:val="false"/>
          <w:color w:val="000000"/>
          <w:sz w:val="24"/>
          <w:u w:val="none"/>
        </w:rPr>
        <w:t>в»</w:t>
      </w:r>
      <w:r>
        <w:rPr>
          <w:rStyle w:val="Style18"/>
          <w:b w:val="false"/>
          <w:bCs w:val="false"/>
          <w:color w:val="000000"/>
          <w:u w:val="none"/>
        </w:rPr>
        <w:t>, «</w:t>
      </w:r>
      <w:r>
        <w:rPr>
          <w:rStyle w:val="Style17"/>
          <w:b w:val="false"/>
          <w:bCs w:val="false"/>
          <w:color w:val="000000"/>
          <w:sz w:val="24"/>
          <w:u w:val="none"/>
        </w:rPr>
        <w:t>г» пункта 3.2 главы 3</w:t>
      </w:r>
      <w:r>
        <w:rPr>
          <w:rStyle w:val="Style18"/>
          <w:b w:val="false"/>
          <w:bCs w:val="false"/>
          <w:color w:val="000000"/>
          <w:u w:val="none"/>
        </w:rPr>
        <w:t xml:space="preserve"> настоящего подраздела).</w:t>
      </w:r>
    </w:p>
    <w:p>
      <w:pPr>
        <w:pStyle w:val="Normal"/>
        <w:suppressAutoHyphens w:val="true"/>
        <w:spacing w:lineRule="auto" w:line="240"/>
        <w:ind w:left="0" w:right="0" w:firstLine="720"/>
        <w:jc w:val="both"/>
        <w:rPr/>
      </w:pPr>
      <w:bookmarkEnd w:id="273"/>
      <w:r>
        <w:rPr>
          <w:rStyle w:val="Style18"/>
          <w:b w:val="false"/>
          <w:bCs w:val="false"/>
          <w:color w:val="000000"/>
          <w:u w:val="none"/>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Normal"/>
        <w:suppressAutoHyphens w:val="true"/>
        <w:spacing w:lineRule="auto" w:line="240"/>
        <w:ind w:left="0" w:right="0" w:firstLine="720"/>
        <w:jc w:val="both"/>
        <w:rPr/>
      </w:pPr>
      <w:r>
        <w:rPr>
          <w:rStyle w:val="Style18"/>
          <w:b w:val="false"/>
          <w:bCs w:val="false"/>
          <w:strike w:val="false"/>
          <w:dstrike w:val="false"/>
          <w:color w:val="000000"/>
          <w:u w:val="none"/>
        </w:rPr>
        <w:t>к</w:t>
      </w:r>
      <w:bookmarkStart w:id="274" w:name="sub_22022111"/>
      <w:r>
        <w:rPr>
          <w:rStyle w:val="Style18"/>
          <w:b w:val="false"/>
          <w:bCs w:val="false"/>
          <w:strike w:val="false"/>
          <w:dstrike w:val="false"/>
          <w:color w:val="000000"/>
          <w:u w:val="none"/>
        </w:rPr>
        <w:t>)  до</w:t>
      </w:r>
      <w:r>
        <w:rPr>
          <w:rStyle w:val="Style18"/>
          <w:b w:val="false"/>
          <w:bCs w:val="false"/>
          <w:color w:val="000000"/>
          <w:u w:val="none"/>
        </w:rPr>
        <w:t>кументы, свидетельствующие о том, что гражданин является пострадавшим в результате вооруженных межнациональных (межэтнических) конфликтов (при наличии).</w:t>
      </w:r>
    </w:p>
    <w:p>
      <w:pPr>
        <w:pStyle w:val="Normal"/>
        <w:suppressAutoHyphens w:val="true"/>
        <w:ind w:left="0" w:right="0" w:firstLine="720"/>
        <w:jc w:val="both"/>
        <w:rPr/>
      </w:pPr>
      <w:bookmarkStart w:id="275" w:name="sub_2202310"/>
      <w:bookmarkEnd w:id="275"/>
      <w:r>
        <w:rPr>
          <w:rStyle w:val="Style18"/>
          <w:b w:val="false"/>
          <w:bCs w:val="false"/>
        </w:rPr>
        <w:t xml:space="preserve">2.3. </w:t>
      </w:r>
      <w:r>
        <w:rPr>
          <w:rStyle w:val="Style18"/>
          <w:b w:val="false"/>
          <w:bCs w:val="false"/>
          <w:strike w:val="false"/>
          <w:dstrike w:val="false"/>
          <w:sz w:val="24"/>
          <w:szCs w:val="24"/>
        </w:rPr>
        <w:t xml:space="preserve">Документы, </w:t>
      </w:r>
      <w:r>
        <w:rPr>
          <w:rStyle w:val="Style18"/>
          <w:b w:val="false"/>
          <w:bCs w:val="false"/>
          <w:i w:val="false"/>
          <w:strike w:val="false"/>
          <w:dstrike w:val="false"/>
          <w:sz w:val="24"/>
          <w:szCs w:val="24"/>
          <w:u w:val="none"/>
        </w:rPr>
        <w:t>сведения из которых</w:t>
      </w:r>
      <w:r>
        <w:rPr>
          <w:rStyle w:val="Style18"/>
          <w:b w:val="false"/>
          <w:bCs w:val="false"/>
          <w:strike w:val="false"/>
          <w:dstrike w:val="false"/>
          <w:sz w:val="24"/>
          <w:szCs w:val="24"/>
        </w:rPr>
        <w:t xml:space="preserve"> запрашиваются в рамках межведомственного взаимодействия, и которые  </w:t>
      </w:r>
      <w:r>
        <w:rPr>
          <w:rStyle w:val="Style18"/>
          <w:b w:val="false"/>
          <w:bCs w:val="false"/>
          <w:strike w:val="false"/>
          <w:dstrike w:val="false"/>
          <w:szCs w:val="24"/>
        </w:rPr>
        <w:t xml:space="preserve">гражданин или его </w:t>
      </w:r>
      <w:r>
        <w:rPr>
          <w:rStyle w:val="Style18"/>
          <w:b w:val="false"/>
          <w:bCs w:val="false"/>
          <w:strike w:val="false"/>
          <w:dstrike w:val="false"/>
          <w:szCs w:val="24"/>
        </w:rPr>
        <w:t>законны</w:t>
      </w:r>
      <w:r>
        <w:rPr>
          <w:rStyle w:val="Style18"/>
          <w:b w:val="false"/>
          <w:bCs w:val="false"/>
          <w:strike w:val="false"/>
          <w:dstrike w:val="false"/>
          <w:szCs w:val="24"/>
        </w:rPr>
        <w:t>й</w:t>
      </w:r>
      <w:r>
        <w:rPr>
          <w:rStyle w:val="Style18"/>
          <w:b w:val="false"/>
          <w:bCs w:val="false"/>
          <w:strike w:val="false"/>
          <w:dstrike w:val="false"/>
          <w:szCs w:val="24"/>
        </w:rPr>
        <w:t xml:space="preserve"> </w:t>
      </w:r>
      <w:r>
        <w:rPr>
          <w:rStyle w:val="Style18"/>
          <w:b w:val="false"/>
          <w:bCs w:val="false"/>
          <w:strike w:val="false"/>
          <w:dstrike w:val="false"/>
          <w:szCs w:val="24"/>
        </w:rPr>
        <w:t>представ</w:t>
      </w:r>
      <w:r>
        <w:rPr>
          <w:rStyle w:val="Style18"/>
          <w:b w:val="false"/>
          <w:bCs w:val="false"/>
          <w:strike w:val="false"/>
          <w:dstrike w:val="false"/>
          <w:szCs w:val="24"/>
        </w:rPr>
        <w:t>итель</w:t>
      </w:r>
      <w:r>
        <w:rPr>
          <w:rStyle w:val="Style18"/>
          <w:b w:val="false"/>
          <w:bCs w:val="false"/>
          <w:strike w:val="false"/>
          <w:dstrike w:val="false"/>
          <w:szCs w:val="24"/>
        </w:rPr>
        <w:t>,</w:t>
      </w:r>
      <w:r>
        <w:rPr>
          <w:rStyle w:val="Style18"/>
          <w:b w:val="false"/>
          <w:bCs w:val="false"/>
          <w:strike w:val="false"/>
          <w:dstrike w:val="false"/>
          <w:szCs w:val="24"/>
        </w:rPr>
        <w:t xml:space="preserve"> </w:t>
      </w:r>
      <w:r>
        <w:rPr>
          <w:rStyle w:val="Style18"/>
          <w:b w:val="false"/>
          <w:bCs w:val="false"/>
          <w:strike w:val="false"/>
          <w:dstrike w:val="false"/>
          <w:szCs w:val="24"/>
        </w:rPr>
        <w:t>представител</w:t>
      </w:r>
      <w:r>
        <w:rPr>
          <w:rStyle w:val="Style18"/>
          <w:b w:val="false"/>
          <w:bCs w:val="false"/>
          <w:strike w:val="false"/>
          <w:dstrike w:val="false"/>
          <w:szCs w:val="24"/>
        </w:rPr>
        <w:t>ь</w:t>
      </w:r>
      <w:r>
        <w:rPr>
          <w:rStyle w:val="Style18"/>
          <w:b w:val="false"/>
          <w:bCs w:val="false"/>
          <w:strike w:val="false"/>
          <w:dstrike w:val="false"/>
          <w:sz w:val="24"/>
          <w:szCs w:val="24"/>
        </w:rPr>
        <w:t xml:space="preserve"> вправе представить по собственной инициативе:</w:t>
      </w:r>
    </w:p>
    <w:p>
      <w:pPr>
        <w:pStyle w:val="Normal"/>
        <w:suppressAutoHyphens w:val="true"/>
        <w:ind w:left="0" w:right="0" w:firstLine="720"/>
        <w:jc w:val="both"/>
        <w:rPr/>
      </w:pPr>
      <w:bookmarkStart w:id="276" w:name="sub_2202310"/>
      <w:bookmarkStart w:id="277" w:name="sub_2202311"/>
      <w:bookmarkEnd w:id="276"/>
      <w:r>
        <w:rPr>
          <w:rStyle w:val="Style18"/>
          <w:b w:val="false"/>
          <w:bCs w:val="false"/>
        </w:rPr>
        <w:t xml:space="preserve">а) </w:t>
      </w:r>
      <w:r>
        <w:rPr>
          <w:rStyle w:val="Style18"/>
          <w:b w:val="false"/>
          <w:bCs w:val="false"/>
          <w:strike w:val="false"/>
          <w:dstrike w:val="false"/>
        </w:rPr>
        <w:t>свидетельств</w:t>
      </w:r>
      <w:r>
        <w:rPr>
          <w:rStyle w:val="Style18"/>
          <w:b w:val="false"/>
          <w:bCs w:val="false"/>
          <w:strike w:val="false"/>
          <w:dstrike w:val="false"/>
        </w:rPr>
        <w:t>о</w:t>
      </w:r>
      <w:r>
        <w:rPr>
          <w:rStyle w:val="Style18"/>
          <w:b w:val="false"/>
          <w:bCs w:val="false"/>
          <w:strike w:val="false"/>
          <w:dstrike w:val="false"/>
        </w:rPr>
        <w:t xml:space="preserve"> о рождении/</w:t>
      </w:r>
      <w:r>
        <w:rPr>
          <w:rStyle w:val="Style18"/>
          <w:b w:val="false"/>
          <w:bCs w:val="false"/>
          <w:strike w:val="false"/>
          <w:dstrike w:val="false"/>
        </w:rPr>
        <w:t>усыновлении</w:t>
      </w:r>
      <w:bookmarkEnd w:id="277"/>
      <w:r>
        <w:rPr>
          <w:rStyle w:val="Style18"/>
          <w:b w:val="false"/>
          <w:bCs w:val="false"/>
          <w:strike w:val="false"/>
          <w:dstrike w:val="false"/>
        </w:rPr>
        <w:t xml:space="preserve"> (для несовершеннолетних получателей социальных услуг, не достигших возраста 14 лет);</w:t>
      </w:r>
    </w:p>
    <w:p>
      <w:pPr>
        <w:pStyle w:val="Normal"/>
        <w:suppressAutoHyphens w:val="true"/>
        <w:ind w:left="0" w:right="0" w:firstLine="720"/>
        <w:jc w:val="both"/>
        <w:rPr/>
      </w:pPr>
      <w:bookmarkStart w:id="278" w:name="sub_2202321"/>
      <w:bookmarkEnd w:id="278"/>
      <w:r>
        <w:rPr>
          <w:rStyle w:val="Style18"/>
          <w:b w:val="false"/>
          <w:bCs w:val="false"/>
        </w:rPr>
        <w:t>б) справк</w:t>
      </w:r>
      <w:r>
        <w:rPr>
          <w:rStyle w:val="Style18"/>
          <w:b w:val="false"/>
          <w:bCs w:val="false"/>
          <w:strike w:val="false"/>
          <w:dstrike w:val="false"/>
        </w:rPr>
        <w:t>а</w:t>
      </w:r>
      <w:r>
        <w:rPr>
          <w:rStyle w:val="Style18"/>
          <w:b w:val="false"/>
          <w:bCs w:val="false"/>
          <w:strike w:val="false"/>
          <w:dstrike w:val="false"/>
        </w:rPr>
        <w:t xml:space="preserve"> </w:t>
      </w:r>
      <w:r>
        <w:rPr>
          <w:rStyle w:val="Style18"/>
          <w:b w:val="false"/>
          <w:bCs w:val="false"/>
        </w:rPr>
        <w:t>о наличии инвалидности с указанием группы инвалидности;</w:t>
      </w:r>
    </w:p>
    <w:p>
      <w:pPr>
        <w:pStyle w:val="Normal"/>
        <w:suppressAutoHyphens w:val="true"/>
        <w:ind w:left="0" w:right="0" w:firstLine="720"/>
        <w:jc w:val="both"/>
        <w:rPr/>
      </w:pPr>
      <w:bookmarkStart w:id="279" w:name="sub_2202321"/>
      <w:bookmarkStart w:id="280" w:name="sub_2202331"/>
      <w:bookmarkEnd w:id="279"/>
      <w:bookmarkEnd w:id="280"/>
      <w:r>
        <w:rPr>
          <w:rStyle w:val="Style18"/>
          <w:b w:val="false"/>
          <w:bCs w:val="false"/>
        </w:rPr>
        <w:t>в) индивидуальн</w:t>
      </w:r>
      <w:r>
        <w:rPr>
          <w:rStyle w:val="Style18"/>
          <w:b w:val="false"/>
          <w:bCs w:val="false"/>
          <w:strike w:val="false"/>
          <w:dstrike w:val="false"/>
        </w:rPr>
        <w:t>ая</w:t>
      </w:r>
      <w:r>
        <w:rPr>
          <w:rStyle w:val="Style18"/>
          <w:b w:val="false"/>
          <w:bCs w:val="false"/>
        </w:rPr>
        <w:t xml:space="preserve"> программ</w:t>
      </w:r>
      <w:r>
        <w:rPr>
          <w:rStyle w:val="Style18"/>
          <w:b w:val="false"/>
          <w:bCs w:val="false"/>
          <w:strike w:val="false"/>
          <w:dstrike w:val="false"/>
        </w:rPr>
        <w:t>а</w:t>
      </w:r>
      <w:r>
        <w:rPr>
          <w:rStyle w:val="Style18"/>
          <w:b w:val="false"/>
          <w:bCs w:val="false"/>
        </w:rPr>
        <w:t xml:space="preserve"> реабилитации или абилитации инвалида, ребенка-инвалида;</w:t>
      </w:r>
    </w:p>
    <w:p>
      <w:pPr>
        <w:pStyle w:val="Normal"/>
        <w:suppressAutoHyphens w:val="true"/>
        <w:ind w:left="0" w:right="0" w:firstLine="720"/>
        <w:jc w:val="both"/>
        <w:rPr/>
      </w:pPr>
      <w:bookmarkStart w:id="281" w:name="sub_2202331"/>
      <w:bookmarkStart w:id="282" w:name="sub_2202341"/>
      <w:bookmarkEnd w:id="281"/>
      <w:bookmarkEnd w:id="282"/>
      <w:r>
        <w:rPr>
          <w:rStyle w:val="Style18"/>
          <w:b w:val="false"/>
          <w:bCs w:val="false"/>
        </w:rPr>
        <w:t>г)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(для несовершеннолетних);</w:t>
      </w:r>
    </w:p>
    <w:p>
      <w:pPr>
        <w:pStyle w:val="Normal"/>
        <w:suppressAutoHyphens w:val="true"/>
        <w:ind w:left="0" w:right="0" w:firstLine="720"/>
        <w:jc w:val="both"/>
        <w:rPr/>
      </w:pPr>
      <w:bookmarkStart w:id="283" w:name="sub_2202341"/>
      <w:bookmarkStart w:id="284" w:name="sub_2202351"/>
      <w:bookmarkEnd w:id="283"/>
      <w:bookmarkEnd w:id="284"/>
      <w:r>
        <w:rPr>
          <w:rStyle w:val="Style18"/>
          <w:b w:val="false"/>
          <w:bCs w:val="false"/>
        </w:rPr>
        <w:t xml:space="preserve">д) </w:t>
      </w:r>
      <w:r>
        <w:rPr>
          <w:rStyle w:val="Style18"/>
          <w:b w:val="false"/>
          <w:bCs w:val="false"/>
          <w:i w:val="false"/>
          <w:strike w:val="false"/>
          <w:dstrike w:val="false"/>
          <w:color w:val="000000"/>
          <w:sz w:val="22"/>
          <w:szCs w:val="22"/>
          <w:u w:val="none"/>
        </w:rPr>
        <w:t>документ, подтверждающий регистрацию в системе индивидуального (персонифицированного) учета;</w:t>
      </w:r>
    </w:p>
    <w:p>
      <w:pPr>
        <w:pStyle w:val="Normal"/>
        <w:suppressAutoHyphens w:val="true"/>
        <w:ind w:left="0" w:right="0" w:firstLine="720"/>
        <w:jc w:val="both"/>
        <w:rPr/>
      </w:pPr>
      <w:bookmarkStart w:id="285" w:name="sub_2202351"/>
      <w:bookmarkStart w:id="286" w:name="sub_2202361"/>
      <w:bookmarkEnd w:id="285"/>
      <w:bookmarkEnd w:id="286"/>
      <w:r>
        <w:rPr>
          <w:rStyle w:val="Style18"/>
          <w:b w:val="false"/>
          <w:bCs w:val="false"/>
        </w:rPr>
        <w:t xml:space="preserve">е) </w:t>
      </w:r>
      <w:r>
        <w:rPr>
          <w:rStyle w:val="Style18"/>
          <w:b w:val="false"/>
          <w:bCs w:val="false"/>
        </w:rPr>
        <w:t>распорядительн</w:t>
      </w:r>
      <w:r>
        <w:rPr>
          <w:rStyle w:val="Style18"/>
          <w:b w:val="false"/>
          <w:bCs w:val="false"/>
          <w:strike w:val="false"/>
          <w:dstrike w:val="false"/>
        </w:rPr>
        <w:t>ый</w:t>
      </w:r>
      <w:r>
        <w:rPr>
          <w:rStyle w:val="Style18"/>
          <w:b w:val="false"/>
          <w:bCs w:val="false"/>
        </w:rPr>
        <w:t xml:space="preserve"> </w:t>
      </w:r>
      <w:r>
        <w:rPr>
          <w:rStyle w:val="Style18"/>
          <w:b w:val="false"/>
          <w:bCs w:val="false"/>
          <w:strike w:val="false"/>
          <w:dstrike w:val="false"/>
        </w:rPr>
        <w:t xml:space="preserve">акт </w:t>
      </w:r>
      <w:r>
        <w:rPr>
          <w:rStyle w:val="Style18"/>
          <w:b w:val="false"/>
          <w:bCs w:val="false"/>
        </w:rPr>
        <w:t xml:space="preserve">органа опеки и попечительства о назначении опекуна, попечителя, </w:t>
      </w:r>
      <w:r>
        <w:rPr>
          <w:rStyle w:val="Style18"/>
          <w:b w:val="false"/>
          <w:bCs w:val="false"/>
        </w:rPr>
        <w:t>приемного родителя</w:t>
      </w:r>
      <w:r>
        <w:rPr>
          <w:rStyle w:val="Style18"/>
          <w:b w:val="false"/>
          <w:bCs w:val="false"/>
        </w:rPr>
        <w:t xml:space="preserve"> (в отношении детей-сирот, детей, оставшихся без попечения родителей), в случае если в интересах гражданина обращается его </w:t>
      </w:r>
      <w:r>
        <w:rPr>
          <w:rStyle w:val="Style18"/>
          <w:b w:val="false"/>
          <w:bCs w:val="false"/>
        </w:rPr>
        <w:t xml:space="preserve">законный </w:t>
      </w:r>
      <w:r>
        <w:rPr>
          <w:rStyle w:val="Style18"/>
          <w:b w:val="false"/>
          <w:bCs w:val="false"/>
        </w:rPr>
        <w:t>представитель;</w:t>
      </w:r>
    </w:p>
    <w:p>
      <w:pPr>
        <w:pStyle w:val="Normal"/>
        <w:suppressAutoHyphens w:val="true"/>
        <w:ind w:left="0" w:right="0" w:firstLine="720"/>
        <w:jc w:val="both"/>
        <w:rPr/>
      </w:pPr>
      <w:bookmarkStart w:id="287" w:name="sub_2202361"/>
      <w:bookmarkStart w:id="288" w:name="sub_2202371"/>
      <w:bookmarkEnd w:id="287"/>
      <w:bookmarkEnd w:id="288"/>
      <w:r>
        <w:rPr>
          <w:rStyle w:val="Style18"/>
          <w:b w:val="false"/>
          <w:bCs w:val="false"/>
          <w:strike w:val="false"/>
          <w:dstrike w:val="false"/>
        </w:rPr>
        <w:t xml:space="preserve">ж) </w:t>
      </w:r>
      <w:r>
        <w:rPr>
          <w:rStyle w:val="Style18"/>
          <w:rFonts w:cs="Arial"/>
          <w:b w:val="false"/>
          <w:bCs w:val="false"/>
          <w:strike w:val="false"/>
          <w:dstrike w:val="false"/>
          <w:color w:val="111111"/>
        </w:rPr>
        <w:t>распорядительн</w:t>
      </w:r>
      <w:r>
        <w:rPr>
          <w:rStyle w:val="Style18"/>
          <w:rFonts w:cs="Arial"/>
          <w:b w:val="false"/>
          <w:bCs w:val="false"/>
          <w:strike w:val="false"/>
          <w:dstrike w:val="false"/>
          <w:color w:val="111111"/>
        </w:rPr>
        <w:t>ы</w:t>
      </w:r>
      <w:r>
        <w:rPr>
          <w:rStyle w:val="Style18"/>
          <w:rFonts w:cs="Arial"/>
          <w:b w:val="false"/>
          <w:bCs w:val="false"/>
          <w:strike w:val="false"/>
          <w:dstrike w:val="false"/>
          <w:color w:val="111111"/>
        </w:rPr>
        <w:t>й</w:t>
      </w:r>
      <w:r>
        <w:rPr>
          <w:rStyle w:val="Style18"/>
          <w:rFonts w:cs="Arial"/>
          <w:b w:val="false"/>
          <w:bCs w:val="false"/>
          <w:strike w:val="false"/>
          <w:dstrike w:val="false"/>
          <w:color w:val="111111"/>
        </w:rPr>
        <w:t xml:space="preserve"> акт органа опеки и попечительства </w:t>
      </w:r>
      <w:r>
        <w:rPr>
          <w:rStyle w:val="Style18"/>
          <w:rFonts w:cs="Arial"/>
          <w:b w:val="false"/>
          <w:bCs w:val="false"/>
          <w:strike w:val="false"/>
          <w:dstrike w:val="false"/>
          <w:color w:val="111111"/>
        </w:rPr>
        <w:t xml:space="preserve">о </w:t>
      </w:r>
      <w:r>
        <w:rPr>
          <w:rStyle w:val="Style18"/>
          <w:rFonts w:cs="Arial"/>
          <w:b w:val="false"/>
          <w:bCs w:val="false"/>
          <w:strike w:val="false"/>
          <w:dstrike w:val="false"/>
          <w:color w:val="111111"/>
        </w:rPr>
        <w:t>назначении опекуна</w:t>
      </w:r>
      <w:r>
        <w:rPr>
          <w:rStyle w:val="Style18"/>
          <w:rFonts w:cs="Arial"/>
          <w:b w:val="false"/>
          <w:bCs w:val="false"/>
          <w:strike w:val="false"/>
          <w:dstrike w:val="false"/>
          <w:color w:val="111111"/>
        </w:rPr>
        <w:t xml:space="preserve"> </w:t>
      </w:r>
      <w:r>
        <w:rPr>
          <w:rStyle w:val="Style18"/>
          <w:rFonts w:cs="Arial"/>
          <w:b w:val="false"/>
          <w:bCs w:val="false"/>
          <w:strike w:val="false"/>
          <w:dstrike w:val="false"/>
          <w:color w:val="111111"/>
        </w:rPr>
        <w:t>(</w:t>
      </w:r>
      <w:r>
        <w:rPr>
          <w:rStyle w:val="Style18"/>
          <w:rFonts w:cs="Arial"/>
          <w:b w:val="false"/>
          <w:bCs w:val="false"/>
          <w:strike w:val="false"/>
          <w:dstrike w:val="false"/>
          <w:color w:val="111111"/>
        </w:rPr>
        <w:t xml:space="preserve">в отношении </w:t>
      </w:r>
      <w:r>
        <w:rPr>
          <w:rStyle w:val="Style18"/>
          <w:rFonts w:cs="Arial"/>
          <w:b w:val="false"/>
          <w:bCs w:val="false"/>
          <w:strike w:val="false"/>
          <w:dstrike w:val="false"/>
          <w:color w:val="111111"/>
        </w:rPr>
        <w:t xml:space="preserve">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w:t>
      </w:r>
      <w:r>
        <w:rPr>
          <w:rStyle w:val="Style18"/>
          <w:rFonts w:cs="Arial"/>
          <w:b w:val="false"/>
          <w:bCs w:val="false"/>
          <w:strike w:val="false"/>
          <w:dstrike w:val="false"/>
          <w:color w:val="111111"/>
        </w:rPr>
        <w:t xml:space="preserve">законный </w:t>
      </w:r>
      <w:r>
        <w:rPr>
          <w:rStyle w:val="Style18"/>
          <w:rFonts w:cs="Arial"/>
          <w:b w:val="false"/>
          <w:bCs w:val="false"/>
          <w:strike w:val="false"/>
          <w:dstrike w:val="false"/>
          <w:color w:val="111111"/>
        </w:rPr>
        <w:t xml:space="preserve">представитель; </w:t>
      </w:r>
    </w:p>
    <w:p>
      <w:pPr>
        <w:pStyle w:val="Normal"/>
        <w:suppressAutoHyphens w:val="true"/>
        <w:ind w:left="0" w:right="0" w:firstLine="720"/>
        <w:jc w:val="both"/>
        <w:rPr/>
      </w:pPr>
      <w:bookmarkStart w:id="289" w:name="sub_2202371"/>
      <w:bookmarkStart w:id="290" w:name="sub_2202381"/>
      <w:bookmarkEnd w:id="289"/>
      <w:bookmarkEnd w:id="290"/>
      <w:r>
        <w:rPr>
          <w:rStyle w:val="Style18"/>
          <w:b w:val="false"/>
          <w:bCs w:val="false"/>
        </w:rPr>
        <w:t xml:space="preserve">з)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r>
        <w:rPr>
          <w:rStyle w:val="Style17"/>
          <w:b w:val="false"/>
          <w:bCs w:val="false"/>
          <w:color w:val="auto"/>
          <w:sz w:val="24"/>
        </w:rPr>
        <w:t>подпунктах "а"</w:t>
      </w:r>
      <w:r>
        <w:rPr>
          <w:rStyle w:val="Style18"/>
          <w:b w:val="false"/>
          <w:bCs w:val="false"/>
          <w:color w:val="auto"/>
        </w:rPr>
        <w:t xml:space="preserve">, </w:t>
      </w:r>
      <w:r>
        <w:rPr>
          <w:rStyle w:val="Style17"/>
          <w:b w:val="false"/>
          <w:bCs w:val="false"/>
          <w:color w:val="auto"/>
          <w:sz w:val="24"/>
        </w:rPr>
        <w:t>"в"</w:t>
      </w:r>
      <w:r>
        <w:rPr>
          <w:rStyle w:val="Style18"/>
          <w:b w:val="false"/>
          <w:bCs w:val="false"/>
          <w:color w:val="auto"/>
        </w:rPr>
        <w:t xml:space="preserve">, </w:t>
      </w:r>
      <w:r>
        <w:rPr>
          <w:rStyle w:val="Style17"/>
          <w:b w:val="false"/>
          <w:bCs w:val="false"/>
          <w:color w:val="auto"/>
          <w:sz w:val="24"/>
        </w:rPr>
        <w:t>"г" пункта 3.2 главы 3</w:t>
      </w:r>
      <w:r>
        <w:rPr>
          <w:rStyle w:val="Style18"/>
          <w:b w:val="false"/>
          <w:bCs w:val="false"/>
        </w:rPr>
        <w:t xml:space="preserve"> настоящего подраздела);</w:t>
      </w:r>
    </w:p>
    <w:p>
      <w:pPr>
        <w:pStyle w:val="Normal"/>
        <w:suppressAutoHyphens w:val="true"/>
        <w:ind w:left="0" w:right="0" w:firstLine="720"/>
        <w:jc w:val="both"/>
        <w:rPr/>
      </w:pPr>
      <w:bookmarkStart w:id="291" w:name="sub_2202381"/>
      <w:bookmarkEnd w:id="291"/>
      <w:r>
        <w:rPr>
          <w:rStyle w:val="Style18"/>
          <w:b w:val="false"/>
          <w:bCs w:val="false"/>
        </w:rPr>
        <w:t>и) выписка из Единого государственного реестра недвижимости о правах гражданина на имеющиеся у него объекты недвижимого имущества.</w:t>
      </w:r>
    </w:p>
    <w:p>
      <w:pPr>
        <w:pStyle w:val="Normal"/>
        <w:suppressAutoHyphens w:val="true"/>
        <w:spacing w:lineRule="auto" w:line="240"/>
        <w:ind w:left="0" w:right="0" w:firstLine="720"/>
        <w:jc w:val="both"/>
        <w:rPr>
          <w:rStyle w:val="Style18"/>
          <w:rFonts w:ascii="Arial" w:hAnsi="Arial"/>
          <w:b w:val="false"/>
          <w:b w:val="false"/>
          <w:bCs w:val="false"/>
          <w:strike w:val="false"/>
          <w:dstrike w:val="false"/>
          <w:color w:val="000000"/>
          <w:szCs w:val="24"/>
          <w:u w:val="none"/>
        </w:rPr>
      </w:pPr>
      <w:bookmarkEnd w:id="274"/>
      <w:r>
        <w:rPr>
          <w:rFonts w:ascii="Arial" w:hAnsi="Arial"/>
        </w:rPr>
      </w:r>
    </w:p>
    <w:p>
      <w:pPr>
        <w:pStyle w:val="1"/>
        <w:numPr>
          <w:ilvl w:val="0"/>
          <w:numId w:val="1"/>
        </w:numPr>
        <w:suppressAutoHyphens w:val="true"/>
        <w:spacing w:lineRule="auto" w:line="240"/>
        <w:ind w:left="0" w:right="0" w:hanging="0"/>
        <w:jc w:val="center"/>
        <w:rPr>
          <w:rFonts w:ascii="Arial" w:hAnsi="Arial"/>
          <w:b/>
          <w:b/>
          <w:color w:val="000000"/>
          <w:sz w:val="24"/>
          <w:u w:val="none"/>
        </w:rPr>
      </w:pPr>
      <w:bookmarkStart w:id="292" w:name="sub_22035"/>
      <w:bookmarkEnd w:id="292"/>
      <w:r>
        <w:rPr>
          <w:rFonts w:ascii="Arial" w:hAnsi="Arial"/>
          <w:b/>
          <w:color w:val="000000"/>
          <w:sz w:val="24"/>
          <w:u w:val="none"/>
        </w:rPr>
        <w:t>Глава 3. Правила предоставления социальных услуг</w:t>
      </w:r>
    </w:p>
    <w:p>
      <w:pPr>
        <w:pStyle w:val="1"/>
        <w:numPr>
          <w:ilvl w:val="0"/>
          <w:numId w:val="1"/>
        </w:numPr>
        <w:suppressAutoHyphens w:val="true"/>
        <w:spacing w:lineRule="auto" w:line="240"/>
        <w:ind w:left="0" w:right="0" w:hanging="0"/>
        <w:jc w:val="center"/>
        <w:rPr>
          <w:rFonts w:ascii="Arial" w:hAnsi="Arial"/>
          <w:b/>
          <w:b/>
          <w:color w:val="000000"/>
          <w:sz w:val="24"/>
          <w:u w:val="none"/>
        </w:rPr>
      </w:pPr>
      <w:r>
        <w:rPr>
          <w:rFonts w:ascii="Arial" w:hAnsi="Arial"/>
          <w:b/>
          <w:color w:val="000000"/>
          <w:sz w:val="24"/>
          <w:u w:val="none"/>
        </w:rPr>
        <w:t>бесплатно либо за плату или частичную плату</w:t>
      </w:r>
    </w:p>
    <w:p>
      <w:pPr>
        <w:pStyle w:val="Normal"/>
        <w:suppressAutoHyphens w:val="true"/>
        <w:spacing w:lineRule="auto" w:line="240"/>
        <w:ind w:left="0" w:right="0" w:firstLine="720"/>
        <w:jc w:val="both"/>
        <w:rPr>
          <w:rStyle w:val="Style18"/>
          <w:rFonts w:ascii="Arial" w:hAnsi="Arial"/>
          <w:color w:val="000000"/>
          <w:u w:val="none"/>
        </w:rPr>
      </w:pPr>
      <w:bookmarkStart w:id="293" w:name="sub_22035"/>
      <w:bookmarkStart w:id="294" w:name="sub_22035"/>
      <w:bookmarkEnd w:id="294"/>
      <w:r>
        <w:rPr>
          <w:rFonts w:ascii="Arial" w:hAnsi="Arial"/>
        </w:rPr>
      </w:r>
    </w:p>
    <w:p>
      <w:pPr>
        <w:pStyle w:val="Normal"/>
        <w:suppressAutoHyphens w:val="true"/>
        <w:spacing w:lineRule="auto" w:line="240"/>
        <w:ind w:left="0" w:right="0" w:firstLine="720"/>
        <w:jc w:val="both"/>
        <w:rPr/>
      </w:pPr>
      <w:bookmarkStart w:id="295" w:name="sub_220311"/>
      <w:bookmarkEnd w:id="295"/>
      <w:r>
        <w:rPr>
          <w:rStyle w:val="Style18"/>
          <w:color w:val="000000"/>
          <w:u w:val="none"/>
        </w:rPr>
        <w:t xml:space="preserve">3.1. Социальные услуги в стационарной форме социального обслуживания, указанные в </w:t>
      </w:r>
      <w:hyperlink r:id="rId13">
        <w:r>
          <w:rPr>
            <w:rStyle w:val="Style17"/>
            <w:color w:val="000000"/>
            <w:sz w:val="24"/>
            <w:u w:val="none"/>
          </w:rPr>
          <w:t>Законе</w:t>
        </w:r>
      </w:hyperlink>
      <w:r>
        <w:rPr>
          <w:rStyle w:val="Style18"/>
          <w:color w:val="000000"/>
          <w:u w:val="none"/>
        </w:rPr>
        <w:t xml:space="preserve"> Тюменской области от 02.12.2014 </w:t>
      </w:r>
      <w:r>
        <w:rPr>
          <w:rStyle w:val="Style18"/>
          <w:color w:val="000000"/>
          <w:u w:val="none"/>
        </w:rPr>
        <w:t>№</w:t>
      </w:r>
      <w:r>
        <w:rPr>
          <w:rStyle w:val="Style18"/>
          <w:color w:val="000000"/>
          <w:u w:val="none"/>
        </w:rPr>
        <w:t xml:space="preserve"> 108 «О перечне социальных услуг, предоставляемых поставщиками социальных услуг», предоставляются несовершеннолетним, признанным нуждающимися в социальном обслуживании, в объемах, определенных прилагающимися к настоящему подразделу стандартами социальных услуг; инвалидам старше 18 лет, признанным нуждающимися в социальном обслуживании, в объемах, определенных прилагающимися к </w:t>
      </w:r>
      <w:hyperlink w:anchor="sub_2010">
        <w:r>
          <w:rPr>
            <w:rStyle w:val="Style17"/>
            <w:color w:val="000000"/>
            <w:sz w:val="24"/>
            <w:u w:val="none"/>
          </w:rPr>
          <w:t>подразделу 1 раздела 2</w:t>
        </w:r>
      </w:hyperlink>
      <w:r>
        <w:rPr>
          <w:rStyle w:val="Style18"/>
          <w:color w:val="000000"/>
          <w:u w:val="none"/>
        </w:rPr>
        <w:t xml:space="preserve"> настоящего Порядка стандартами социальных услуг.</w:t>
      </w:r>
    </w:p>
    <w:p>
      <w:pPr>
        <w:pStyle w:val="Normal"/>
        <w:suppressAutoHyphens w:val="true"/>
        <w:spacing w:lineRule="auto" w:line="240"/>
        <w:ind w:left="0" w:right="0" w:firstLine="720"/>
        <w:jc w:val="both"/>
        <w:rPr/>
      </w:pPr>
      <w:bookmarkStart w:id="296" w:name="sub_220311"/>
      <w:bookmarkStart w:id="297" w:name="sub_220325"/>
      <w:bookmarkEnd w:id="296"/>
      <w:bookmarkEnd w:id="297"/>
      <w:r>
        <w:rPr>
          <w:rStyle w:val="Style18"/>
          <w:color w:val="000000"/>
          <w:u w:val="none"/>
        </w:rPr>
        <w:t xml:space="preserve">3.2. Социальные услуги в стационарной форме социального обслуживания, указанные в </w:t>
      </w:r>
      <w:hyperlink r:id="rId14">
        <w:r>
          <w:rPr>
            <w:rStyle w:val="Style17"/>
            <w:color w:val="000000"/>
            <w:sz w:val="24"/>
            <w:u w:val="none"/>
          </w:rPr>
          <w:t>Законе</w:t>
        </w:r>
      </w:hyperlink>
      <w:r>
        <w:rPr>
          <w:rStyle w:val="Style18"/>
          <w:color w:val="000000"/>
          <w:u w:val="none"/>
        </w:rPr>
        <w:t xml:space="preserve"> Тюменской области от 02.12.2014 </w:t>
      </w:r>
      <w:r>
        <w:rPr>
          <w:rStyle w:val="Style18"/>
          <w:color w:val="000000"/>
          <w:u w:val="none"/>
        </w:rPr>
        <w:t>№</w:t>
      </w:r>
      <w:r>
        <w:rPr>
          <w:rStyle w:val="Style18"/>
          <w:color w:val="000000"/>
          <w:u w:val="none"/>
        </w:rPr>
        <w:t xml:space="preserve">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pPr>
        <w:pStyle w:val="Normal"/>
        <w:suppressAutoHyphens w:val="true"/>
        <w:spacing w:lineRule="auto" w:line="240"/>
        <w:ind w:left="0" w:right="0" w:firstLine="720"/>
        <w:jc w:val="both"/>
        <w:rPr/>
      </w:pPr>
      <w:bookmarkStart w:id="298" w:name="sub_220325"/>
      <w:bookmarkStart w:id="299" w:name="sub_2203211"/>
      <w:bookmarkEnd w:id="298"/>
      <w:bookmarkEnd w:id="299"/>
      <w:r>
        <w:rPr>
          <w:rStyle w:val="Style18"/>
          <w:color w:val="000000"/>
          <w:u w:val="none"/>
        </w:rPr>
        <w:t>а) несовершеннолетним;</w:t>
      </w:r>
    </w:p>
    <w:p>
      <w:pPr>
        <w:pStyle w:val="Normal"/>
        <w:suppressAutoHyphens w:val="true"/>
        <w:spacing w:lineRule="auto" w:line="240"/>
        <w:ind w:left="0" w:right="0" w:firstLine="720"/>
        <w:jc w:val="both"/>
        <w:rPr/>
      </w:pPr>
      <w:bookmarkStart w:id="300" w:name="sub_2203211"/>
      <w:bookmarkStart w:id="301" w:name="sub_2203221"/>
      <w:bookmarkEnd w:id="300"/>
      <w:bookmarkEnd w:id="301"/>
      <w:r>
        <w:rPr>
          <w:rStyle w:val="Style18"/>
          <w:color w:val="000000"/>
          <w:u w:val="none"/>
        </w:rPr>
        <w:t xml:space="preserve">б) инвалидам старше 18 лет, если их среднедушевой доход ниже </w:t>
      </w:r>
      <w:hyperlink r:id="rId15">
        <w:r>
          <w:rPr>
            <w:rStyle w:val="Style17"/>
            <w:color w:val="000000"/>
            <w:sz w:val="24"/>
            <w:u w:val="none"/>
          </w:rPr>
          <w:t>величины прожиточного минимума</w:t>
        </w:r>
      </w:hyperlink>
      <w:r>
        <w:rPr>
          <w:rStyle w:val="Style18"/>
          <w:color w:val="000000"/>
          <w:u w:val="none"/>
        </w:rPr>
        <w:t xml:space="preserve">,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16">
        <w:r>
          <w:rPr>
            <w:rStyle w:val="Style17"/>
            <w:color w:val="000000"/>
            <w:sz w:val="24"/>
            <w:u w:val="none"/>
          </w:rPr>
          <w:t>постановлением</w:t>
        </w:r>
      </w:hyperlink>
      <w:r>
        <w:rPr>
          <w:rStyle w:val="Style18"/>
          <w:color w:val="000000"/>
          <w:u w:val="none"/>
        </w:rPr>
        <w:t xml:space="preserve"> Правительства Тюменской области от 02.03.2006 </w:t>
      </w:r>
      <w:r>
        <w:rPr>
          <w:rStyle w:val="Style18"/>
          <w:color w:val="000000"/>
          <w:u w:val="none"/>
        </w:rPr>
        <w:t>№</w:t>
      </w:r>
      <w:r>
        <w:rPr>
          <w:rStyle w:val="Style18"/>
          <w:color w:val="000000"/>
          <w:u w:val="none"/>
        </w:rPr>
        <w:t xml:space="preserve"> 40-п «О социальном обслуживании населения в Тюменской области»);</w:t>
      </w:r>
    </w:p>
    <w:p>
      <w:pPr>
        <w:pStyle w:val="Normal"/>
        <w:suppressAutoHyphens w:val="true"/>
        <w:spacing w:lineRule="auto" w:line="240"/>
        <w:ind w:left="0" w:right="0" w:firstLine="720"/>
        <w:jc w:val="both"/>
        <w:rPr/>
      </w:pPr>
      <w:bookmarkStart w:id="302" w:name="sub_2203221"/>
      <w:bookmarkStart w:id="303" w:name="sub_2203231"/>
      <w:bookmarkEnd w:id="302"/>
      <w:bookmarkEnd w:id="303"/>
      <w:r>
        <w:rPr>
          <w:rStyle w:val="Style18"/>
          <w:color w:val="000000"/>
          <w:u w:val="none"/>
        </w:rPr>
        <w:t xml:space="preserve">в) лицам из числа детей-сирот, </w:t>
      </w:r>
      <w:r>
        <w:rPr>
          <w:rStyle w:val="Style18"/>
          <w:color w:val="000000"/>
          <w:u w:val="none"/>
        </w:rPr>
        <w:t xml:space="preserve">детей, оставшихся без попечения  родителей, </w:t>
      </w:r>
      <w:r>
        <w:rPr>
          <w:rStyle w:val="Style18"/>
          <w:color w:val="000000"/>
          <w:u w:val="none"/>
        </w:rPr>
        <w:t>завершившим пребывание в детском психоневрологическом доме-интернате, но не старше 23 лет;</w:t>
      </w:r>
    </w:p>
    <w:p>
      <w:pPr>
        <w:pStyle w:val="Normal"/>
        <w:suppressAutoHyphens w:val="true"/>
        <w:spacing w:lineRule="auto" w:line="240"/>
        <w:ind w:left="0" w:right="0" w:firstLine="720"/>
        <w:jc w:val="both"/>
        <w:rPr/>
      </w:pPr>
      <w:bookmarkStart w:id="304" w:name="sub_2203231"/>
      <w:bookmarkStart w:id="305" w:name="sub_2203241"/>
      <w:bookmarkEnd w:id="304"/>
      <w:bookmarkEnd w:id="305"/>
      <w:r>
        <w:rPr>
          <w:rStyle w:val="Style18"/>
          <w:color w:val="000000"/>
          <w:u w:val="none"/>
        </w:rPr>
        <w:t>г) лицам, пострадавшим в результате чрезвычайных ситуаций, вооруженных межнациональных (межэтнических) конфликтов.</w:t>
      </w:r>
    </w:p>
    <w:p>
      <w:pPr>
        <w:pStyle w:val="Normal"/>
        <w:suppressAutoHyphens w:val="true"/>
        <w:spacing w:lineRule="auto" w:line="240"/>
        <w:ind w:left="0" w:right="0" w:firstLine="720"/>
        <w:jc w:val="both"/>
        <w:rPr/>
      </w:pPr>
      <w:bookmarkStart w:id="306" w:name="sub_2203241"/>
      <w:bookmarkStart w:id="307" w:name="sub_220331"/>
      <w:bookmarkEnd w:id="306"/>
      <w:bookmarkEnd w:id="307"/>
      <w:r>
        <w:rPr>
          <w:rStyle w:val="Style18"/>
          <w:color w:val="000000"/>
          <w:u w:val="none"/>
        </w:rPr>
        <w:t xml:space="preserve">3.3. Инвалидам старше 18 лет, признанным нуждающимися в социальном обслуживании, не указанным в </w:t>
      </w:r>
      <w:hyperlink w:anchor="sub_220322">
        <w:r>
          <w:rPr>
            <w:rStyle w:val="Style17"/>
            <w:color w:val="000000"/>
            <w:sz w:val="24"/>
            <w:u w:val="none"/>
          </w:rPr>
          <w:t>подпунктах «б»</w:t>
        </w:r>
      </w:hyperlink>
      <w:hyperlink w:anchor="sub_220322">
        <w:r>
          <w:rPr>
            <w:rStyle w:val="Style17"/>
            <w:color w:val="000000"/>
            <w:sz w:val="24"/>
            <w:u w:val="none"/>
          </w:rPr>
          <w:t>-</w:t>
        </w:r>
      </w:hyperlink>
      <w:hyperlink w:anchor="sub_220322">
        <w:r>
          <w:rPr>
            <w:rStyle w:val="Style17"/>
            <w:color w:val="000000"/>
            <w:sz w:val="24"/>
            <w:u w:val="none"/>
          </w:rPr>
          <w:t>«г» пункта 3.2 главы 3</w:t>
        </w:r>
      </w:hyperlink>
      <w:r>
        <w:rPr>
          <w:rStyle w:val="Style18"/>
          <w:color w:val="000000"/>
          <w:u w:val="none"/>
        </w:rPr>
        <w:t xml:space="preserve"> настоящего подраздела, социальные услуги, указанные в </w:t>
      </w:r>
      <w:hyperlink r:id="rId17">
        <w:r>
          <w:rPr>
            <w:rStyle w:val="Style17"/>
            <w:color w:val="000000"/>
            <w:sz w:val="24"/>
            <w:u w:val="none"/>
          </w:rPr>
          <w:t>Законе</w:t>
        </w:r>
      </w:hyperlink>
      <w:r>
        <w:rPr>
          <w:rStyle w:val="Style18"/>
          <w:color w:val="000000"/>
          <w:u w:val="none"/>
        </w:rPr>
        <w:t xml:space="preserve"> Тюменской области от 02.12.2014 </w:t>
      </w:r>
      <w:r>
        <w:rPr>
          <w:rStyle w:val="Style18"/>
          <w:color w:val="000000"/>
          <w:u w:val="none"/>
        </w:rPr>
        <w:t>№</w:t>
      </w:r>
      <w:r>
        <w:rPr>
          <w:rStyle w:val="Style18"/>
          <w:color w:val="000000"/>
          <w:u w:val="none"/>
        </w:rPr>
        <w:t xml:space="preserve"> 108 «О перечне социальных услуг, предоставляемых поставщиками социальных услуг», в объемах, определенных стандартами социальных услуг,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18">
        <w:r>
          <w:rPr>
            <w:rStyle w:val="Style17"/>
            <w:color w:val="000000"/>
            <w:sz w:val="24"/>
            <w:u w:val="none"/>
          </w:rPr>
          <w:t>постановлением</w:t>
        </w:r>
      </w:hyperlink>
      <w:r>
        <w:rPr>
          <w:rStyle w:val="Style18"/>
          <w:color w:val="000000"/>
          <w:u w:val="none"/>
        </w:rPr>
        <w:t xml:space="preserve"> Правительства Российской Федерации от 18.10.2014 </w:t>
      </w:r>
      <w:r>
        <w:rPr>
          <w:rStyle w:val="Style18"/>
          <w:color w:val="000000"/>
          <w:u w:val="none"/>
        </w:rPr>
        <w:t>№</w:t>
      </w:r>
      <w:r>
        <w:rPr>
          <w:rStyle w:val="Style18"/>
          <w:color w:val="000000"/>
          <w:u w:val="none"/>
        </w:rPr>
        <w:t> 1075 «Об утверждении Правил определения среднедушевого дохода для предоставления социальных услуг бесплатно».</w:t>
      </w:r>
    </w:p>
    <w:p>
      <w:pPr>
        <w:pStyle w:val="Normal"/>
        <w:suppressAutoHyphens w:val="true"/>
        <w:spacing w:lineRule="auto" w:line="240"/>
        <w:ind w:left="0" w:right="0" w:firstLine="720"/>
        <w:jc w:val="both"/>
        <w:rPr/>
      </w:pPr>
      <w:bookmarkStart w:id="308" w:name="sub_220331"/>
      <w:bookmarkEnd w:id="308"/>
      <w:r>
        <w:rPr>
          <w:rStyle w:val="Style18"/>
          <w:color w:val="000000"/>
          <w:u w:val="none"/>
        </w:rPr>
        <w:t xml:space="preserve">Для инвалидов старше 18 лет, у которых право на получение социальных услуг в стационарной форме возникло в соответствии с </w:t>
      </w:r>
      <w:hyperlink r:id="rId19">
        <w:r>
          <w:rPr>
            <w:rStyle w:val="Style17"/>
            <w:color w:val="000000"/>
            <w:sz w:val="24"/>
            <w:u w:val="none"/>
          </w:rPr>
          <w:t>постановлением</w:t>
        </w:r>
      </w:hyperlink>
      <w:r>
        <w:rPr>
          <w:rStyle w:val="Style18"/>
          <w:color w:val="000000"/>
          <w:u w:val="none"/>
        </w:rPr>
        <w:t xml:space="preserve"> Правительства Тюменской области от 02.03.2006 </w:t>
      </w:r>
      <w:r>
        <w:rPr>
          <w:rStyle w:val="Style18"/>
          <w:color w:val="000000"/>
          <w:u w:val="none"/>
        </w:rPr>
        <w:t>№ </w:t>
      </w:r>
      <w:r>
        <w:rPr>
          <w:rStyle w:val="Style18"/>
          <w:color w:val="000000"/>
          <w:u w:val="none"/>
        </w:rPr>
        <w:t xml:space="preserve">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20">
        <w:r>
          <w:rPr>
            <w:rStyle w:val="Style17"/>
            <w:color w:val="000000"/>
            <w:sz w:val="24"/>
            <w:u w:val="none"/>
          </w:rPr>
          <w:t>Законе</w:t>
        </w:r>
      </w:hyperlink>
      <w:r>
        <w:rPr>
          <w:rStyle w:val="Style18"/>
          <w:color w:val="000000"/>
          <w:u w:val="none"/>
        </w:rPr>
        <w:t xml:space="preserve"> Тюменской области от 02.12.2014 </w:t>
      </w:r>
      <w:r>
        <w:rPr>
          <w:rStyle w:val="Style18"/>
          <w:color w:val="000000"/>
          <w:u w:val="none"/>
        </w:rPr>
        <w:t>№</w:t>
      </w:r>
      <w:r>
        <w:rPr>
          <w:rStyle w:val="Style18"/>
          <w:color w:val="000000"/>
          <w:u w:val="none"/>
        </w:rPr>
        <w:t> 108 «О перечне социальных услуг, предоставляемых поставщиками социальных услуг», в объемах, определенных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Normal"/>
        <w:suppressAutoHyphens w:val="true"/>
        <w:spacing w:lineRule="auto" w:line="240"/>
        <w:ind w:left="0" w:right="0" w:firstLine="720"/>
        <w:jc w:val="both"/>
        <w:rPr/>
      </w:pPr>
      <w:bookmarkStart w:id="309" w:name="sub_220341"/>
      <w:bookmarkEnd w:id="309"/>
      <w:r>
        <w:rPr>
          <w:rStyle w:val="Style18"/>
          <w:color w:val="000000"/>
          <w:u w:val="none"/>
        </w:rP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1">
        <w:r>
          <w:rPr>
            <w:rStyle w:val="Style17"/>
            <w:color w:val="000000"/>
            <w:sz w:val="24"/>
            <w:u w:val="none"/>
          </w:rPr>
          <w:t>Законом</w:t>
        </w:r>
      </w:hyperlink>
      <w:r>
        <w:rPr>
          <w:rStyle w:val="Style18"/>
          <w:color w:val="000000"/>
          <w:u w:val="none"/>
        </w:rPr>
        <w:t xml:space="preserve"> Тюменской области от 02.12.2014 </w:t>
      </w:r>
      <w:r>
        <w:rPr>
          <w:rStyle w:val="Style18"/>
          <w:color w:val="000000"/>
          <w:u w:val="none"/>
        </w:rPr>
        <w:t>№</w:t>
      </w:r>
      <w:r>
        <w:rPr>
          <w:rStyle w:val="Style18"/>
          <w:color w:val="000000"/>
          <w:u w:val="none"/>
        </w:rPr>
        <w:t xml:space="preserve"> 108 </w:t>
      </w:r>
      <w:r>
        <w:rPr>
          <w:rStyle w:val="Style18"/>
          <w:color w:val="000000"/>
          <w:u w:val="none"/>
        </w:rPr>
        <w:t>«</w:t>
      </w:r>
      <w:r>
        <w:rPr>
          <w:rStyle w:val="Style18"/>
          <w:color w:val="000000"/>
          <w:u w:val="none"/>
        </w:rPr>
        <w:t>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Normal"/>
        <w:suppressAutoHyphens w:val="true"/>
        <w:spacing w:lineRule="auto" w:line="240"/>
        <w:ind w:left="0" w:right="0" w:firstLine="720"/>
        <w:jc w:val="both"/>
        <w:rPr>
          <w:rStyle w:val="Style18"/>
          <w:rFonts w:ascii="Arial" w:hAnsi="Arial"/>
          <w:color w:val="000000"/>
          <w:u w:val="none"/>
        </w:rPr>
      </w:pPr>
      <w:bookmarkStart w:id="310" w:name="sub_220341"/>
      <w:bookmarkStart w:id="311" w:name="sub_220341"/>
      <w:bookmarkEnd w:id="311"/>
      <w:r>
        <w:rPr>
          <w:rFonts w:ascii="Arial" w:hAnsi="Arial"/>
        </w:rPr>
      </w:r>
    </w:p>
    <w:p>
      <w:pPr>
        <w:pStyle w:val="1"/>
        <w:numPr>
          <w:ilvl w:val="0"/>
          <w:numId w:val="1"/>
        </w:numPr>
        <w:suppressAutoHyphens w:val="true"/>
        <w:spacing w:lineRule="auto" w:line="240"/>
        <w:ind w:left="0" w:right="0" w:hanging="0"/>
        <w:jc w:val="center"/>
        <w:rPr>
          <w:rFonts w:ascii="Arial" w:hAnsi="Arial"/>
          <w:b/>
          <w:b/>
          <w:color w:val="000000"/>
          <w:sz w:val="24"/>
          <w:u w:val="none"/>
        </w:rPr>
      </w:pPr>
      <w:bookmarkStart w:id="312" w:name="sub_22047"/>
      <w:bookmarkEnd w:id="312"/>
      <w:r>
        <w:rPr>
          <w:rFonts w:ascii="Arial" w:hAnsi="Arial"/>
          <w:b/>
          <w:color w:val="000000"/>
          <w:sz w:val="24"/>
          <w:u w:val="none"/>
        </w:rPr>
        <w:t>Глава 4. Порядок предоставления социальных услуг</w:t>
      </w:r>
    </w:p>
    <w:p>
      <w:pPr>
        <w:pStyle w:val="1"/>
        <w:numPr>
          <w:ilvl w:val="0"/>
          <w:numId w:val="1"/>
        </w:numPr>
        <w:suppressAutoHyphens w:val="true"/>
        <w:spacing w:lineRule="auto" w:line="240"/>
        <w:ind w:left="0" w:right="0" w:hanging="0"/>
        <w:jc w:val="center"/>
        <w:rPr>
          <w:rFonts w:ascii="Arial" w:hAnsi="Arial"/>
          <w:b/>
          <w:b/>
          <w:color w:val="000000"/>
          <w:sz w:val="24"/>
          <w:u w:val="none"/>
        </w:rPr>
      </w:pPr>
      <w:r>
        <w:rPr>
          <w:rFonts w:ascii="Arial" w:hAnsi="Arial"/>
          <w:b/>
          <w:color w:val="000000"/>
          <w:sz w:val="24"/>
          <w:u w:val="none"/>
        </w:rPr>
        <w:t>в стационарной форме социального обслуживания</w:t>
      </w:r>
    </w:p>
    <w:p>
      <w:pPr>
        <w:pStyle w:val="Normal"/>
        <w:suppressAutoHyphens w:val="true"/>
        <w:spacing w:lineRule="auto" w:line="240"/>
        <w:ind w:left="0" w:right="0" w:firstLine="720"/>
        <w:jc w:val="both"/>
        <w:rPr>
          <w:rStyle w:val="Style18"/>
          <w:rFonts w:ascii="Arial" w:hAnsi="Arial"/>
          <w:color w:val="000000"/>
          <w:u w:val="none"/>
        </w:rPr>
      </w:pPr>
      <w:bookmarkStart w:id="313" w:name="sub_22047"/>
      <w:bookmarkStart w:id="314" w:name="sub_22047"/>
      <w:bookmarkEnd w:id="314"/>
      <w:r>
        <w:rPr>
          <w:rFonts w:ascii="Arial" w:hAnsi="Arial"/>
        </w:rPr>
      </w:r>
    </w:p>
    <w:p>
      <w:pPr>
        <w:pStyle w:val="Normal"/>
        <w:suppressAutoHyphens w:val="true"/>
        <w:spacing w:lineRule="auto" w:line="240"/>
        <w:ind w:left="0" w:right="0" w:firstLine="720"/>
        <w:jc w:val="both"/>
        <w:rPr/>
      </w:pPr>
      <w:bookmarkStart w:id="315" w:name="sub_220413"/>
      <w:bookmarkEnd w:id="315"/>
      <w:r>
        <w:rPr>
          <w:rStyle w:val="Style18"/>
          <w:color w:val="000000"/>
          <w:u w:val="none"/>
        </w:rPr>
        <w:t>4.1. Для предоставления социального обслуживания в стационарной форме законные представители несовершеннолетних, признанных нуждающимися в социальном обслуживании, обращаются в орган опеки и попечительства по месту жительства или пребывания ребенка для оформления следующих документов:</w:t>
      </w:r>
    </w:p>
    <w:p>
      <w:pPr>
        <w:pStyle w:val="Normal"/>
        <w:suppressAutoHyphens w:val="true"/>
        <w:spacing w:lineRule="auto" w:line="240"/>
        <w:ind w:left="0" w:right="0" w:firstLine="720"/>
        <w:jc w:val="both"/>
        <w:rPr/>
      </w:pPr>
      <w:bookmarkStart w:id="316" w:name="sub_220413"/>
      <w:bookmarkStart w:id="317" w:name="sub_2204111"/>
      <w:bookmarkEnd w:id="316"/>
      <w:bookmarkEnd w:id="317"/>
      <w:r>
        <w:rPr>
          <w:rStyle w:val="Style18"/>
          <w:color w:val="000000"/>
          <w:u w:val="none"/>
        </w:rPr>
        <w:t xml:space="preserve">а) направления в детский психоневрологический дом-интернат в соответствии с порядком, установленным </w:t>
      </w:r>
      <w:hyperlink r:id="rId22">
        <w:r>
          <w:rPr>
            <w:rStyle w:val="Style17"/>
            <w:color w:val="000000"/>
            <w:sz w:val="24"/>
            <w:u w:val="none"/>
          </w:rPr>
          <w:t>постановлением</w:t>
        </w:r>
      </w:hyperlink>
      <w:r>
        <w:rPr>
          <w:rStyle w:val="Style18"/>
          <w:color w:val="000000"/>
          <w:u w:val="none"/>
        </w:rPr>
        <w:t xml:space="preserve"> Правительства Тюменской области от 13.05.2016 </w:t>
      </w:r>
      <w:r>
        <w:rPr>
          <w:rStyle w:val="Style18"/>
          <w:color w:val="000000"/>
          <w:u w:val="none"/>
        </w:rPr>
        <w:t>№</w:t>
      </w:r>
      <w:r>
        <w:rPr>
          <w:rStyle w:val="Style18"/>
          <w:color w:val="000000"/>
          <w:u w:val="none"/>
        </w:rPr>
        <w:t xml:space="preserve">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pPr>
        <w:pStyle w:val="Normal"/>
        <w:suppressAutoHyphens w:val="true"/>
        <w:spacing w:lineRule="auto" w:line="240"/>
        <w:ind w:left="0" w:right="0" w:firstLine="720"/>
        <w:jc w:val="both"/>
        <w:rPr/>
      </w:pPr>
      <w:bookmarkStart w:id="318" w:name="sub_2204111"/>
      <w:bookmarkStart w:id="319" w:name="sub_2204121"/>
      <w:bookmarkEnd w:id="318"/>
      <w:bookmarkEnd w:id="319"/>
      <w:r>
        <w:rPr>
          <w:rStyle w:val="Style18"/>
          <w:color w:val="000000"/>
          <w:u w:val="none"/>
        </w:rPr>
        <w:t xml:space="preserve">б)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соответствии с </w:t>
      </w:r>
      <w:hyperlink r:id="rId23">
        <w:r>
          <w:rPr>
            <w:rStyle w:val="Style17"/>
            <w:color w:val="000000"/>
            <w:sz w:val="24"/>
            <w:u w:val="none"/>
          </w:rPr>
          <w:t>постановлением</w:t>
        </w:r>
      </w:hyperlink>
      <w:r>
        <w:rPr>
          <w:rStyle w:val="Style18"/>
          <w:color w:val="000000"/>
          <w:u w:val="none"/>
        </w:rPr>
        <w:t xml:space="preserve"> Правительства Российской Федерации от 24.05.2014 </w:t>
      </w:r>
      <w:r>
        <w:rPr>
          <w:rStyle w:val="Style18"/>
          <w:color w:val="000000"/>
          <w:u w:val="none"/>
        </w:rPr>
        <w:t>№</w:t>
      </w:r>
      <w:r>
        <w:rPr>
          <w:rStyle w:val="Style18"/>
          <w:color w:val="000000"/>
          <w:u w:val="none"/>
        </w:rPr>
        <w:t xml:space="preserve">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pPr>
        <w:pStyle w:val="Normal"/>
        <w:suppressAutoHyphens w:val="true"/>
        <w:spacing w:lineRule="auto" w:line="240"/>
        <w:ind w:left="0" w:right="0" w:firstLine="720"/>
        <w:jc w:val="both"/>
        <w:rPr/>
      </w:pPr>
      <w:bookmarkStart w:id="320" w:name="sub_2204121"/>
      <w:bookmarkStart w:id="321" w:name="sub_220421"/>
      <w:bookmarkEnd w:id="320"/>
      <w:bookmarkEnd w:id="321"/>
      <w:r>
        <w:rPr>
          <w:rStyle w:val="Style18"/>
          <w:color w:val="000000"/>
          <w:u w:val="none"/>
        </w:rPr>
        <w:t xml:space="preserve">4.2. Социальные услуги в стационарной форме социального обслуживания предоставляются гражданам, указанным в </w:t>
      </w:r>
      <w:hyperlink w:anchor="sub_22011">
        <w:r>
          <w:rPr>
            <w:rStyle w:val="Style17"/>
            <w:color w:val="000000"/>
            <w:sz w:val="24"/>
            <w:u w:val="none"/>
          </w:rPr>
          <w:t>пункте 1.1 главы 1</w:t>
        </w:r>
      </w:hyperlink>
      <w:r>
        <w:rPr>
          <w:rStyle w:val="Style18"/>
          <w:color w:val="000000"/>
          <w:u w:val="none"/>
        </w:rPr>
        <w:t xml:space="preserve"> настоящего подраздела, при отсутствии медицинских противопоказаний, установленных </w:t>
      </w:r>
      <w:hyperlink r:id="rId24">
        <w:r>
          <w:rPr>
            <w:rStyle w:val="Style17"/>
            <w:color w:val="000000"/>
            <w:sz w:val="24"/>
            <w:u w:val="none"/>
          </w:rPr>
          <w:t>приказом</w:t>
        </w:r>
      </w:hyperlink>
      <w:r>
        <w:rPr>
          <w:rStyle w:val="Style18"/>
          <w:color w:val="000000"/>
          <w:u w:val="none"/>
        </w:rPr>
        <w:t xml:space="preserve"> Министерства здравоохранения Российской Федерации от 29.04.2015 </w:t>
      </w:r>
      <w:r>
        <w:rPr>
          <w:rStyle w:val="Style18"/>
          <w:color w:val="000000"/>
          <w:u w:val="none"/>
        </w:rPr>
        <w:t>№ </w:t>
      </w:r>
      <w:r>
        <w:rPr>
          <w:rStyle w:val="Style18"/>
          <w:color w:val="000000"/>
          <w:u w:val="none"/>
        </w:rPr>
        <w:t xml:space="preserve">216н </w:t>
      </w:r>
      <w:r>
        <w:rPr>
          <w:rStyle w:val="Style18"/>
          <w:color w:val="000000"/>
          <w:u w:val="none"/>
        </w:rPr>
        <w:t>«</w:t>
      </w:r>
      <w:r>
        <w:rPr>
          <w:rStyle w:val="Style18"/>
          <w:color w:val="000000"/>
          <w:u w:val="none"/>
        </w:rPr>
        <w: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Normal"/>
        <w:suppressAutoHyphens w:val="true"/>
        <w:spacing w:lineRule="auto" w:line="240"/>
        <w:ind w:left="0" w:right="0" w:firstLine="720"/>
        <w:jc w:val="both"/>
        <w:rPr/>
      </w:pPr>
      <w:bookmarkStart w:id="322" w:name="sub_220421"/>
      <w:bookmarkStart w:id="323" w:name="sub_220431"/>
      <w:bookmarkEnd w:id="322"/>
      <w:bookmarkEnd w:id="323"/>
      <w:r>
        <w:rPr>
          <w:rStyle w:val="Style18"/>
          <w:color w:val="000000"/>
          <w:u w:val="none"/>
        </w:rPr>
        <w:t>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w:t>
      </w:r>
      <w:r>
        <w:rPr>
          <w:rStyle w:val="Style18"/>
          <w:b w:val="false"/>
          <w:bCs w:val="false"/>
          <w:color w:val="000000"/>
          <w:u w:val="none"/>
        </w:rPr>
        <w:t xml:space="preserve"> документов, указанных в </w:t>
      </w:r>
      <w:hyperlink w:anchor="sub_2202">
        <w:r>
          <w:rPr>
            <w:rStyle w:val="Style17"/>
            <w:b w:val="false"/>
            <w:bCs w:val="false"/>
            <w:color w:val="000000"/>
            <w:sz w:val="24"/>
            <w:u w:val="none"/>
          </w:rPr>
          <w:t>главе 2</w:t>
        </w:r>
      </w:hyperlink>
      <w:r>
        <w:rPr>
          <w:rStyle w:val="Style18"/>
          <w:b w:val="false"/>
          <w:bCs w:val="false"/>
          <w:color w:val="000000"/>
          <w:u w:val="none"/>
        </w:rPr>
        <w:t xml:space="preserve"> настоящего подраздела.</w:t>
      </w:r>
    </w:p>
    <w:p>
      <w:pPr>
        <w:pStyle w:val="Normal"/>
        <w:suppressAutoHyphens w:val="true"/>
        <w:ind w:left="0" w:right="0" w:firstLine="720"/>
        <w:jc w:val="both"/>
        <w:rPr/>
      </w:pPr>
      <w:bookmarkStart w:id="324" w:name="sub_2204411"/>
      <w:bookmarkEnd w:id="324"/>
      <w:r>
        <w:rPr>
          <w:rStyle w:val="Style18"/>
          <w:b w:val="false"/>
          <w:bCs w:val="false"/>
          <w:strike w:val="false"/>
          <w:dstrike w:val="false"/>
        </w:rPr>
        <w:t xml:space="preserve">4.4. При обращении к поставщику социальных услуг в соответствии с </w:t>
      </w:r>
      <w:r>
        <w:rPr>
          <w:rStyle w:val="Style17"/>
          <w:b w:val="false"/>
          <w:bCs w:val="false"/>
          <w:strike w:val="false"/>
          <w:dstrike w:val="false"/>
          <w:color w:val="auto"/>
          <w:sz w:val="24"/>
        </w:rPr>
        <w:t>пунктом 2.4 главы 2 раздела 1</w:t>
      </w:r>
      <w:r>
        <w:rPr>
          <w:rStyle w:val="Style18"/>
          <w:b w:val="false"/>
          <w:bCs w:val="false"/>
          <w:strike w:val="false"/>
          <w:dstrike w:val="false"/>
        </w:rPr>
        <w:t xml:space="preserve"> гражданин, его </w:t>
      </w:r>
      <w:r>
        <w:rPr>
          <w:rStyle w:val="Style18"/>
          <w:b w:val="false"/>
          <w:bCs w:val="false"/>
          <w:strike w:val="false"/>
          <w:dstrike w:val="false"/>
        </w:rPr>
        <w:t xml:space="preserve">законный </w:t>
      </w:r>
      <w:r>
        <w:rPr>
          <w:rStyle w:val="Style18"/>
          <w:b w:val="false"/>
          <w:bCs w:val="false"/>
          <w:strike w:val="false"/>
          <w:dstrike w:val="false"/>
        </w:rPr>
        <w:t>представитель представляет следующие документы:</w:t>
      </w:r>
    </w:p>
    <w:p>
      <w:pPr>
        <w:pStyle w:val="Normal"/>
        <w:suppressAutoHyphens w:val="true"/>
        <w:ind w:left="0" w:right="0" w:firstLine="720"/>
        <w:jc w:val="both"/>
        <w:rPr/>
      </w:pPr>
      <w:bookmarkStart w:id="325" w:name="sub_2204411"/>
      <w:bookmarkStart w:id="326" w:name="sub_2204412"/>
      <w:bookmarkEnd w:id="325"/>
      <w:bookmarkEnd w:id="326"/>
      <w:r>
        <w:rPr>
          <w:rStyle w:val="Style18"/>
          <w:b w:val="false"/>
          <w:bCs w:val="false"/>
          <w:strike w:val="false"/>
          <w:dstrike w:val="false"/>
        </w:rPr>
        <w:t>а) индивидуальную программу предоставления социальных услуг;</w:t>
      </w:r>
    </w:p>
    <w:p>
      <w:pPr>
        <w:pStyle w:val="Normal"/>
        <w:suppressAutoHyphens w:val="true"/>
        <w:ind w:left="0" w:right="0" w:firstLine="720"/>
        <w:jc w:val="both"/>
        <w:rPr/>
      </w:pPr>
      <w:bookmarkStart w:id="327" w:name="sub_2204412"/>
      <w:bookmarkStart w:id="328" w:name="sub_2204421"/>
      <w:bookmarkEnd w:id="327"/>
      <w:bookmarkEnd w:id="328"/>
      <w:r>
        <w:rPr>
          <w:rStyle w:val="Style18"/>
          <w:b w:val="false"/>
          <w:bCs w:val="false"/>
          <w:strike w:val="false"/>
          <w:dstrike w:val="false"/>
        </w:rPr>
        <w:t>б) свидетельство о рождении</w:t>
      </w:r>
      <w:r>
        <w:rPr>
          <w:rStyle w:val="Style18"/>
          <w:b w:val="false"/>
          <w:bCs w:val="false"/>
          <w:strike w:val="false"/>
          <w:dstrike w:val="false"/>
        </w:rPr>
        <w:t>/</w:t>
      </w:r>
      <w:r>
        <w:rPr>
          <w:rStyle w:val="Style18"/>
          <w:b w:val="false"/>
          <w:bCs w:val="false"/>
          <w:strike w:val="false"/>
          <w:dstrike w:val="false"/>
        </w:rPr>
        <w:t>усыновлении</w:t>
      </w:r>
      <w:r>
        <w:rPr>
          <w:rStyle w:val="Style18"/>
          <w:b w:val="false"/>
          <w:bCs w:val="false"/>
          <w:strike w:val="false"/>
          <w:dstrike w:val="false"/>
        </w:rPr>
        <w:t xml:space="preserve"> несовершеннолетнего, не достигшего 14 лет, либо паспорт или иной документ, удостоверяющий личность гражданина старше 14 лет;</w:t>
      </w:r>
    </w:p>
    <w:p>
      <w:pPr>
        <w:pStyle w:val="Normal"/>
        <w:suppressAutoHyphens w:val="true"/>
        <w:jc w:val="both"/>
        <w:rPr/>
      </w:pPr>
      <w:r>
        <w:rPr>
          <w:rStyle w:val="Style18"/>
          <w:b w:val="false"/>
          <w:bCs w:val="false"/>
          <w:strike w:val="false"/>
          <w:dstrike w:val="false"/>
        </w:rPr>
        <w:tab/>
        <w:t xml:space="preserve">в) паспорт или иной документ, удостоверяющий личность законного представителя гражданина, </w:t>
      </w:r>
      <w:r>
        <w:rPr>
          <w:rStyle w:val="Style18"/>
          <w:b w:val="false"/>
          <w:bCs w:val="false"/>
          <w:strike w:val="false"/>
          <w:dstrike w:val="false"/>
        </w:rPr>
        <w:t xml:space="preserve">в случае если в интересах гражданина обращается его </w:t>
      </w:r>
      <w:r>
        <w:rPr>
          <w:rStyle w:val="Style18"/>
          <w:b w:val="false"/>
          <w:bCs w:val="false"/>
          <w:strike w:val="false"/>
          <w:dstrike w:val="false"/>
        </w:rPr>
        <w:t xml:space="preserve">законный </w:t>
      </w:r>
      <w:r>
        <w:rPr>
          <w:rStyle w:val="Style18"/>
          <w:b w:val="false"/>
          <w:bCs w:val="false"/>
          <w:strike w:val="false"/>
          <w:dstrike w:val="false"/>
        </w:rPr>
        <w:t xml:space="preserve">представитель; </w:t>
      </w:r>
    </w:p>
    <w:p>
      <w:pPr>
        <w:pStyle w:val="Normal"/>
        <w:suppressAutoHyphens w:val="true"/>
        <w:ind w:left="0" w:right="0" w:firstLine="720"/>
        <w:jc w:val="both"/>
        <w:rPr/>
      </w:pPr>
      <w:r>
        <w:rPr>
          <w:rStyle w:val="Style18"/>
          <w:b w:val="false"/>
          <w:bCs w:val="false"/>
          <w:strike w:val="false"/>
          <w:dstrike w:val="false"/>
        </w:rPr>
        <w:t xml:space="preserve">г) </w:t>
      </w:r>
      <w:bookmarkStart w:id="329" w:name="sub_22023611"/>
      <w:r>
        <w:rPr>
          <w:rStyle w:val="Style18"/>
          <w:b w:val="false"/>
          <w:bCs w:val="false"/>
          <w:strike w:val="false"/>
          <w:dstrike w:val="false"/>
        </w:rPr>
        <w:t>распорядительн</w:t>
      </w:r>
      <w:r>
        <w:rPr>
          <w:rStyle w:val="Style18"/>
          <w:b w:val="false"/>
          <w:bCs w:val="false"/>
          <w:strike w:val="false"/>
          <w:dstrike w:val="false"/>
        </w:rPr>
        <w:t>ый</w:t>
      </w:r>
      <w:r>
        <w:rPr>
          <w:rStyle w:val="Style18"/>
          <w:b w:val="false"/>
          <w:bCs w:val="false"/>
          <w:strike w:val="false"/>
          <w:dstrike w:val="false"/>
        </w:rPr>
        <w:t xml:space="preserve"> акт органа опеки и попечительства о назначении опекуна, попечителя, </w:t>
      </w:r>
      <w:r>
        <w:rPr>
          <w:rStyle w:val="Style18"/>
          <w:b w:val="false"/>
          <w:bCs w:val="false"/>
          <w:strike w:val="false"/>
          <w:dstrike w:val="false"/>
        </w:rPr>
        <w:t>приемного родителя</w:t>
      </w:r>
      <w:r>
        <w:rPr>
          <w:rStyle w:val="Style18"/>
          <w:b w:val="false"/>
          <w:bCs w:val="false"/>
          <w:strike w:val="false"/>
          <w:dstrike w:val="false"/>
        </w:rPr>
        <w:t xml:space="preserve"> (в отношении детей-сирот, детей, оставшихся без попечения родителей), в случае если в интересах гражданина обращается его </w:t>
      </w:r>
      <w:r>
        <w:rPr>
          <w:rStyle w:val="Style18"/>
          <w:b w:val="false"/>
          <w:bCs w:val="false"/>
          <w:strike w:val="false"/>
          <w:dstrike w:val="false"/>
        </w:rPr>
        <w:t xml:space="preserve">законный </w:t>
      </w:r>
      <w:r>
        <w:rPr>
          <w:rStyle w:val="Style18"/>
          <w:b w:val="false"/>
          <w:bCs w:val="false"/>
          <w:strike w:val="false"/>
          <w:dstrike w:val="false"/>
        </w:rPr>
        <w:t>представитель;</w:t>
      </w:r>
    </w:p>
    <w:p>
      <w:pPr>
        <w:pStyle w:val="Normal"/>
        <w:suppressAutoHyphens w:val="true"/>
        <w:ind w:left="0" w:right="0" w:firstLine="720"/>
        <w:jc w:val="both"/>
        <w:rPr/>
      </w:pPr>
      <w:bookmarkEnd w:id="329"/>
      <w:r>
        <w:rPr>
          <w:rStyle w:val="Style18"/>
          <w:b w:val="false"/>
          <w:bCs w:val="false"/>
          <w:strike w:val="false"/>
          <w:dstrike w:val="false"/>
        </w:rPr>
        <w:t>д</w:t>
      </w:r>
      <w:r>
        <w:rPr>
          <w:rStyle w:val="Style18"/>
          <w:b w:val="false"/>
          <w:bCs w:val="false"/>
          <w:strike w:val="false"/>
          <w:dstrike w:val="false"/>
        </w:rPr>
        <w:t>) распорядительн</w:t>
      </w:r>
      <w:r>
        <w:rPr>
          <w:rStyle w:val="Style18"/>
          <w:b w:val="false"/>
          <w:bCs w:val="false"/>
          <w:strike w:val="false"/>
          <w:dstrike w:val="false"/>
        </w:rPr>
        <w:t>ы</w:t>
      </w:r>
      <w:r>
        <w:rPr>
          <w:rStyle w:val="Style18"/>
          <w:b w:val="false"/>
          <w:bCs w:val="false"/>
          <w:strike w:val="false"/>
          <w:dstrike w:val="false"/>
        </w:rPr>
        <w:t>й</w:t>
      </w:r>
      <w:r>
        <w:rPr>
          <w:rStyle w:val="Style18"/>
          <w:b w:val="false"/>
          <w:bCs w:val="false"/>
          <w:strike w:val="false"/>
          <w:dstrike w:val="false"/>
        </w:rPr>
        <w:t xml:space="preserve"> акт органа опеки и попечительства </w:t>
      </w:r>
      <w:r>
        <w:rPr>
          <w:rStyle w:val="Style18"/>
          <w:b w:val="false"/>
          <w:bCs w:val="false"/>
          <w:strike w:val="false"/>
          <w:dstrike w:val="false"/>
        </w:rPr>
        <w:t xml:space="preserve">о </w:t>
      </w:r>
      <w:r>
        <w:rPr>
          <w:rStyle w:val="Style18"/>
          <w:b w:val="false"/>
          <w:bCs w:val="false"/>
          <w:strike w:val="false"/>
          <w:dstrike w:val="false"/>
        </w:rPr>
        <w:t>назначении опекуна</w:t>
      </w:r>
      <w:r>
        <w:rPr>
          <w:rStyle w:val="Style18"/>
          <w:b w:val="false"/>
          <w:bCs w:val="false"/>
          <w:strike w:val="false"/>
          <w:dstrike w:val="false"/>
        </w:rPr>
        <w:t xml:space="preserve"> </w:t>
      </w:r>
      <w:r>
        <w:rPr>
          <w:rStyle w:val="Style18"/>
          <w:b w:val="false"/>
          <w:bCs w:val="false"/>
          <w:strike w:val="false"/>
          <w:dstrike w:val="false"/>
        </w:rPr>
        <w:t>(</w:t>
      </w:r>
      <w:r>
        <w:rPr>
          <w:rStyle w:val="Style18"/>
          <w:b w:val="false"/>
          <w:bCs w:val="false"/>
          <w:strike w:val="false"/>
          <w:dstrike w:val="false"/>
        </w:rPr>
        <w:t xml:space="preserve">в отношении </w:t>
      </w:r>
      <w:r>
        <w:rPr>
          <w:rStyle w:val="Style18"/>
          <w:b w:val="false"/>
          <w:bCs w:val="false"/>
          <w:strike w:val="false"/>
          <w:dstrike w:val="false"/>
        </w:rPr>
        <w:t xml:space="preserve">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w:t>
      </w:r>
      <w:r>
        <w:rPr>
          <w:rStyle w:val="Style18"/>
          <w:b w:val="false"/>
          <w:bCs w:val="false"/>
          <w:strike w:val="false"/>
          <w:dstrike w:val="false"/>
        </w:rPr>
        <w:t xml:space="preserve">законный </w:t>
      </w:r>
      <w:r>
        <w:rPr>
          <w:rStyle w:val="Style18"/>
          <w:b w:val="false"/>
          <w:bCs w:val="false"/>
          <w:strike w:val="false"/>
          <w:dstrike w:val="false"/>
        </w:rPr>
        <w:t xml:space="preserve">представитель;  </w:t>
      </w:r>
    </w:p>
    <w:p>
      <w:pPr>
        <w:pStyle w:val="Normal"/>
        <w:suppressAutoHyphens w:val="true"/>
        <w:jc w:val="both"/>
        <w:rPr/>
      </w:pPr>
      <w:r>
        <w:rPr>
          <w:rStyle w:val="Style18"/>
          <w:b w:val="false"/>
          <w:bCs w:val="false"/>
          <w:strike w:val="false"/>
          <w:dstrike w:val="false"/>
        </w:rPr>
        <w:tab/>
      </w:r>
      <w:r>
        <w:rPr>
          <w:rStyle w:val="Style18"/>
          <w:b w:val="false"/>
          <w:bCs w:val="false"/>
          <w:strike w:val="false"/>
          <w:dstrike w:val="false"/>
        </w:rPr>
        <w:t>е</w:t>
      </w:r>
      <w:r>
        <w:rPr>
          <w:rStyle w:val="Style18"/>
          <w:b w:val="false"/>
          <w:bCs w:val="false"/>
          <w:strike w:val="false"/>
          <w:dstrike w:val="false"/>
        </w:rPr>
        <w:t>)  справку о наличии инвалидности с указанием группы инвалидности (при наличии);</w:t>
      </w:r>
    </w:p>
    <w:p>
      <w:pPr>
        <w:pStyle w:val="Normal"/>
        <w:suppressAutoHyphens w:val="true"/>
        <w:ind w:left="0" w:right="0" w:firstLine="720"/>
        <w:jc w:val="both"/>
        <w:rPr/>
      </w:pPr>
      <w:r>
        <w:rPr>
          <w:rStyle w:val="Style18"/>
          <w:b w:val="false"/>
          <w:bCs w:val="false"/>
          <w:strike w:val="false"/>
          <w:dstrike w:val="false"/>
        </w:rPr>
        <w:t>ж</w:t>
      </w:r>
      <w:r>
        <w:rPr>
          <w:rStyle w:val="Style18"/>
          <w:b w:val="false"/>
          <w:bCs w:val="false"/>
          <w:strike w:val="false"/>
          <w:dstrike w:val="false"/>
        </w:rPr>
        <w:t>) индивидуальную программу реабилитации или абилитации инвалида, ребенка-инвалида (при наличии);</w:t>
      </w:r>
    </w:p>
    <w:p>
      <w:pPr>
        <w:pStyle w:val="Normal"/>
        <w:suppressAutoHyphens w:val="true"/>
        <w:ind w:left="0" w:right="0" w:firstLine="720"/>
        <w:jc w:val="both"/>
        <w:rPr/>
      </w:pPr>
      <w:bookmarkStart w:id="330" w:name="sub_2204421"/>
      <w:bookmarkEnd w:id="330"/>
      <w:r>
        <w:rPr>
          <w:rStyle w:val="Style18"/>
          <w:b w:val="false"/>
          <w:bCs w:val="false"/>
          <w:strike w:val="false"/>
          <w:dstrike w:val="false"/>
        </w:rPr>
        <w:t>з</w:t>
      </w:r>
      <w:bookmarkStart w:id="331" w:name="sub_2204431"/>
      <w:r>
        <w:rPr>
          <w:rStyle w:val="Style18"/>
          <w:b w:val="false"/>
          <w:bCs w:val="false"/>
          <w:strike w:val="false"/>
          <w:dstrike w:val="false"/>
        </w:rPr>
        <w:t xml:space="preserve">) </w:t>
      </w:r>
      <w:r>
        <w:rPr>
          <w:rStyle w:val="Style18"/>
          <w:b w:val="false"/>
          <w:bCs w:val="false"/>
          <w:i w:val="false"/>
          <w:strike w:val="false"/>
          <w:dstrike w:val="false"/>
          <w:color w:val="000000"/>
          <w:sz w:val="22"/>
          <w:szCs w:val="22"/>
          <w:u w:val="none"/>
        </w:rPr>
        <w:t>документ, подтверждающий регистрацию в системе индивидуального (персонифицированного) учета;</w:t>
      </w:r>
    </w:p>
    <w:p>
      <w:pPr>
        <w:pStyle w:val="Normal"/>
        <w:suppressAutoHyphens w:val="true"/>
        <w:ind w:left="0" w:right="0" w:firstLine="720"/>
        <w:jc w:val="both"/>
        <w:rPr/>
      </w:pPr>
      <w:bookmarkStart w:id="332" w:name="sub_2204441"/>
      <w:bookmarkEnd w:id="331"/>
      <w:bookmarkEnd w:id="332"/>
      <w:r>
        <w:rPr>
          <w:rStyle w:val="Style18"/>
          <w:b w:val="false"/>
          <w:bCs w:val="false"/>
          <w:strike w:val="false"/>
          <w:dstrike w:val="false"/>
        </w:rPr>
        <w:t>и</w:t>
      </w:r>
      <w:r>
        <w:rPr>
          <w:rStyle w:val="Style18"/>
          <w:b w:val="false"/>
          <w:bCs w:val="false"/>
          <w:strike w:val="false"/>
          <w:dstrike w:val="false"/>
        </w:rPr>
        <w:t>)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pPr>
        <w:pStyle w:val="Normal"/>
        <w:suppressAutoHyphens w:val="true"/>
        <w:ind w:left="0" w:right="0" w:firstLine="720"/>
        <w:jc w:val="both"/>
        <w:rPr/>
      </w:pPr>
      <w:bookmarkStart w:id="333" w:name="sub_2204441"/>
      <w:bookmarkStart w:id="334" w:name="sub_2204451"/>
      <w:bookmarkEnd w:id="333"/>
      <w:bookmarkEnd w:id="334"/>
      <w:r>
        <w:rPr>
          <w:rStyle w:val="Style18"/>
          <w:b w:val="false"/>
          <w:bCs w:val="false"/>
          <w:strike w:val="false"/>
          <w:dstrike w:val="false"/>
        </w:rPr>
        <w:t>к</w:t>
      </w:r>
      <w:r>
        <w:rPr>
          <w:rStyle w:val="Style18"/>
          <w:b w:val="false"/>
          <w:bCs w:val="false"/>
          <w:strike w:val="false"/>
          <w:dstrike w:val="false"/>
        </w:rPr>
        <w:t>) заключение врача-психиатра с указанием краткого психического статуса (в отношении инвалидов старше 18 лет);</w:t>
      </w:r>
    </w:p>
    <w:p>
      <w:pPr>
        <w:pStyle w:val="Normal"/>
        <w:suppressAutoHyphens w:val="true"/>
        <w:ind w:left="0" w:right="0" w:firstLine="720"/>
        <w:jc w:val="both"/>
        <w:rPr/>
      </w:pPr>
      <w:bookmarkStart w:id="335" w:name="sub_2204451"/>
      <w:bookmarkStart w:id="336" w:name="sub_2204461"/>
      <w:bookmarkEnd w:id="335"/>
      <w:bookmarkEnd w:id="336"/>
      <w:r>
        <w:rPr>
          <w:rStyle w:val="Style18"/>
          <w:b w:val="false"/>
          <w:bCs w:val="false"/>
          <w:strike w:val="false"/>
          <w:dstrike w:val="false"/>
        </w:rPr>
        <w:t>л</w:t>
      </w:r>
      <w:r>
        <w:rPr>
          <w:rStyle w:val="Style18"/>
          <w:b w:val="false"/>
          <w:bCs w:val="false"/>
          <w:strike w:val="false"/>
          <w:dstrike w:val="false"/>
        </w:rPr>
        <w:t>)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(для несовершеннолетних старше 14 лет), профилактических прививках, данные о бактериологических исследованиях на вирус иммунодефицита человека (ВИЧ), гепатит В, С, реакцию Вассермана, общий анализ крови, мочи;</w:t>
      </w:r>
    </w:p>
    <w:p>
      <w:pPr>
        <w:pStyle w:val="Normal"/>
        <w:suppressAutoHyphens w:val="true"/>
        <w:ind w:left="0" w:right="0" w:firstLine="720"/>
        <w:jc w:val="both"/>
        <w:rPr/>
      </w:pPr>
      <w:bookmarkStart w:id="337" w:name="sub_2204461"/>
      <w:bookmarkStart w:id="338" w:name="sub_2204471"/>
      <w:bookmarkEnd w:id="337"/>
      <w:bookmarkEnd w:id="338"/>
      <w:r>
        <w:rPr>
          <w:rStyle w:val="Style18"/>
          <w:b w:val="false"/>
          <w:bCs w:val="false"/>
          <w:strike w:val="false"/>
          <w:dstrike w:val="false"/>
        </w:rPr>
        <w:t>м</w:t>
      </w:r>
      <w:r>
        <w:rPr>
          <w:rStyle w:val="Style18"/>
          <w:b w:val="false"/>
          <w:bCs w:val="false"/>
          <w:strike w:val="false"/>
          <w:dstrike w:val="false"/>
        </w:rPr>
        <w:t>)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pPr>
        <w:pStyle w:val="Normal"/>
        <w:suppressAutoHyphens w:val="true"/>
        <w:ind w:left="0" w:right="0" w:firstLine="720"/>
        <w:jc w:val="both"/>
        <w:rPr/>
      </w:pPr>
      <w:bookmarkStart w:id="339" w:name="sub_2204471"/>
      <w:bookmarkStart w:id="340" w:name="sub_2204481"/>
      <w:bookmarkEnd w:id="339"/>
      <w:bookmarkEnd w:id="340"/>
      <w:r>
        <w:rPr>
          <w:rStyle w:val="Style18"/>
          <w:b w:val="false"/>
          <w:bCs w:val="false"/>
          <w:strike w:val="false"/>
          <w:dstrike w:val="false"/>
        </w:rPr>
        <w:t>н</w:t>
      </w:r>
      <w:r>
        <w:rPr>
          <w:rStyle w:val="Style18"/>
          <w:b w:val="false"/>
          <w:bCs w:val="false"/>
          <w:strike w:val="false"/>
          <w:dstrike w:val="false"/>
        </w:rPr>
        <w:t>) полис обязательного медицинского страхования (при наличии);</w:t>
      </w:r>
    </w:p>
    <w:p>
      <w:pPr>
        <w:pStyle w:val="Normal"/>
        <w:suppressAutoHyphens w:val="true"/>
        <w:ind w:left="0" w:right="0" w:firstLine="720"/>
        <w:jc w:val="both"/>
        <w:rPr/>
      </w:pPr>
      <w:bookmarkStart w:id="341" w:name="sub_2204481"/>
      <w:bookmarkStart w:id="342" w:name="sub_2204491"/>
      <w:bookmarkEnd w:id="341"/>
      <w:bookmarkEnd w:id="342"/>
      <w:r>
        <w:rPr>
          <w:rStyle w:val="Style18"/>
          <w:b w:val="false"/>
          <w:bCs w:val="false"/>
          <w:strike w:val="false"/>
          <w:dstrike w:val="false"/>
        </w:rPr>
        <w:t>о</w:t>
      </w:r>
      <w:r>
        <w:rPr>
          <w:rStyle w:val="Style18"/>
          <w:b w:val="false"/>
          <w:bCs w:val="false"/>
          <w:strike w:val="false"/>
          <w:dstrike w:val="false"/>
        </w:rPr>
        <w:t xml:space="preserve">) </w:t>
      </w:r>
      <w:r>
        <w:rPr>
          <w:rStyle w:val="Style18"/>
          <w:b w:val="false"/>
          <w:bCs w:val="false"/>
          <w:strike w:val="false"/>
          <w:dstrike w:val="false"/>
        </w:rPr>
        <w:t>решение суда о признании гражданина недееспособным (при наличии);</w:t>
      </w:r>
    </w:p>
    <w:p>
      <w:pPr>
        <w:pStyle w:val="Normal"/>
        <w:suppressAutoHyphens w:val="true"/>
        <w:spacing w:lineRule="auto" w:line="240"/>
        <w:ind w:left="0" w:right="0" w:firstLine="720"/>
        <w:jc w:val="both"/>
        <w:rPr/>
      </w:pPr>
      <w:bookmarkStart w:id="343" w:name="sub_220431"/>
      <w:bookmarkStart w:id="344" w:name="sub_2204491"/>
      <w:bookmarkEnd w:id="343"/>
      <w:bookmarkEnd w:id="344"/>
      <w:r>
        <w:rPr>
          <w:rStyle w:val="Style18"/>
          <w:b w:val="false"/>
          <w:bCs w:val="false"/>
          <w:strike w:val="false"/>
          <w:dstrike w:val="false"/>
          <w:color w:val="000000"/>
          <w:u w:val="none"/>
        </w:rPr>
        <w:t>п</w:t>
      </w:r>
      <w:r>
        <w:rPr>
          <w:rStyle w:val="Style18"/>
          <w:b w:val="false"/>
          <w:bCs w:val="false"/>
          <w:strike w:val="false"/>
          <w:dstrike w:val="false"/>
          <w:color w:val="000000"/>
          <w:u w:val="none"/>
        </w:rPr>
        <w:t xml:space="preserve">) </w:t>
      </w:r>
      <w:r>
        <w:rPr>
          <w:rStyle w:val="Style18"/>
          <w:b w:val="false"/>
          <w:bCs w:val="false"/>
          <w:strike w:val="false"/>
          <w:dstrike w:val="false"/>
          <w:color w:val="000000"/>
          <w:u w:val="none"/>
        </w:rPr>
        <w:t>соглашение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(для</w:t>
      </w:r>
      <w:bookmarkStart w:id="345" w:name="sub_22044101"/>
      <w:r>
        <w:rPr>
          <w:rStyle w:val="Style18"/>
          <w:rFonts w:ascii="Arial" w:hAnsi="Arial"/>
          <w:b w:val="false"/>
          <w:bCs w:val="false"/>
          <w:color w:val="000000"/>
          <w:u w:val="none"/>
        </w:rPr>
        <w:t xml:space="preserve"> детей, имеющих родителей, усыновителей либо опекунов (попечителей).</w:t>
      </w:r>
    </w:p>
    <w:p>
      <w:pPr>
        <w:pStyle w:val="Normal"/>
        <w:suppressAutoHyphens w:val="true"/>
        <w:spacing w:lineRule="auto" w:line="240"/>
        <w:ind w:left="0" w:right="0" w:firstLine="720"/>
        <w:jc w:val="both"/>
        <w:rPr/>
      </w:pPr>
      <w:bookmarkStart w:id="346" w:name="sub_220453"/>
      <w:bookmarkEnd w:id="345"/>
      <w:bookmarkEnd w:id="346"/>
      <w:r>
        <w:rPr>
          <w:rStyle w:val="Style18"/>
          <w:color w:val="000000"/>
          <w:u w:val="none"/>
        </w:rPr>
        <w:t>4.5. Орган опеки и попечительства по месту жительства или пребывания ребенка предоставляет в детский психоневрологический дом-интернат следующие документы:</w:t>
      </w:r>
    </w:p>
    <w:p>
      <w:pPr>
        <w:pStyle w:val="Normal"/>
        <w:suppressAutoHyphens w:val="true"/>
        <w:spacing w:lineRule="auto" w:line="240"/>
        <w:ind w:left="0" w:right="0" w:firstLine="720"/>
        <w:jc w:val="both"/>
        <w:rPr/>
      </w:pPr>
      <w:bookmarkStart w:id="347" w:name="sub_220453"/>
      <w:bookmarkStart w:id="348" w:name="sub_2204511"/>
      <w:bookmarkEnd w:id="347"/>
      <w:bookmarkEnd w:id="348"/>
      <w:r>
        <w:rPr>
          <w:rStyle w:val="Style18"/>
          <w:color w:val="000000"/>
          <w:u w:val="none"/>
        </w:rPr>
        <w:t xml:space="preserve">а) личное дело ребенка, сформированное в соответствии с </w:t>
      </w:r>
      <w:hyperlink r:id="rId25">
        <w:r>
          <w:rPr>
            <w:rStyle w:val="Style17"/>
            <w:color w:val="000000"/>
            <w:sz w:val="24"/>
            <w:u w:val="none"/>
          </w:rPr>
          <w:t>постановлением</w:t>
        </w:r>
      </w:hyperlink>
      <w:r>
        <w:rPr>
          <w:rStyle w:val="Style18"/>
          <w:color w:val="000000"/>
          <w:u w:val="none"/>
        </w:rPr>
        <w:t xml:space="preserve"> Правительства Российской Федерации от 18.05.2009 </w:t>
      </w:r>
      <w:r>
        <w:rPr>
          <w:rStyle w:val="Style18"/>
          <w:color w:val="000000"/>
          <w:u w:val="none"/>
        </w:rPr>
        <w:t>№</w:t>
      </w:r>
      <w:r>
        <w:rPr>
          <w:rStyle w:val="Style18"/>
          <w:color w:val="000000"/>
          <w:u w:val="none"/>
        </w:rPr>
        <w:t xml:space="preserve"> 423 «Об отдельных вопросах осуществления опеки и попечительства в отношении несовершеннолетних граждан» (при помещении под надзор детей-сирот, детей, оставшихся без попечения родителей);</w:t>
      </w:r>
    </w:p>
    <w:p>
      <w:pPr>
        <w:pStyle w:val="Normal"/>
        <w:suppressAutoHyphens w:val="true"/>
        <w:spacing w:lineRule="auto" w:line="240"/>
        <w:ind w:left="0" w:right="0" w:firstLine="720"/>
        <w:jc w:val="both"/>
        <w:rPr/>
      </w:pPr>
      <w:bookmarkStart w:id="349" w:name="sub_2204511"/>
      <w:bookmarkStart w:id="350" w:name="sub_2204521"/>
      <w:bookmarkEnd w:id="349"/>
      <w:bookmarkEnd w:id="350"/>
      <w:r>
        <w:rPr>
          <w:rStyle w:val="Style18"/>
          <w:color w:val="000000"/>
          <w:u w:val="none"/>
        </w:rPr>
        <w:t xml:space="preserve">б) документы, предусмотренные </w:t>
      </w:r>
      <w:hyperlink r:id="rId26">
        <w:r>
          <w:rPr>
            <w:rStyle w:val="Style17"/>
            <w:color w:val="000000"/>
            <w:sz w:val="24"/>
            <w:u w:val="none"/>
          </w:rPr>
          <w:t>постановлением</w:t>
        </w:r>
      </w:hyperlink>
      <w:r>
        <w:rPr>
          <w:rStyle w:val="Style18"/>
          <w:color w:val="000000"/>
          <w:u w:val="none"/>
        </w:rPr>
        <w:t xml:space="preserve"> Правительства Российской Федерации от 24.05.2014 </w:t>
      </w:r>
      <w:r>
        <w:rPr>
          <w:rStyle w:val="Style18"/>
          <w:color w:val="000000"/>
          <w:u w:val="none"/>
        </w:rPr>
        <w:t>№</w:t>
      </w:r>
      <w:r>
        <w:rPr>
          <w:rStyle w:val="Style18"/>
          <w:color w:val="000000"/>
          <w:u w:val="none"/>
        </w:rPr>
        <w:t xml:space="preserve">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 временном помещении несовершеннолетних, имеющих родителей, усыновителей, либо опекунов (попечителей).</w:t>
      </w:r>
    </w:p>
    <w:p>
      <w:pPr>
        <w:sectPr>
          <w:headerReference w:type="default" r:id="rId28"/>
          <w:footerReference w:type="default" r:id="rId29"/>
          <w:type w:val="nextPage"/>
          <w:pgSz w:w="11906" w:h="16838"/>
          <w:pgMar w:left="1701" w:right="567" w:header="567" w:top="1126" w:footer="567" w:bottom="835" w:gutter="0"/>
          <w:pgNumType w:fmt="decimal"/>
          <w:formProt w:val="false"/>
          <w:textDirection w:val="lrTb"/>
          <w:docGrid w:type="default" w:linePitch="326" w:charSpace="0"/>
        </w:sectPr>
        <w:pStyle w:val="Normal"/>
        <w:suppressAutoHyphens w:val="true"/>
        <w:spacing w:lineRule="auto" w:line="240"/>
        <w:ind w:left="0" w:right="0" w:firstLine="720"/>
        <w:jc w:val="both"/>
        <w:rPr/>
      </w:pPr>
      <w:bookmarkStart w:id="351" w:name="sub_2204521"/>
      <w:bookmarkStart w:id="352" w:name="sub_220461"/>
      <w:bookmarkEnd w:id="351"/>
      <w:r>
        <w:rPr>
          <w:rStyle w:val="Style18"/>
          <w:color w:val="000000"/>
          <w:u w:val="none"/>
        </w:rPr>
        <w:t xml:space="preserve">4.6.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w:t>
      </w:r>
      <w:hyperlink r:id="rId27">
        <w:r>
          <w:rPr>
            <w:rStyle w:val="Style17"/>
            <w:color w:val="000000"/>
            <w:sz w:val="24"/>
            <w:u w:val="none"/>
          </w:rPr>
          <w:t>законодательством</w:t>
        </w:r>
      </w:hyperlink>
      <w:bookmarkEnd w:id="352"/>
      <w:r>
        <w:rPr>
          <w:rStyle w:val="Style18"/>
          <w:color w:val="000000"/>
          <w:u w:val="none"/>
        </w:rPr>
        <w:t xml:space="preserve"> Российской Федерации о психиатрической помощи и гарантиях прав граждан при ее оказании.</w:t>
      </w:r>
    </w:p>
    <w:p>
      <w:pPr>
        <w:pStyle w:val="Normal"/>
        <w:suppressAutoHyphens w:val="true"/>
        <w:spacing w:lineRule="auto" w:line="240"/>
        <w:ind w:left="0" w:right="0" w:firstLine="698"/>
        <w:jc w:val="right"/>
        <w:rPr/>
      </w:pPr>
      <w:r>
        <w:rPr>
          <w:rStyle w:val="Style16"/>
          <w:b w:val="false"/>
          <w:bCs w:val="false"/>
          <w:color w:val="000000"/>
          <w:sz w:val="24"/>
          <w:szCs w:val="24"/>
          <w:u w:val="none"/>
        </w:rPr>
        <w:t>Приложение</w:t>
      </w:r>
      <w:r>
        <w:rPr>
          <w:b w:val="false"/>
          <w:bCs w:val="false"/>
          <w:color w:val="000000"/>
          <w:sz w:val="24"/>
          <w:szCs w:val="24"/>
          <w:u w:val="none"/>
        </w:rPr>
        <w:br/>
      </w:r>
      <w:r>
        <w:rPr>
          <w:rStyle w:val="Style16"/>
          <w:b w:val="false"/>
          <w:bCs w:val="false"/>
          <w:color w:val="000000"/>
          <w:sz w:val="24"/>
          <w:szCs w:val="24"/>
          <w:u w:val="none"/>
        </w:rPr>
        <w:t xml:space="preserve">к </w:t>
      </w:r>
      <w:hyperlink w:anchor="sub_2020">
        <w:r>
          <w:rPr>
            <w:rStyle w:val="Style17"/>
            <w:b w:val="false"/>
            <w:bCs w:val="false"/>
            <w:color w:val="000000"/>
            <w:sz w:val="24"/>
            <w:szCs w:val="24"/>
            <w:u w:val="none"/>
          </w:rPr>
          <w:t>подразделу 2 раздела 2</w:t>
        </w:r>
      </w:hyperlink>
    </w:p>
    <w:p>
      <w:pPr>
        <w:pStyle w:val="Normal"/>
        <w:suppressAutoHyphens w:val="true"/>
        <w:spacing w:lineRule="auto" w:line="240"/>
        <w:ind w:left="0" w:right="0" w:firstLine="720"/>
        <w:rPr>
          <w:rStyle w:val="Style18"/>
          <w:rFonts w:ascii="Arial" w:hAnsi="Arial"/>
          <w:b w:val="false"/>
          <w:b w:val="false"/>
          <w:bCs w:val="false"/>
          <w:color w:val="000000"/>
          <w:sz w:val="24"/>
          <w:szCs w:val="24"/>
          <w:u w:val="none"/>
        </w:rPr>
      </w:pPr>
      <w:r>
        <w:rPr>
          <w:rFonts w:ascii="Arial" w:hAnsi="Arial"/>
        </w:rPr>
      </w:r>
    </w:p>
    <w:p>
      <w:pPr>
        <w:pStyle w:val="1"/>
        <w:numPr>
          <w:ilvl w:val="0"/>
          <w:numId w:val="1"/>
        </w:numPr>
        <w:suppressAutoHyphens w:val="true"/>
        <w:spacing w:lineRule="auto" w:line="240"/>
        <w:ind w:left="0" w:right="0" w:hanging="0"/>
        <w:rPr>
          <w:rFonts w:ascii="Arial" w:hAnsi="Arial"/>
          <w:b w:val="false"/>
          <w:b w:val="false"/>
          <w:bCs w:val="false"/>
          <w:color w:val="000000"/>
          <w:sz w:val="24"/>
          <w:szCs w:val="24"/>
          <w:u w:val="none"/>
        </w:rPr>
      </w:pPr>
      <w:r>
        <w:rPr>
          <w:rFonts w:ascii="Arial" w:hAnsi="Arial"/>
          <w:b w:val="false"/>
          <w:bCs w:val="false"/>
          <w:color w:val="000000"/>
          <w:sz w:val="24"/>
          <w:szCs w:val="24"/>
          <w:u w:val="none"/>
        </w:rPr>
        <w:t>Стандарты</w:t>
        <w:br/>
        <w:t>социальных услуг, предоставляемых получателям социальных услуг в стационарной форме социального обслуживания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suppressAutoHyphens w:val="true"/>
        <w:spacing w:lineRule="auto" w:line="240"/>
        <w:ind w:left="0" w:right="0" w:hanging="0"/>
        <w:rPr>
          <w:rStyle w:val="Style18"/>
          <w:rFonts w:ascii="Arial" w:hAnsi="Arial"/>
          <w:b w:val="false"/>
          <w:b w:val="false"/>
          <w:bCs w:val="false"/>
          <w:color w:val="000000"/>
          <w:sz w:val="24"/>
          <w:szCs w:val="24"/>
          <w:u w:val="none"/>
        </w:rPr>
      </w:pPr>
      <w:r>
        <w:rPr>
          <w:rFonts w:ascii="Arial" w:hAnsi="Arial"/>
        </w:rPr>
      </w:r>
    </w:p>
    <w:tbl>
      <w:tblPr>
        <w:tblW w:w="1520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655"/>
        <w:gridCol w:w="2615"/>
        <w:gridCol w:w="2778"/>
        <w:gridCol w:w="2012"/>
        <w:gridCol w:w="2262"/>
        <w:gridCol w:w="2466"/>
        <w:gridCol w:w="2417"/>
      </w:tblGrid>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suppressAutoHyphens w:val="true"/>
              <w:ind w:left="0" w:right="0" w:hanging="0"/>
              <w:jc w:val="center"/>
              <w:rPr>
                <w:rFonts w:ascii="Arial" w:hAnsi="Arial"/>
                <w:sz w:val="21"/>
              </w:rPr>
            </w:pPr>
            <w:r>
              <w:rPr>
                <w:rFonts w:ascii="Arial" w:hAnsi="Arial"/>
                <w:sz w:val="21"/>
              </w:rPr>
              <w:t>N п/п</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sz w:val="21"/>
              </w:rPr>
            </w:pPr>
            <w:r>
              <w:rPr>
                <w:rFonts w:ascii="Arial" w:hAnsi="Arial"/>
                <w:sz w:val="21"/>
              </w:rPr>
              <w:t>Наименование социальной услуги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sz w:val="21"/>
              </w:rPr>
            </w:pPr>
            <w:r>
              <w:rPr>
                <w:rFonts w:ascii="Arial" w:hAnsi="Arial"/>
                <w:sz w:val="21"/>
              </w:rPr>
              <w:t>Описание социальной услуги, в том числе ее объем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sz w:val="21"/>
              </w:rPr>
            </w:pPr>
            <w:r>
              <w:rPr>
                <w:rFonts w:ascii="Arial" w:hAnsi="Arial"/>
                <w:sz w:val="21"/>
              </w:rPr>
              <w:t>Сроки предоставления социальной услуги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sz w:val="21"/>
              </w:rPr>
            </w:pPr>
            <w:r>
              <w:rPr>
                <w:rFonts w:ascii="Arial" w:hAnsi="Arial"/>
                <w:sz w:val="21"/>
              </w:rPr>
              <w:t>Подушевой норматив финансирования социальной услуги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ind w:left="0" w:right="0" w:hanging="0"/>
              <w:jc w:val="center"/>
              <w:rPr>
                <w:rFonts w:ascii="Arial" w:hAnsi="Arial"/>
                <w:sz w:val="21"/>
              </w:rPr>
            </w:pPr>
            <w:r>
              <w:rPr>
                <w:rFonts w:ascii="Arial" w:hAnsi="Arial"/>
                <w:sz w:val="21"/>
              </w:rPr>
              <w:t>Показатели качества и оценка результатов предоставления социальной услуги</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suppressAutoHyphens w:val="true"/>
              <w:ind w:left="0" w:right="0" w:hanging="0"/>
              <w:jc w:val="center"/>
              <w:rPr>
                <w:rFonts w:ascii="Arial" w:hAnsi="Arial"/>
                <w:sz w:val="21"/>
              </w:rPr>
            </w:pPr>
            <w:r>
              <w:rPr>
                <w:rFonts w:ascii="Arial" w:hAnsi="Arial"/>
                <w:sz w:val="21"/>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spacing w:lineRule="auto" w:line="240"/>
              <w:ind w:left="0" w:right="0" w:hanging="0"/>
              <w:rPr>
                <w:rFonts w:ascii="Arial" w:hAnsi="Arial"/>
                <w:sz w:val="21"/>
              </w:rPr>
            </w:pPr>
            <w:r>
              <w:rPr>
                <w:rFonts w:ascii="Arial" w:hAnsi="Arial"/>
                <w:sz w:val="21"/>
              </w:rPr>
              <w:t>Предоставление социального обслуживания получателям социальных услуг в стационарной форме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spacing w:before="0" w:after="0"/>
              <w:ind w:left="0" w:right="0" w:hanging="0"/>
              <w:jc w:val="both"/>
              <w:rPr>
                <w:rFonts w:ascii="Arial" w:hAnsi="Arial"/>
                <w:b w:val="false"/>
                <w:b w:val="false"/>
                <w:sz w:val="21"/>
              </w:rPr>
            </w:pPr>
            <w:r>
              <w:rPr>
                <w:rFonts w:ascii="Arial" w:hAnsi="Arial"/>
                <w:b w:val="false"/>
                <w:sz w:val="21"/>
              </w:rPr>
            </w:r>
          </w:p>
        </w:tc>
        <w:tc>
          <w:tcPr>
            <w:tcW w:w="145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1. Социально-бытовые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Предоставление площади жилых помещений в соответствии</w:t>
            </w:r>
          </w:p>
          <w:p>
            <w:pPr>
              <w:pStyle w:val="Style36"/>
              <w:suppressAutoHyphens w:val="true"/>
              <w:ind w:left="0" w:right="0" w:hanging="0"/>
              <w:jc w:val="left"/>
              <w:rPr>
                <w:rFonts w:ascii="Arial" w:hAnsi="Arial"/>
                <w:sz w:val="21"/>
              </w:rPr>
            </w:pPr>
            <w:r>
              <w:rPr>
                <w:rFonts w:ascii="Arial" w:hAnsi="Arial"/>
                <w:sz w:val="21"/>
              </w:rPr>
              <w:t>с нормативами, утвержденными</w:t>
            </w:r>
          </w:p>
          <w:p>
            <w:pPr>
              <w:pStyle w:val="Style36"/>
              <w:suppressAutoHyphens w:val="true"/>
              <w:ind w:left="0" w:right="0" w:hanging="0"/>
              <w:jc w:val="left"/>
              <w:rPr>
                <w:rFonts w:ascii="Arial" w:hAnsi="Arial"/>
                <w:sz w:val="21"/>
              </w:rPr>
            </w:pPr>
            <w:r>
              <w:rPr>
                <w:rFonts w:ascii="Arial" w:hAnsi="Arial"/>
                <w:sz w:val="21"/>
              </w:rPr>
              <w:t>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Предоставление площади жилых помещений в объеме согласно нормативам, утвержденным Департаментом, оборудованных мебелью и инвентарем.</w:t>
            </w:r>
          </w:p>
          <w:p>
            <w:pPr>
              <w:pStyle w:val="Style36"/>
              <w:suppressAutoHyphens w:val="true"/>
              <w:ind w:left="0" w:right="0" w:hanging="0"/>
              <w:jc w:val="left"/>
              <w:rPr>
                <w:rFonts w:ascii="Arial" w:hAnsi="Arial"/>
                <w:sz w:val="21"/>
              </w:rPr>
            </w:pPr>
            <w:r>
              <w:rPr>
                <w:rFonts w:ascii="Arial" w:hAnsi="Arial"/>
                <w:sz w:val="21"/>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Круглосуточно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удобство проживания, доступность для инвалидов.</w:t>
            </w:r>
          </w:p>
          <w:p>
            <w:pPr>
              <w:pStyle w:val="Style36"/>
              <w:suppressAutoHyphens w:val="true"/>
              <w:ind w:left="0" w:right="0" w:hanging="0"/>
              <w:jc w:val="left"/>
              <w:rPr>
                <w:rFonts w:ascii="Arial" w:hAnsi="Arial"/>
                <w:sz w:val="21"/>
              </w:rPr>
            </w:pPr>
            <w:r>
              <w:rPr>
                <w:rFonts w:ascii="Arial" w:hAnsi="Arial"/>
                <w:sz w:val="21"/>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Style35"/>
              <w:suppressAutoHyphens w:val="true"/>
              <w:ind w:left="0" w:right="0" w:hanging="0"/>
              <w:rPr>
                <w:rFonts w:ascii="Arial" w:hAnsi="Arial"/>
                <w:sz w:val="21"/>
              </w:rPr>
            </w:pPr>
            <w:r>
              <w:rPr>
                <w:rFonts w:ascii="Arial" w:hAnsi="Arial"/>
                <w:sz w:val="21"/>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Обеспечение питанием в соответствии</w:t>
            </w:r>
          </w:p>
          <w:p>
            <w:pPr>
              <w:pStyle w:val="Style36"/>
              <w:suppressAutoHyphens w:val="true"/>
              <w:ind w:left="0" w:right="0" w:hanging="0"/>
              <w:jc w:val="left"/>
              <w:rPr>
                <w:rFonts w:ascii="Arial" w:hAnsi="Arial"/>
                <w:sz w:val="21"/>
              </w:rPr>
            </w:pPr>
            <w:r>
              <w:rPr>
                <w:rFonts w:ascii="Arial" w:hAnsi="Arial"/>
                <w:sz w:val="21"/>
              </w:rPr>
              <w:t>с нормами, утвержденными 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pPr>
              <w:pStyle w:val="Style36"/>
              <w:suppressAutoHyphens w:val="true"/>
              <w:ind w:left="0" w:right="0" w:hanging="0"/>
              <w:jc w:val="left"/>
              <w:rPr>
                <w:rFonts w:ascii="Arial" w:hAnsi="Arial"/>
                <w:sz w:val="21"/>
              </w:rPr>
            </w:pPr>
            <w:r>
              <w:rPr>
                <w:rFonts w:ascii="Arial" w:hAnsi="Arial"/>
                <w:sz w:val="21"/>
              </w:rPr>
              <w:t>Услуга включает приготовление и подачу пищи.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w:t>
            </w:r>
          </w:p>
          <w:p>
            <w:pPr>
              <w:pStyle w:val="Style36"/>
              <w:suppressAutoHyphens w:val="true"/>
              <w:ind w:left="0" w:right="0" w:hanging="0"/>
              <w:jc w:val="left"/>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в обеденном зале пищеблока поставщика социальных услуг; в случае необходимости -</w:t>
            </w:r>
          </w:p>
          <w:p>
            <w:pPr>
              <w:pStyle w:val="Style35"/>
              <w:suppressAutoHyphens w:val="true"/>
              <w:ind w:left="0" w:right="0" w:hanging="0"/>
              <w:rPr>
                <w:rFonts w:ascii="Arial" w:hAnsi="Arial"/>
                <w:sz w:val="21"/>
              </w:rPr>
            </w:pPr>
            <w:r>
              <w:rPr>
                <w:rFonts w:ascii="Arial" w:hAnsi="Arial"/>
                <w:sz w:val="21"/>
              </w:rPr>
              <w:t>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pPr>
              <w:pStyle w:val="Style35"/>
              <w:suppressAutoHyphens w:val="true"/>
              <w:ind w:left="0" w:right="0" w:hanging="0"/>
              <w:rPr>
                <w:rFonts w:ascii="Arial" w:hAnsi="Arial"/>
                <w:sz w:val="21"/>
              </w:rPr>
            </w:pPr>
            <w:r>
              <w:rPr>
                <w:rFonts w:ascii="Arial" w:hAnsi="Arial"/>
                <w:sz w:val="21"/>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Обеспечение мягким инвентарем в соответствии</w:t>
            </w:r>
          </w:p>
          <w:p>
            <w:pPr>
              <w:pStyle w:val="Style36"/>
              <w:suppressAutoHyphens w:val="true"/>
              <w:ind w:left="0" w:right="0" w:hanging="0"/>
              <w:jc w:val="left"/>
              <w:rPr>
                <w:rFonts w:ascii="Arial" w:hAnsi="Arial"/>
                <w:sz w:val="21"/>
              </w:rPr>
            </w:pPr>
            <w:r>
              <w:rPr>
                <w:rFonts w:ascii="Arial" w:hAnsi="Arial"/>
                <w:sz w:val="21"/>
              </w:rPr>
              <w:t>с нормативами, утвержденными</w:t>
            </w:r>
          </w:p>
          <w:p>
            <w:pPr>
              <w:pStyle w:val="Style36"/>
              <w:suppressAutoHyphens w:val="true"/>
              <w:ind w:left="0" w:right="0" w:hanging="0"/>
              <w:jc w:val="left"/>
              <w:rPr>
                <w:rFonts w:ascii="Arial" w:hAnsi="Arial"/>
                <w:sz w:val="21"/>
              </w:rPr>
            </w:pPr>
            <w:r>
              <w:rPr>
                <w:rFonts w:ascii="Arial" w:hAnsi="Arial"/>
                <w:sz w:val="21"/>
              </w:rPr>
              <w:t>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Обеспечение получателя социальных услуг одеждой, обувью, головным убором, нательным бельем, согласно нормативам, утвержденным Департаментом.</w:t>
            </w:r>
          </w:p>
          <w:p>
            <w:pPr>
              <w:pStyle w:val="Style36"/>
              <w:suppressAutoHyphens w:val="true"/>
              <w:ind w:left="0" w:right="0" w:hanging="0"/>
              <w:jc w:val="left"/>
              <w:rPr>
                <w:rFonts w:ascii="Arial" w:hAnsi="Arial"/>
                <w:sz w:val="21"/>
              </w:rPr>
            </w:pPr>
            <w:r>
              <w:rPr>
                <w:rFonts w:ascii="Arial" w:hAnsi="Arial"/>
                <w:sz w:val="21"/>
              </w:rPr>
              <w:t>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pPr>
              <w:pStyle w:val="Style36"/>
              <w:suppressAutoHyphens w:val="true"/>
              <w:ind w:left="0" w:right="0" w:hanging="0"/>
              <w:jc w:val="left"/>
              <w:rPr>
                <w:rFonts w:ascii="Arial" w:hAnsi="Arial"/>
                <w:sz w:val="21"/>
              </w:rPr>
            </w:pPr>
            <w:r>
              <w:rPr>
                <w:rFonts w:ascii="Arial" w:hAnsi="Arial"/>
                <w:sz w:val="21"/>
              </w:rPr>
              <w:t>Обеспечение сохранности личных вещей, сданных на хранение поставщику социальных услуг согласно установленному им порядку.</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 период действия договора о предоставлении социальных услуг,</w:t>
            </w:r>
          </w:p>
          <w:p>
            <w:pPr>
              <w:pStyle w:val="Style36"/>
              <w:suppressAutoHyphens w:val="true"/>
              <w:ind w:left="0" w:right="0" w:hanging="0"/>
              <w:jc w:val="left"/>
              <w:rPr>
                <w:rFonts w:ascii="Arial" w:hAnsi="Arial"/>
                <w:sz w:val="21"/>
              </w:rPr>
            </w:pPr>
            <w:r>
              <w:rPr>
                <w:rFonts w:ascii="Arial" w:hAnsi="Arial"/>
                <w:sz w:val="21"/>
              </w:rPr>
              <w:t>единовременно при выписке получателя социальных услуг из организации социального обслуживания</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соответствовать установленным нормативам,</w:t>
            </w:r>
          </w:p>
          <w:p>
            <w:pPr>
              <w:pStyle w:val="Style36"/>
              <w:suppressAutoHyphens w:val="true"/>
              <w:ind w:left="0" w:right="0" w:hanging="0"/>
              <w:jc w:val="left"/>
              <w:rPr>
                <w:rFonts w:ascii="Arial" w:hAnsi="Arial"/>
                <w:sz w:val="21"/>
              </w:rPr>
            </w:pPr>
            <w:r>
              <w:rPr>
                <w:rFonts w:ascii="Arial" w:hAnsi="Arial"/>
                <w:sz w:val="21"/>
              </w:rPr>
              <w:t>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bookmarkStart w:id="353" w:name="sub_2201141"/>
            <w:bookmarkEnd w:id="353"/>
            <w:r>
              <w:rPr>
                <w:rFonts w:ascii="Arial" w:hAnsi="Arial"/>
                <w:sz w:val="21"/>
              </w:rPr>
              <w:t>1.4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Оказание услуг индивидуально-обслуживающего и гигиенического характера</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 xml:space="preserve">Услуги индивидуально-обслуживающего характера </w:t>
            </w:r>
            <w:r>
              <w:rPr>
                <w:rFonts w:ascii="Arial" w:hAnsi="Arial"/>
                <w:sz w:val="21"/>
                <w:szCs w:val="21"/>
              </w:rPr>
              <w:t>предусматривают:</w:t>
            </w:r>
          </w:p>
          <w:p>
            <w:pPr>
              <w:pStyle w:val="Style36"/>
              <w:suppressAutoHyphens w:val="true"/>
              <w:ind w:left="0" w:right="0" w:hanging="0"/>
              <w:rPr/>
            </w:pPr>
            <w:r>
              <w:rPr>
                <w:rFonts w:ascii="Arial" w:hAnsi="Arial"/>
                <w:b w:val="false"/>
                <w:bCs w:val="false"/>
                <w:strike w:val="false"/>
                <w:dstrike w:val="false"/>
                <w:sz w:val="21"/>
                <w:szCs w:val="21"/>
              </w:rPr>
              <w:t xml:space="preserve"> </w:t>
            </w:r>
            <w:r>
              <w:rPr>
                <w:rFonts w:ascii="Arial" w:hAnsi="Arial"/>
                <w:b w:val="false"/>
                <w:bCs w:val="false"/>
                <w:strike w:val="false"/>
                <w:dstrike w:val="false"/>
                <w:sz w:val="21"/>
                <w:szCs w:val="21"/>
              </w:rPr>
              <w:t>-</w:t>
            </w:r>
            <w:r>
              <w:rPr>
                <w:rFonts w:ascii="Arial" w:hAnsi="Arial"/>
                <w:b w:val="false"/>
                <w:bCs w:val="false"/>
                <w:i w:val="false"/>
                <w:strike w:val="false"/>
                <w:dstrike w:val="false"/>
                <w:sz w:val="21"/>
                <w:szCs w:val="21"/>
                <w:u w:val="none"/>
              </w:rPr>
              <w:t>услуги бани (ванны, душа</w:t>
            </w:r>
            <w:r>
              <w:rPr>
                <w:rFonts w:ascii="Arial" w:hAnsi="Arial"/>
                <w:b w:val="false"/>
                <w:bCs w:val="false"/>
                <w:strike w:val="false"/>
                <w:dstrike w:val="false"/>
                <w:sz w:val="21"/>
                <w:szCs w:val="21"/>
              </w:rPr>
              <w:t>, в</w:t>
            </w:r>
            <w:r>
              <w:rPr>
                <w:rFonts w:ascii="Arial" w:hAnsi="Arial"/>
                <w:strike w:val="false"/>
                <w:dstrike w:val="false"/>
                <w:sz w:val="21"/>
                <w:szCs w:val="21"/>
              </w:rPr>
              <w:t xml:space="preserve"> </w:t>
            </w:r>
            <w:r>
              <w:rPr>
                <w:rFonts w:ascii="Arial" w:hAnsi="Arial"/>
                <w:sz w:val="21"/>
                <w:szCs w:val="21"/>
              </w:rPr>
              <w:t>том числе осмотр на</w:t>
            </w:r>
            <w:r>
              <w:rPr>
                <w:rFonts w:ascii="Arial" w:hAnsi="Arial"/>
                <w:sz w:val="21"/>
              </w:rPr>
              <w:t xml:space="preserve"> педикулез и чесотку, с фиксацией результатов осмотра в соответствующих журналах;</w:t>
            </w:r>
          </w:p>
          <w:p>
            <w:pPr>
              <w:pStyle w:val="Style36"/>
              <w:suppressAutoHyphens w:val="true"/>
              <w:ind w:left="0" w:right="0" w:hanging="0"/>
              <w:rPr>
                <w:rFonts w:ascii="Arial" w:hAnsi="Arial"/>
                <w:sz w:val="21"/>
              </w:rPr>
            </w:pPr>
            <w:r>
              <w:rPr>
                <w:rFonts w:ascii="Arial" w:hAnsi="Arial"/>
                <w:sz w:val="21"/>
              </w:rPr>
              <w:t>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 а также ремонт одежды получателей социальных услуг при наличии потребности;</w:t>
            </w:r>
          </w:p>
          <w:p>
            <w:pPr>
              <w:pStyle w:val="Style36"/>
              <w:suppressAutoHyphens w:val="true"/>
              <w:ind w:left="0" w:right="0" w:hanging="0"/>
              <w:rPr>
                <w:rFonts w:ascii="Arial" w:hAnsi="Arial"/>
                <w:sz w:val="21"/>
              </w:rPr>
            </w:pPr>
            <w:r>
              <w:rPr>
                <w:rFonts w:ascii="Arial" w:hAnsi="Arial"/>
                <w:sz w:val="21"/>
              </w:rPr>
              <w:t>услуги по стрижке волос, бритью бороды и усов, стрижке ногтей при наличии у получателя социальных услуг потребности.</w:t>
            </w:r>
          </w:p>
          <w:p>
            <w:pPr>
              <w:pStyle w:val="Style36"/>
              <w:suppressAutoHyphens w:val="true"/>
              <w:ind w:left="0" w:right="0" w:hanging="0"/>
              <w:rPr>
                <w:rFonts w:ascii="Arial" w:hAnsi="Arial"/>
                <w:sz w:val="21"/>
              </w:rPr>
            </w:pPr>
            <w:r>
              <w:rPr>
                <w:rFonts w:ascii="Arial" w:hAnsi="Arial"/>
                <w:sz w:val="21"/>
              </w:rPr>
              <w:t>Получателю социальных услуг, не способному по состоянию здоровья самостоятельно осуществлять за собой уход, оказываются:</w:t>
            </w:r>
          </w:p>
          <w:p>
            <w:pPr>
              <w:pStyle w:val="Style36"/>
              <w:suppressAutoHyphens w:val="true"/>
              <w:ind w:left="0" w:right="0" w:hanging="0"/>
              <w:rPr>
                <w:rFonts w:ascii="Arial" w:hAnsi="Arial"/>
                <w:sz w:val="21"/>
              </w:rPr>
            </w:pPr>
            <w:r>
              <w:rPr>
                <w:rFonts w:ascii="Arial" w:hAnsi="Arial"/>
                <w:sz w:val="21"/>
              </w:rPr>
              <w:t>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w:t>
            </w:r>
          </w:p>
          <w:p>
            <w:pPr>
              <w:pStyle w:val="Style36"/>
              <w:suppressAutoHyphens w:val="true"/>
              <w:ind w:left="0" w:right="0" w:hanging="0"/>
              <w:rPr>
                <w:rFonts w:ascii="Arial" w:hAnsi="Arial"/>
                <w:sz w:val="21"/>
              </w:rPr>
            </w:pPr>
            <w:r>
              <w:rPr>
                <w:rFonts w:ascii="Arial" w:hAnsi="Arial"/>
                <w:sz w:val="21"/>
              </w:rPr>
              <w:t>при наличии потребности у получателя социальных услуг.</w:t>
            </w:r>
          </w:p>
          <w:p>
            <w:pPr>
              <w:pStyle w:val="Style36"/>
              <w:suppressAutoHyphens w:val="true"/>
              <w:ind w:left="0" w:right="0" w:hanging="0"/>
              <w:rPr>
                <w:rFonts w:ascii="Arial" w:hAnsi="Arial"/>
                <w:sz w:val="21"/>
              </w:rPr>
            </w:pPr>
            <w:r>
              <w:rPr>
                <w:rFonts w:ascii="Arial" w:hAnsi="Arial"/>
                <w:sz w:val="21"/>
              </w:rPr>
              <w:t>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Style36"/>
              <w:suppressAutoHyphens w:val="true"/>
              <w:ind w:left="0" w:right="0" w:hanging="0"/>
              <w:rPr>
                <w:rFonts w:ascii="Arial" w:hAnsi="Arial"/>
                <w:sz w:val="21"/>
              </w:rPr>
            </w:pPr>
            <w:r>
              <w:rPr>
                <w:rFonts w:ascii="Arial" w:hAnsi="Arial"/>
                <w:sz w:val="21"/>
              </w:rPr>
              <w:t>кормление в постели в соответствии с установленным поставщиком социальных услуг режимом питания.</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В соответствии с установленным режимом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Показатели</w:t>
            </w:r>
          </w:p>
          <w:p>
            <w:pPr>
              <w:pStyle w:val="Style36"/>
              <w:suppressAutoHyphens w:val="true"/>
              <w:ind w:left="0" w:right="0" w:hanging="0"/>
              <w:rPr>
                <w:rFonts w:ascii="Arial" w:hAnsi="Arial"/>
                <w:sz w:val="21"/>
              </w:rPr>
            </w:pPr>
            <w:r>
              <w:rPr>
                <w:rFonts w:ascii="Arial" w:hAnsi="Arial"/>
                <w:sz w:val="21"/>
              </w:rPr>
              <w:t>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Style36"/>
              <w:suppressAutoHyphens w:val="true"/>
              <w:ind w:left="0" w:right="0" w:hanging="0"/>
              <w:rPr>
                <w:rFonts w:ascii="Arial" w:hAnsi="Arial"/>
                <w:sz w:val="21"/>
              </w:rPr>
            </w:pPr>
            <w:r>
              <w:rPr>
                <w:rFonts w:ascii="Arial" w:hAnsi="Arial"/>
                <w:sz w:val="21"/>
              </w:rPr>
              <w:t>Оценка</w:t>
            </w:r>
          </w:p>
          <w:p>
            <w:pPr>
              <w:pStyle w:val="Style36"/>
              <w:suppressAutoHyphens w:val="true"/>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rFonts w:ascii="Arial" w:hAnsi="Arial"/>
                <w:sz w:val="21"/>
              </w:rPr>
              <w:t>Услуги предоставляются в помещениях поставщика социальных услуг с учетом состояния здоровья получателя социальных услуг.</w:t>
            </w:r>
          </w:p>
          <w:p>
            <w:pPr>
              <w:pStyle w:val="Style36"/>
              <w:suppressAutoHyphens w:val="true"/>
              <w:ind w:left="0" w:right="0" w:hanging="0"/>
              <w:rPr>
                <w:rFonts w:ascii="Arial" w:hAnsi="Arial"/>
                <w:sz w:val="21"/>
              </w:rPr>
            </w:pPr>
            <w:r>
              <w:rPr>
                <w:rFonts w:ascii="Arial" w:hAnsi="Arial"/>
                <w:sz w:val="21"/>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Style36"/>
              <w:suppressAutoHyphens w:val="true"/>
              <w:ind w:left="0" w:right="0" w:hanging="0"/>
              <w:rPr>
                <w:rFonts w:ascii="Arial" w:hAnsi="Arial"/>
                <w:sz w:val="21"/>
              </w:rPr>
            </w:pPr>
            <w:r>
              <w:rPr>
                <w:rFonts w:ascii="Arial" w:hAnsi="Arial"/>
                <w:sz w:val="21"/>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Style36"/>
              <w:suppressAutoHyphens w:val="true"/>
              <w:ind w:left="0" w:right="0" w:hanging="0"/>
              <w:rPr>
                <w:rFonts w:ascii="Arial" w:hAnsi="Arial"/>
                <w:sz w:val="21"/>
              </w:rPr>
            </w:pPr>
            <w:r>
              <w:rPr>
                <w:rFonts w:ascii="Arial" w:hAnsi="Arial"/>
                <w:sz w:val="21"/>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1.5</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sz w:val="21"/>
              </w:rPr>
              <w:t>Предоставление транспорта при необходимости доставки получателей социальных услуг к объектам социальной инфраструктуры</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sz w:val="21"/>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Style36"/>
              <w:suppressAutoHyphens w:val="true"/>
              <w:ind w:left="0" w:right="0" w:hanging="0"/>
              <w:rPr>
                <w:rFonts w:ascii="Arial" w:hAnsi="Arial"/>
                <w:sz w:val="21"/>
              </w:rPr>
            </w:pPr>
            <w:r>
              <w:rPr>
                <w:sz w:val="21"/>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pPr>
              <w:pStyle w:val="Style36"/>
              <w:suppressAutoHyphens w:val="true"/>
              <w:ind w:left="0" w:right="0" w:hanging="0"/>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rPr>
                <w:rFonts w:ascii="Arial" w:hAnsi="Arial"/>
                <w:sz w:val="21"/>
              </w:rPr>
            </w:pPr>
            <w:r>
              <w:rPr>
                <w:sz w:val="21"/>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Style36"/>
              <w:suppressAutoHyphens w:val="true"/>
              <w:ind w:left="0" w:right="0" w:hanging="0"/>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suppressAutoHyphens w:val="true"/>
              <w:ind w:left="0" w:right="0" w:hanging="0"/>
              <w:rPr>
                <w:rFonts w:ascii="Arial" w:hAnsi="Arial"/>
                <w:sz w:val="21"/>
              </w:rPr>
            </w:pPr>
            <w:r>
              <w:rPr>
                <w:sz w:val="21"/>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Style36"/>
              <w:suppressAutoHyphens w:val="true"/>
              <w:ind w:left="0" w:right="0" w:hanging="0"/>
              <w:rPr/>
            </w:pPr>
            <w:r>
              <w:rPr>
                <w:sz w:val="21"/>
              </w:rPr>
              <w:t>Водитель должен пройти предрейсовый медицинский осмотр и быть допущен к управлению транспортным средством, должен соблюд</w:t>
            </w:r>
            <w:r>
              <w:rPr>
                <w:color w:val="000000"/>
                <w:sz w:val="21"/>
                <w:szCs w:val="21"/>
              </w:rPr>
              <w:t xml:space="preserve">ать </w:t>
            </w:r>
            <w:r>
              <w:rPr>
                <w:rStyle w:val="Style17"/>
                <w:color w:val="000000"/>
                <w:sz w:val="21"/>
                <w:szCs w:val="21"/>
              </w:rPr>
              <w:t>правила дорожного движения</w:t>
            </w:r>
            <w:r>
              <w:rPr>
                <w:color w:val="000000"/>
                <w:sz w:val="21"/>
                <w:szCs w:val="21"/>
              </w:rPr>
              <w:t xml:space="preserve"> и перевозки</w:t>
            </w:r>
            <w:r>
              <w:rPr>
                <w:sz w:val="21"/>
              </w:rPr>
              <w:t xml:space="preserve"> пассажиров.</w:t>
            </w:r>
          </w:p>
          <w:p>
            <w:pPr>
              <w:pStyle w:val="Style36"/>
              <w:suppressAutoHyphens w:val="true"/>
              <w:ind w:left="0" w:right="0" w:hanging="0"/>
              <w:rPr>
                <w:rFonts w:ascii="Arial" w:hAnsi="Arial"/>
                <w:sz w:val="21"/>
              </w:rPr>
            </w:pPr>
            <w:r>
              <w:rPr>
                <w:sz w:val="21"/>
              </w:rPr>
              <w:t>Получателю социальных услуг оказывается помощь при посадке в транспортное средство и высадке из него.</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1.6</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Оказание помощи в написании и прочтении писем, отправка за счет средств получателя социальных услуг почтовой корреспонденции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Написание писем под диктовку;</w:t>
            </w:r>
          </w:p>
          <w:p>
            <w:pPr>
              <w:pStyle w:val="Style36"/>
              <w:suppressAutoHyphens w:val="true"/>
              <w:ind w:left="0" w:right="0" w:hanging="0"/>
              <w:jc w:val="left"/>
              <w:rPr>
                <w:rFonts w:ascii="Arial" w:hAnsi="Arial"/>
                <w:sz w:val="21"/>
              </w:rPr>
            </w:pPr>
            <w:r>
              <w:rPr>
                <w:sz w:val="21"/>
              </w:rPr>
              <w:t>прочтение писем и телеграмм вслух;</w:t>
            </w:r>
          </w:p>
          <w:p>
            <w:pPr>
              <w:pStyle w:val="Style36"/>
              <w:suppressAutoHyphens w:val="true"/>
              <w:ind w:left="0" w:right="0" w:hanging="0"/>
              <w:jc w:val="left"/>
              <w:rPr>
                <w:rFonts w:ascii="Arial" w:hAnsi="Arial"/>
                <w:sz w:val="21"/>
              </w:rPr>
            </w:pPr>
            <w:r>
              <w:rPr>
                <w:sz w:val="21"/>
              </w:rPr>
              <w:t>отправка почтовой корреспонденции путем их доставки на почту или в почтовый ящик;</w:t>
            </w:r>
          </w:p>
          <w:p>
            <w:pPr>
              <w:pStyle w:val="Style36"/>
              <w:suppressAutoHyphens w:val="true"/>
              <w:ind w:left="0" w:right="0" w:hanging="0"/>
              <w:jc w:val="left"/>
              <w:rPr>
                <w:rFonts w:ascii="Arial" w:hAnsi="Arial"/>
                <w:sz w:val="21"/>
              </w:rPr>
            </w:pPr>
            <w:r>
              <w:rPr>
                <w:sz w:val="21"/>
              </w:rPr>
              <w:t>набор текста электронного письма под диктовку, прочтение и отправка электронных писем.</w:t>
            </w:r>
          </w:p>
          <w:p>
            <w:pPr>
              <w:pStyle w:val="Style36"/>
              <w:suppressAutoHyphens w:val="true"/>
              <w:ind w:left="0" w:right="0" w:hanging="0"/>
              <w:jc w:val="left"/>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Показатели</w:t>
            </w:r>
          </w:p>
          <w:p>
            <w:pPr>
              <w:pStyle w:val="Style36"/>
              <w:suppressAutoHyphens w:val="true"/>
              <w:ind w:left="0" w:right="0" w:hanging="0"/>
              <w:jc w:val="left"/>
              <w:rPr>
                <w:rFonts w:ascii="Arial" w:hAnsi="Arial"/>
                <w:sz w:val="21"/>
              </w:rPr>
            </w:pPr>
            <w:r>
              <w:rPr>
                <w:sz w:val="21"/>
              </w:rPr>
              <w:t>качества - предоставление услуги должно обеспечить удовлетворение коммуникативных потребностей получателя социальных услуг.</w:t>
            </w:r>
          </w:p>
          <w:p>
            <w:pPr>
              <w:pStyle w:val="Style36"/>
              <w:suppressAutoHyphens w:val="true"/>
              <w:ind w:left="0" w:right="0" w:hanging="0"/>
              <w:jc w:val="left"/>
              <w:rPr>
                <w:rFonts w:ascii="Arial" w:hAnsi="Arial"/>
                <w:sz w:val="21"/>
              </w:rPr>
            </w:pPr>
            <w:r>
              <w:rPr>
                <w:sz w:val="21"/>
              </w:rPr>
              <w:t>Оценка</w:t>
            </w:r>
          </w:p>
          <w:p>
            <w:pPr>
              <w:pStyle w:val="Style36"/>
              <w:suppressAutoHyphens w:val="true"/>
              <w:ind w:left="0" w:right="0" w:hanging="0"/>
              <w:jc w:val="left"/>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sz w:val="21"/>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2. Социально-медицинские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Проведение первичного медицинского осмотра и первичной санитарной обработки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При поступлении получателя социальных услуг к поставщику социальных услуг, а также после временного отсутствия</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sz w:val="21"/>
              </w:rPr>
              <w:t>Показатели</w:t>
            </w:r>
          </w:p>
          <w:p>
            <w:pPr>
              <w:pStyle w:val="Style36"/>
              <w:suppressAutoHyphens w:val="true"/>
              <w:ind w:left="0" w:right="0" w:hanging="0"/>
              <w:jc w:val="left"/>
              <w:rPr>
                <w:rFonts w:ascii="Arial" w:hAnsi="Arial"/>
                <w:sz w:val="21"/>
              </w:rPr>
            </w:pPr>
            <w:r>
              <w:rPr>
                <w:sz w:val="21"/>
              </w:rPr>
              <w:t>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pPr>
              <w:pStyle w:val="Style36"/>
              <w:suppressAutoHyphens w:val="true"/>
              <w:ind w:left="0" w:right="0" w:hanging="0"/>
              <w:jc w:val="left"/>
              <w:rPr>
                <w:rFonts w:ascii="Arial" w:hAnsi="Arial"/>
                <w:sz w:val="21"/>
              </w:rPr>
            </w:pPr>
            <w:r>
              <w:rPr>
                <w:sz w:val="21"/>
              </w:rPr>
              <w:t>Оценка</w:t>
            </w:r>
          </w:p>
          <w:p>
            <w:pPr>
              <w:pStyle w:val="Style36"/>
              <w:suppressAutoHyphens w:val="true"/>
              <w:ind w:left="0" w:right="0" w:hanging="0"/>
              <w:jc w:val="left"/>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sz w:val="21"/>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Style35"/>
              <w:suppressAutoHyphens w:val="true"/>
              <w:ind w:left="0" w:right="0" w:hanging="0"/>
              <w:rPr>
                <w:rFonts w:ascii="Arial" w:hAnsi="Arial"/>
                <w:sz w:val="21"/>
              </w:rPr>
            </w:pPr>
            <w:r>
              <w:rPr>
                <w:sz w:val="21"/>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Оказание первичной медико-санитарной помощи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pPr>
              <w:pStyle w:val="Style36"/>
              <w:suppressAutoHyphens w:val="true"/>
              <w:ind w:left="0" w:right="0" w:hanging="0"/>
              <w:jc w:val="left"/>
              <w:rPr>
                <w:rFonts w:ascii="Arial" w:hAnsi="Arial"/>
                <w:sz w:val="21"/>
              </w:rPr>
            </w:pPr>
            <w:r>
              <w:rPr>
                <w:rFonts w:ascii="Arial" w:hAnsi="Arial"/>
                <w:sz w:val="21"/>
              </w:rPr>
              <w:t>проведение мероприятий, направленных на медицинскую профилактику важнейших заболеваний, в том числе профилактику возникновения и обострения хронических и инфекционных заболеваний, профилактику пролежней, по медицинским показаниям;</w:t>
            </w:r>
          </w:p>
          <w:p>
            <w:pPr>
              <w:pStyle w:val="Style36"/>
              <w:suppressAutoHyphens w:val="true"/>
              <w:ind w:left="0" w:right="0" w:hanging="0"/>
              <w:jc w:val="left"/>
              <w:rPr>
                <w:rFonts w:ascii="Arial" w:hAnsi="Arial"/>
                <w:sz w:val="21"/>
              </w:rPr>
            </w:pPr>
            <w:r>
              <w:rPr>
                <w:rFonts w:ascii="Arial" w:hAnsi="Arial"/>
                <w:sz w:val="21"/>
              </w:rPr>
              <w:t>- проведение физиотерапевтических процедур, массажа, занятий лечебной физкультурой при наличии у получателя социальных услуг соматического заболевания в соответствии с медицинским назначением, в соответствии с индивидуальной программой реабилитации или абилитации ребенка-инвалида в объеме не более 10 процедур за курс;</w:t>
            </w:r>
          </w:p>
          <w:p>
            <w:pPr>
              <w:pStyle w:val="Style36"/>
              <w:suppressAutoHyphens w:val="true"/>
              <w:ind w:left="0" w:right="0" w:hanging="0"/>
              <w:jc w:val="left"/>
              <w:rPr>
                <w:rFonts w:ascii="Arial" w:hAnsi="Arial"/>
                <w:sz w:val="21"/>
              </w:rPr>
            </w:pPr>
            <w:r>
              <w:rPr>
                <w:rFonts w:ascii="Arial" w:hAnsi="Arial"/>
                <w:sz w:val="21"/>
              </w:rPr>
              <w:t>- проведение эрготерапии, кинезотерапии, логопедических занятий</w:t>
            </w:r>
          </w:p>
          <w:p>
            <w:pPr>
              <w:pStyle w:val="Style36"/>
              <w:suppressAutoHyphens w:val="true"/>
              <w:ind w:left="0" w:right="0" w:hanging="0"/>
              <w:jc w:val="left"/>
              <w:rPr>
                <w:rFonts w:ascii="Arial" w:hAnsi="Arial"/>
                <w:sz w:val="21"/>
              </w:rPr>
            </w:pPr>
            <w:r>
              <w:rPr>
                <w:rFonts w:ascii="Arial" w:hAnsi="Arial"/>
                <w:sz w:val="21"/>
              </w:rPr>
              <w:t>в соответствии с индивидуальной программой реабилитации или абилитации ребенка-инвалида в объеме не более 10 процедур за курс;</w:t>
            </w:r>
          </w:p>
          <w:p>
            <w:pPr>
              <w:pStyle w:val="Style36"/>
              <w:suppressAutoHyphens w:val="true"/>
              <w:ind w:left="0" w:right="0" w:hanging="0"/>
              <w:jc w:val="left"/>
              <w:rPr>
                <w:rFonts w:ascii="Arial" w:hAnsi="Arial"/>
                <w:sz w:val="21"/>
              </w:rPr>
            </w:pPr>
            <w:r>
              <w:rPr>
                <w:rFonts w:ascii="Arial" w:hAnsi="Arial"/>
                <w:sz w:val="21"/>
              </w:rPr>
              <w:t>- проведение занятий адаптивной физкультурой, оздоровительной гимнастикой, спортом по медицинским показаниям;</w:t>
            </w:r>
          </w:p>
          <w:p>
            <w:pPr>
              <w:pStyle w:val="Style36"/>
              <w:suppressAutoHyphens w:val="true"/>
              <w:ind w:left="0" w:right="0" w:hanging="0"/>
              <w:jc w:val="left"/>
              <w:rPr>
                <w:rFonts w:ascii="Arial" w:hAnsi="Arial"/>
                <w:sz w:val="21"/>
              </w:rPr>
            </w:pPr>
            <w:r>
              <w:rPr>
                <w:rFonts w:ascii="Arial" w:hAnsi="Arial"/>
                <w:sz w:val="21"/>
              </w:rPr>
              <w:t>- проведение прогулок на свежем воздухе;</w:t>
            </w:r>
          </w:p>
          <w:p>
            <w:pPr>
              <w:pStyle w:val="Style36"/>
              <w:suppressAutoHyphens w:val="true"/>
              <w:ind w:left="0" w:right="0" w:hanging="0"/>
              <w:jc w:val="left"/>
              <w:rPr>
                <w:rFonts w:ascii="Arial" w:hAnsi="Arial"/>
                <w:sz w:val="21"/>
              </w:rPr>
            </w:pPr>
            <w:r>
              <w:rPr>
                <w:rFonts w:ascii="Arial" w:hAnsi="Arial"/>
                <w:sz w:val="21"/>
              </w:rPr>
              <w:t>- проведение мероприятий по санитарно-гигиеническому просвещению получателя социальных услуг в соответствии с планом, установленным поставщиком социальных услуг.</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 соответствии с медицинским назначением, индивидуальной программой реабилитации или абилитации ребенка-инвалида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w:t>
            </w:r>
          </w:p>
          <w:p>
            <w:pPr>
              <w:pStyle w:val="Style35"/>
              <w:suppressAutoHyphens w:val="true"/>
              <w:ind w:left="0" w:right="0" w:hanging="0"/>
              <w:rPr/>
            </w:pPr>
            <w:r>
              <w:rPr>
                <w:rFonts w:ascii="Arial" w:hAnsi="Arial"/>
                <w:sz w:val="21"/>
              </w:rPr>
              <w:t>медицинским персоналом в соответствии с профилем заболевания, особенностями течения заболевания и стандартами медицинской помощи, а также специалистами, владеющими соответствующими знаниями.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медицинская документация, отражающая данные о состоянии его здоровья.</w:t>
            </w:r>
          </w:p>
          <w:p>
            <w:pPr>
              <w:pStyle w:val="Style35"/>
              <w:suppressAutoHyphens w:val="true"/>
              <w:ind w:left="0" w:right="0" w:hanging="0"/>
              <w:rPr>
                <w:rFonts w:ascii="Arial" w:hAnsi="Arial"/>
                <w:sz w:val="21"/>
              </w:rPr>
            </w:pPr>
            <w:r>
              <w:rPr>
                <w:rFonts w:ascii="Arial" w:hAnsi="Arial"/>
                <w:sz w:val="21"/>
              </w:rPr>
              <w:t>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pPr>
              <w:pStyle w:val="Style35"/>
              <w:suppressAutoHyphens w:val="true"/>
              <w:ind w:left="0" w:right="0" w:hanging="0"/>
              <w:rPr>
                <w:rFonts w:ascii="Arial" w:hAnsi="Arial"/>
                <w:sz w:val="21"/>
              </w:rPr>
            </w:pPr>
            <w:r>
              <w:rPr>
                <w:rFonts w:ascii="Arial" w:hAnsi="Arial"/>
                <w:sz w:val="21"/>
              </w:rPr>
              <w:t>Услуга обеспечивает привлечение получателя социальных услуг к выполнению посильных оздоровительных процедур в зависимости от состояния здоровья с целью поддержки активного образа жизни.</w:t>
            </w:r>
          </w:p>
          <w:p>
            <w:pPr>
              <w:pStyle w:val="Style35"/>
              <w:suppressAutoHyphens w:val="true"/>
              <w:ind w:left="0" w:right="0" w:hanging="0"/>
              <w:rPr/>
            </w:pPr>
            <w:r>
              <w:rPr>
                <w:rFonts w:ascii="Arial" w:hAnsi="Arial"/>
                <w:sz w:val="21"/>
              </w:rPr>
              <w:t>Прогулки организуются при благоприятной погоде. Занятия физкультурой, оздоровительной гимнастикой, спортом организуются как индивидуально, так и в группе, проводятся в помещении поставщика социальных услуг либо других организаций,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Выполнение процедур, связанных с организацией ухода, наблюдением за состоянием здоровья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Style36"/>
              <w:suppressAutoHyphens w:val="true"/>
              <w:ind w:left="0" w:right="0" w:hanging="0"/>
              <w:jc w:val="left"/>
              <w:rPr>
                <w:rFonts w:ascii="Arial" w:hAnsi="Arial"/>
                <w:sz w:val="21"/>
              </w:rPr>
            </w:pPr>
            <w:r>
              <w:rPr>
                <w:rFonts w:ascii="Arial" w:hAnsi="Arial"/>
                <w:sz w:val="21"/>
              </w:rPr>
              <w:t>проведение медицинских манипуляций по назначению врача;</w:t>
            </w:r>
          </w:p>
          <w:p>
            <w:pPr>
              <w:pStyle w:val="Style36"/>
              <w:suppressAutoHyphens w:val="true"/>
              <w:ind w:left="0" w:right="0" w:hanging="0"/>
              <w:jc w:val="left"/>
              <w:rPr>
                <w:rFonts w:ascii="Arial" w:hAnsi="Arial"/>
                <w:sz w:val="21"/>
              </w:rPr>
            </w:pPr>
            <w:r>
              <w:rPr>
                <w:rFonts w:ascii="Arial" w:hAnsi="Arial"/>
                <w:sz w:val="21"/>
              </w:rPr>
              <w:t>оказание помощи в пользовании приборами медицинского назначения;</w:t>
            </w:r>
          </w:p>
          <w:p>
            <w:pPr>
              <w:pStyle w:val="Style36"/>
              <w:suppressAutoHyphens w:val="true"/>
              <w:ind w:left="0" w:right="0" w:hanging="0"/>
              <w:jc w:val="left"/>
              <w:rPr>
                <w:rFonts w:ascii="Arial" w:hAnsi="Arial"/>
                <w:sz w:val="21"/>
              </w:rPr>
            </w:pPr>
            <w:r>
              <w:rPr>
                <w:rFonts w:ascii="Arial" w:hAnsi="Arial"/>
                <w:sz w:val="21"/>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pPr>
              <w:pStyle w:val="Style36"/>
              <w:suppressAutoHyphens w:val="true"/>
              <w:ind w:left="0" w:right="0" w:hanging="0"/>
              <w:jc w:val="left"/>
              <w:rPr>
                <w:rFonts w:ascii="Arial" w:hAnsi="Arial"/>
                <w:sz w:val="21"/>
              </w:rPr>
            </w:pPr>
            <w:r>
              <w:rPr>
                <w:rFonts w:ascii="Arial" w:hAnsi="Arial"/>
                <w:sz w:val="21"/>
              </w:rPr>
              <w:t>объяснение получателю социальных услуг результатов измерений и симптомов, указывающих на возможные заболевания.</w:t>
            </w:r>
          </w:p>
          <w:p>
            <w:pPr>
              <w:pStyle w:val="Style36"/>
              <w:suppressAutoHyphens w:val="true"/>
              <w:ind w:left="0" w:right="0" w:hanging="0"/>
              <w:jc w:val="left"/>
              <w:rPr>
                <w:rFonts w:ascii="Arial" w:hAnsi="Arial"/>
                <w:sz w:val="21"/>
              </w:rPr>
            </w:pPr>
            <w:r>
              <w:rPr>
                <w:rFonts w:ascii="Arial" w:hAnsi="Arial"/>
                <w:sz w:val="21"/>
              </w:rPr>
              <w:t>Услуга предоставляется ежедневно либо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Ежедневно либо в соответствии с медицинским назначением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ме</w:t>
            </w:r>
            <w:r>
              <w:rPr>
                <w:rFonts w:ascii="Arial" w:hAnsi="Arial"/>
                <w:b w:val="false"/>
                <w:bCs w:val="false"/>
                <w:sz w:val="21"/>
              </w:rPr>
              <w:t xml:space="preserve">дицинским персоналом в соответствии с назначением врача </w:t>
            </w:r>
            <w:r>
              <w:rPr>
                <w:rFonts w:ascii="Arial" w:hAnsi="Arial"/>
                <w:b w:val="false"/>
                <w:bCs w:val="false"/>
                <w:sz w:val="21"/>
              </w:rPr>
              <w:t>при наличии соответствующей лицензии</w:t>
            </w:r>
            <w:r>
              <w:rPr>
                <w:rFonts w:ascii="Arial" w:hAnsi="Arial"/>
                <w:b w:val="false"/>
                <w:bCs w:val="false"/>
                <w:sz w:val="21"/>
              </w:rPr>
              <w:t>. Услуга предоставляется получателю</w:t>
            </w:r>
            <w:r>
              <w:rPr>
                <w:rFonts w:ascii="Arial" w:hAnsi="Arial"/>
                <w:sz w:val="21"/>
              </w:rPr>
              <w:t xml:space="preserve">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Организация получения медицинской помощи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Style36"/>
              <w:suppressAutoHyphens w:val="true"/>
              <w:ind w:left="0" w:right="0" w:hanging="0"/>
              <w:jc w:val="left"/>
              <w:rPr>
                <w:rFonts w:ascii="Arial" w:hAnsi="Arial"/>
                <w:sz w:val="21"/>
              </w:rPr>
            </w:pPr>
            <w:r>
              <w:rPr>
                <w:rFonts w:ascii="Arial" w:hAnsi="Arial"/>
                <w:sz w:val="21"/>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Style36"/>
              <w:suppressAutoHyphens w:val="true"/>
              <w:ind w:left="0" w:right="0" w:hanging="0"/>
              <w:jc w:val="left"/>
              <w:rPr>
                <w:rFonts w:ascii="Arial" w:hAnsi="Arial"/>
                <w:sz w:val="21"/>
              </w:rPr>
            </w:pPr>
            <w:r>
              <w:rPr>
                <w:rFonts w:ascii="Arial" w:hAnsi="Arial"/>
                <w:sz w:val="21"/>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pPr>
              <w:pStyle w:val="Style36"/>
              <w:suppressAutoHyphens w:val="true"/>
              <w:ind w:left="0" w:right="0" w:hanging="0"/>
              <w:jc w:val="left"/>
              <w:rPr>
                <w:rFonts w:ascii="Arial" w:hAnsi="Arial"/>
                <w:sz w:val="21"/>
              </w:rPr>
            </w:pPr>
            <w:r>
              <w:rPr>
                <w:rFonts w:ascii="Arial" w:hAnsi="Arial"/>
                <w:sz w:val="21"/>
              </w:rPr>
              <w:t>проведение мероприятий, направленных на формирование здорового образа жизни.</w:t>
            </w:r>
          </w:p>
          <w:p>
            <w:pPr>
              <w:pStyle w:val="Style36"/>
              <w:suppressAutoHyphens w:val="true"/>
              <w:ind w:left="0" w:right="0" w:hanging="0"/>
              <w:jc w:val="left"/>
              <w:rPr>
                <w:rFonts w:ascii="Arial" w:hAnsi="Arial"/>
                <w:sz w:val="21"/>
              </w:rPr>
            </w:pPr>
            <w:r>
              <w:rPr>
                <w:rFonts w:ascii="Arial" w:hAnsi="Arial"/>
                <w:sz w:val="21"/>
              </w:rPr>
              <w:t>Услуга предоставляется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способствовать сохранению здоровья либо улучшению состояния здоровья получателя социальных услуг, формированию здорового образа жизни.</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Style35"/>
              <w:suppressAutoHyphens w:val="true"/>
              <w:ind w:left="0" w:right="0" w:hanging="0"/>
              <w:rPr>
                <w:rFonts w:ascii="Arial" w:hAnsi="Arial"/>
                <w:sz w:val="21"/>
              </w:rPr>
            </w:pPr>
            <w:r>
              <w:rPr>
                <w:rFonts w:ascii="Arial" w:hAnsi="Arial"/>
                <w:sz w:val="21"/>
              </w:rPr>
              <w:t xml:space="preserve">Услуга оказывается  работником </w:t>
            </w:r>
            <w:r>
              <w:rPr>
                <w:rFonts w:ascii="Arial" w:hAnsi="Arial"/>
                <w:b w:val="false"/>
                <w:bCs w:val="false"/>
                <w:strike w:val="false"/>
                <w:dstrike w:val="false"/>
                <w:sz w:val="21"/>
              </w:rPr>
              <w:t>поставщика социальных услуг</w:t>
            </w:r>
            <w:r>
              <w:rPr>
                <w:rFonts w:ascii="Arial" w:hAnsi="Arial"/>
                <w:sz w:val="21"/>
              </w:rPr>
              <w:t xml:space="preserve"> с привлечением сотрудников медицинских организаций.</w:t>
            </w:r>
          </w:p>
          <w:p>
            <w:pPr>
              <w:pStyle w:val="Style35"/>
              <w:suppressAutoHyphens w:val="true"/>
              <w:ind w:left="0" w:right="0" w:hanging="0"/>
              <w:rPr>
                <w:rFonts w:ascii="Arial" w:hAnsi="Arial"/>
                <w:sz w:val="21"/>
              </w:rPr>
            </w:pPr>
            <w:r>
              <w:rPr>
                <w:rFonts w:ascii="Arial" w:hAnsi="Arial"/>
                <w:sz w:val="21"/>
              </w:rPr>
              <w:t>Проведение мероприятий осуществляется с учетом состояния здоровья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2.5</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Оказание помощи в направлении на медико-социальную экспертизу</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Организация обследования получателя социальных услуг врачами-специалистами;</w:t>
            </w:r>
          </w:p>
          <w:p>
            <w:pPr>
              <w:pStyle w:val="Style36"/>
              <w:suppressAutoHyphens w:val="true"/>
              <w:ind w:left="0" w:right="0" w:hanging="0"/>
              <w:jc w:val="left"/>
              <w:rPr>
                <w:rFonts w:ascii="Arial" w:hAnsi="Arial"/>
                <w:sz w:val="21"/>
              </w:rPr>
            </w:pPr>
            <w:r>
              <w:rPr>
                <w:rFonts w:ascii="Arial" w:hAnsi="Arial"/>
                <w:sz w:val="21"/>
              </w:rPr>
              <w:t>сбор документов, необходимых для оформления направления на медико-социальную экспертизу;</w:t>
            </w:r>
          </w:p>
          <w:p>
            <w:pPr>
              <w:pStyle w:val="Style36"/>
              <w:suppressAutoHyphens w:val="true"/>
              <w:ind w:left="0" w:right="0" w:hanging="0"/>
              <w:jc w:val="left"/>
              <w:rPr>
                <w:rFonts w:ascii="Arial" w:hAnsi="Arial"/>
                <w:sz w:val="21"/>
              </w:rPr>
            </w:pPr>
            <w:r>
              <w:rPr>
                <w:rFonts w:ascii="Arial" w:hAnsi="Arial"/>
                <w:sz w:val="21"/>
              </w:rPr>
              <w:t>сбор и представление в бюро медико-социальной экспертизы документов, необходимых для проведения медико-социальной экспертизы;</w:t>
            </w:r>
          </w:p>
          <w:p>
            <w:pPr>
              <w:pStyle w:val="Style36"/>
              <w:suppressAutoHyphens w:val="true"/>
              <w:ind w:left="0" w:right="0" w:hanging="0"/>
              <w:jc w:val="left"/>
              <w:rPr>
                <w:rFonts w:ascii="Arial" w:hAnsi="Arial"/>
                <w:sz w:val="21"/>
              </w:rPr>
            </w:pPr>
            <w:r>
              <w:rPr>
                <w:rFonts w:ascii="Arial" w:hAnsi="Arial"/>
                <w:sz w:val="21"/>
              </w:rPr>
              <w:t>приглашение экспертов в организацию социального обслуживания (при необходимости);</w:t>
            </w:r>
          </w:p>
          <w:p>
            <w:pPr>
              <w:pStyle w:val="Style36"/>
              <w:suppressAutoHyphens w:val="true"/>
              <w:ind w:left="0" w:right="0" w:hanging="0"/>
              <w:jc w:val="left"/>
              <w:rPr>
                <w:rFonts w:ascii="Arial" w:hAnsi="Arial"/>
                <w:sz w:val="21"/>
              </w:rPr>
            </w:pPr>
            <w:r>
              <w:rPr>
                <w:rFonts w:ascii="Arial" w:hAnsi="Arial"/>
                <w:sz w:val="21"/>
              </w:rPr>
              <w:t>получение документов, подготовленных бюро медико-социальной экспертизы.</w:t>
            </w:r>
          </w:p>
          <w:p>
            <w:pPr>
              <w:pStyle w:val="Style36"/>
              <w:suppressAutoHyphens w:val="true"/>
              <w:ind w:left="0" w:right="0" w:hanging="0"/>
              <w:jc w:val="left"/>
              <w:rPr>
                <w:rFonts w:ascii="Arial" w:hAnsi="Arial"/>
                <w:sz w:val="21"/>
              </w:rPr>
            </w:pPr>
            <w:r>
              <w:rPr>
                <w:rFonts w:ascii="Arial" w:hAnsi="Arial"/>
                <w:sz w:val="21"/>
              </w:rPr>
              <w:t>Услуга предоставляется</w:t>
            </w:r>
          </w:p>
          <w:p>
            <w:pPr>
              <w:pStyle w:val="Style36"/>
              <w:suppressAutoHyphens w:val="true"/>
              <w:ind w:left="0" w:right="0" w:hanging="0"/>
              <w:jc w:val="left"/>
              <w:rPr>
                <w:rFonts w:ascii="Arial" w:hAnsi="Arial"/>
                <w:sz w:val="21"/>
              </w:rPr>
            </w:pPr>
            <w:r>
              <w:rPr>
                <w:rFonts w:ascii="Arial" w:hAnsi="Arial"/>
                <w:sz w:val="21"/>
              </w:rPr>
              <w:t>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ребенка-инвалида, а также внесение в нее дополнений или изменений.</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w:t>
            </w:r>
          </w:p>
          <w:p>
            <w:pPr>
              <w:pStyle w:val="Style35"/>
              <w:suppressAutoHyphens w:val="true"/>
              <w:ind w:left="0" w:right="0" w:hanging="0"/>
              <w:rPr>
                <w:rFonts w:ascii="Arial" w:hAnsi="Arial"/>
                <w:sz w:val="21"/>
              </w:rPr>
            </w:pPr>
            <w:r>
              <w:rPr>
                <w:rFonts w:ascii="Arial" w:hAnsi="Arial"/>
                <w:sz w:val="21"/>
              </w:rP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2.6.</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Сбор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Style36"/>
              <w:suppressAutoHyphens w:val="true"/>
              <w:ind w:left="0" w:right="0" w:hanging="0"/>
              <w:jc w:val="left"/>
              <w:rPr>
                <w:rFonts w:ascii="Arial" w:hAnsi="Arial"/>
                <w:sz w:val="21"/>
              </w:rPr>
            </w:pPr>
            <w:r>
              <w:rPr>
                <w:rFonts w:ascii="Arial" w:hAnsi="Arial"/>
                <w:sz w:val="21"/>
              </w:rP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 соответствии с индивидуальной программой реабилитации или абилитации ребенка-инвалида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suppressAutoHyphens w:val="true"/>
              <w:ind w:left="0" w:right="0" w:hanging="0"/>
              <w:jc w:val="left"/>
              <w:rPr>
                <w:rFonts w:ascii="Arial" w:hAnsi="Arial"/>
                <w:sz w:val="21"/>
              </w:rPr>
            </w:pPr>
            <w:r>
              <w:rPr>
                <w:rFonts w:ascii="Arial" w:hAnsi="Arial"/>
                <w:sz w:val="21"/>
              </w:rPr>
              <w:t>Оценка 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ребенка-инвалида.</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2.7</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Оказание помощи в направлении на психолого-медико-педагогическую комиссию</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Сбор и представление в психолого-медико-педагогическую комиссию необходимых документов;</w:t>
            </w:r>
          </w:p>
          <w:p>
            <w:pPr>
              <w:pStyle w:val="Style36"/>
              <w:suppressAutoHyphens w:val="true"/>
              <w:ind w:left="0" w:right="0" w:hanging="0"/>
              <w:jc w:val="left"/>
              <w:rPr>
                <w:rFonts w:ascii="Arial" w:hAnsi="Arial"/>
                <w:sz w:val="21"/>
              </w:rPr>
            </w:pPr>
            <w:r>
              <w:rPr>
                <w:rFonts w:ascii="Arial" w:hAnsi="Arial"/>
                <w:sz w:val="21"/>
              </w:rPr>
              <w:t>приглашение экспертов в организацию социального обслуживания (при необходимости);</w:t>
            </w:r>
          </w:p>
          <w:p>
            <w:pPr>
              <w:pStyle w:val="Style36"/>
              <w:suppressAutoHyphens w:val="true"/>
              <w:ind w:left="0" w:right="0" w:hanging="0"/>
              <w:jc w:val="left"/>
              <w:rPr>
                <w:rFonts w:ascii="Arial" w:hAnsi="Arial"/>
                <w:sz w:val="21"/>
              </w:rPr>
            </w:pPr>
            <w:r>
              <w:rPr>
                <w:rFonts w:ascii="Arial" w:hAnsi="Arial"/>
                <w:sz w:val="21"/>
              </w:rPr>
              <w:t>получение документов, подготовленных психолого-медико-педагогической комиссией.</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 соответствии с планом обследования получателей социальных услуг, не менее 1 раза в год</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получателю социальных услуг должны быть даны рекомендации по оказанию психолого-медико-педагогической помощи и организации его обучения и воспитания.</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Обследование получателя социальных услуг проводится в месте нахождения психолого-медико-педагогической комиссии. При необходимости и наличии соответствующих условий обследование детей может быть проведено в организации социального обслуживания.</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2.8</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Консультирование по социально-медицинским вопросам, по вопросам проведения оздоровительных мероприятий с детьми в домашних условиях</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Разъяснение законному представителю об имеющихся у получателя социальных услуг социально-медицинских проблемах и определение возможных путей их решения, в том числе разъяснение назначения лекарственных препаратов, медицинских процедур, оздоровительных мероприятий, разработка рекомендаций по их выполнению, в том числе в домашних условиях.</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обеспечивать оказание квалифицированной помощи законному представителю получателя социальных услуг в правильном понимании и решении проблем, связанных со здоровьем,</w:t>
            </w:r>
          </w:p>
          <w:p>
            <w:pPr>
              <w:pStyle w:val="Style36"/>
              <w:suppressAutoHyphens w:val="true"/>
              <w:ind w:left="0" w:right="0" w:hanging="0"/>
              <w:jc w:val="left"/>
              <w:rPr>
                <w:rFonts w:ascii="Arial" w:hAnsi="Arial"/>
                <w:sz w:val="21"/>
              </w:rPr>
            </w:pPr>
            <w:r>
              <w:rPr>
                <w:rFonts w:ascii="Arial" w:hAnsi="Arial"/>
                <w:sz w:val="21"/>
              </w:rPr>
              <w:t>должно способствовать повышению качества ухода за получателями социальных услуг в домашних условиях.</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оказывается специалистами, имеющими медицинское образование и владеющими соответствующими знаниями.</w:t>
            </w:r>
          </w:p>
          <w:p>
            <w:pPr>
              <w:pStyle w:val="Style35"/>
              <w:suppressAutoHyphens w:val="true"/>
              <w:ind w:left="0" w:right="0" w:hanging="0"/>
              <w:rPr>
                <w:rFonts w:ascii="Arial" w:hAnsi="Arial"/>
                <w:sz w:val="21"/>
              </w:rPr>
            </w:pPr>
            <w:r>
              <w:rPr>
                <w:rFonts w:ascii="Arial" w:hAnsi="Arial"/>
                <w:sz w:val="21"/>
              </w:rPr>
              <w:t>Консультирование по социально-медицинским вопросам осуществляется с учетом состояния здоровья получателя социальных услуг.</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3. Социально-психологические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3.1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Психологическая диагностика и обследование личности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Выявление и анализ психического состояния и индивидуальных особенностей личности получателя социальных услуг;</w:t>
            </w:r>
          </w:p>
          <w:p>
            <w:pPr>
              <w:pStyle w:val="Style36"/>
              <w:suppressAutoHyphens w:val="true"/>
              <w:ind w:left="0" w:right="0" w:hanging="0"/>
              <w:jc w:val="left"/>
              <w:rPr>
                <w:rFonts w:ascii="Arial" w:hAnsi="Arial"/>
                <w:sz w:val="21"/>
              </w:rPr>
            </w:pPr>
            <w:r>
              <w:rPr>
                <w:rFonts w:ascii="Arial" w:hAnsi="Arial"/>
                <w:sz w:val="21"/>
              </w:rPr>
              <w:t>составление прогноза и разработка рекомендаций по проведению коррекционных мероприятий.</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При поступлении на социальное обслуживание, далее по мере необходимости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3.2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Социально-психологическое консультирование</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Выявление психологических проблем получателя социальных услуг путем проведения бесед;</w:t>
            </w:r>
          </w:p>
          <w:p>
            <w:pPr>
              <w:pStyle w:val="Style36"/>
              <w:suppressAutoHyphens w:val="true"/>
              <w:ind w:left="0" w:right="0" w:hanging="0"/>
              <w:jc w:val="left"/>
              <w:rPr>
                <w:rFonts w:ascii="Arial" w:hAnsi="Arial"/>
                <w:sz w:val="21"/>
              </w:rPr>
            </w:pPr>
            <w:r>
              <w:rPr>
                <w:rFonts w:ascii="Arial" w:hAnsi="Arial"/>
                <w:sz w:val="21"/>
              </w:rPr>
              <w:t>определение объема и видов предполагаемой помощи;</w:t>
            </w:r>
          </w:p>
          <w:p>
            <w:pPr>
              <w:pStyle w:val="Style36"/>
              <w:suppressAutoHyphens w:val="true"/>
              <w:ind w:left="0" w:right="0" w:hanging="0"/>
              <w:jc w:val="left"/>
              <w:rPr>
                <w:rFonts w:ascii="Arial" w:hAnsi="Arial"/>
                <w:sz w:val="21"/>
              </w:rPr>
            </w:pPr>
            <w:r>
              <w:rPr>
                <w:rFonts w:ascii="Arial" w:hAnsi="Arial"/>
                <w:sz w:val="21"/>
              </w:rPr>
              <w:t>разъяснение получателю социальных услуг сути проблем и определение возможных путей их решения;</w:t>
            </w:r>
          </w:p>
          <w:p>
            <w:pPr>
              <w:pStyle w:val="Style36"/>
              <w:suppressAutoHyphens w:val="true"/>
              <w:ind w:left="0" w:right="0" w:hanging="0"/>
              <w:jc w:val="left"/>
              <w:rPr>
                <w:rFonts w:ascii="Arial" w:hAnsi="Arial"/>
                <w:sz w:val="21"/>
              </w:rPr>
            </w:pPr>
            <w:r>
              <w:rPr>
                <w:rFonts w:ascii="Arial" w:hAnsi="Arial"/>
                <w:sz w:val="21"/>
              </w:rPr>
              <w:t>социально-психологическая помощь получателю социальных услуг в раскрытии и мобилизации его внутренних ресурсов, решение и профилактика социально-психологических проблем.</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Style35"/>
              <w:suppressAutoHyphens w:val="true"/>
              <w:ind w:left="0" w:right="0" w:hanging="0"/>
              <w:rPr>
                <w:rFonts w:ascii="Arial" w:hAnsi="Arial"/>
                <w:sz w:val="21"/>
              </w:rPr>
            </w:pPr>
            <w:r>
              <w:rPr>
                <w:rFonts w:ascii="Arial" w:hAnsi="Arial"/>
                <w:sz w:val="21"/>
              </w:rPr>
              <w:t>Услуга предоставляется с учетом результатов психологической диагностики и обследования личности.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3.3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Оказание психологической помощи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Style36"/>
              <w:suppressAutoHyphens w:val="true"/>
              <w:ind w:left="0" w:right="0" w:hanging="0"/>
              <w:jc w:val="left"/>
              <w:rPr>
                <w:rFonts w:ascii="Arial" w:hAnsi="Arial"/>
                <w:sz w:val="21"/>
              </w:rPr>
            </w:pPr>
            <w:r>
              <w:rPr>
                <w:rFonts w:ascii="Arial" w:hAnsi="Arial"/>
                <w:sz w:val="21"/>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3.4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Социально-психологический патронаж</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способствовать субъективному облегчению эмоционального состояния получателя социальных услуг.</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4. Социально-педагогические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4.1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Социально-педагогическая коррекция, включая диагностику и консультирование</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Выявление и анализ особенностей образовательного статуса ребенка-инвалида, ограничений способности к обучению, потребности в получении социально-педагогических услуг; оказание помощи в получении образовательных услуг, оказание содействия в принятии решения законным представителем по выбору уровня, места, формы и условий обучения/образования с учетом особенностей образовательного потенциала ребенка-инвалида и степени ограничений способности к обучению;</w:t>
            </w:r>
          </w:p>
          <w:p>
            <w:pPr>
              <w:pStyle w:val="Style36"/>
              <w:suppressAutoHyphens w:val="true"/>
              <w:ind w:left="0" w:right="0" w:hanging="0"/>
              <w:jc w:val="left"/>
              <w:rPr>
                <w:rFonts w:ascii="Arial" w:hAnsi="Arial"/>
                <w:sz w:val="21"/>
              </w:rPr>
            </w:pPr>
            <w:r>
              <w:rPr>
                <w:rFonts w:ascii="Arial" w:hAnsi="Arial"/>
                <w:sz w:val="21"/>
              </w:rPr>
              <w:t>развитие и исправление психических и физических функций ребенка-инвалида педагогическими методами и средствами.</w:t>
            </w:r>
          </w:p>
          <w:p>
            <w:pPr>
              <w:pStyle w:val="Style36"/>
              <w:suppressAutoHyphens w:val="true"/>
              <w:ind w:left="0" w:right="0" w:hanging="0"/>
              <w:jc w:val="left"/>
              <w:rPr/>
            </w:pPr>
            <w:r>
              <w:rPr>
                <w:rFonts w:ascii="Arial" w:hAnsi="Arial"/>
                <w:sz w:val="21"/>
              </w:rPr>
              <w:t>Оказание консультативной помощи родителям ребенка-инвалида в целях профилактики отказа родителей от воспитания своего ребенка,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 оказание консультативной помощи гражданам, выразившим желание стать опекунами или попечителями ребенка-инвалида либо принять его в семью на воспитание в иных установленных законодательством формах; проведение индивидуальной работы с родителями ребенка-инвалида, направленной на максимально возможное сокращение сроков пребывания в организации.</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обеспечить определение интеллектуального развития получателя социальных услуг, изучение его склонностей с учетом индивидуальных особенностей развития; способствовать созданию условий для возврата получателя социальных услуг в родную семью, а при невозможности - условий для устройства на воспитание в семью.</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оказывается сотрудником поставщика социальных услуг, владеющим специальными знаниями, при необходимости совместно со специалистами органа опеки и попечительства, образовательных организаций.</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4.2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Организация помощи в получении общего образования детьми-инвалидами в соответствии с их способностями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Создание условий для получения детьми-инвалидами дошкольного образования, начального общего, основного общего и среднего общего образования по адаптированным образовательным программам с учетом их индивидуальных особенностей:</w:t>
            </w:r>
          </w:p>
          <w:p>
            <w:pPr>
              <w:pStyle w:val="Style36"/>
              <w:suppressAutoHyphens w:val="true"/>
              <w:ind w:left="0" w:right="0" w:hanging="0"/>
              <w:jc w:val="left"/>
              <w:rPr>
                <w:rFonts w:ascii="Arial" w:hAnsi="Arial"/>
                <w:sz w:val="21"/>
              </w:rPr>
            </w:pPr>
            <w:r>
              <w:rPr>
                <w:rFonts w:ascii="Arial" w:hAnsi="Arial"/>
                <w:sz w:val="21"/>
              </w:rPr>
              <w:t>сбор и представление в организацию, осуществляющую образовательную деятельность документов, необходимых для получения образования, либо организация образовательного процесса у поставщика социальных услуг;</w:t>
            </w:r>
          </w:p>
          <w:p>
            <w:pPr>
              <w:pStyle w:val="Style36"/>
              <w:suppressAutoHyphens w:val="true"/>
              <w:ind w:left="0" w:right="0" w:hanging="0"/>
              <w:jc w:val="left"/>
              <w:rPr>
                <w:rFonts w:ascii="Arial" w:hAnsi="Arial"/>
                <w:sz w:val="21"/>
              </w:rPr>
            </w:pPr>
            <w:r>
              <w:rPr>
                <w:rFonts w:ascii="Arial" w:hAnsi="Arial"/>
                <w:sz w:val="21"/>
              </w:rPr>
              <w:t>получение документов, подготовленных образовательной организацией, свидетельствующих о получении образования.</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 соответствии с учебным планом поставщика социальных услуг либо образовательной организации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обеспечить возможность получения детьми-инвалидами общего образования по адаптированным образовательным программам.</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pPr>
            <w:r>
              <w:rPr>
                <w:rFonts w:ascii="Arial" w:hAnsi="Arial"/>
                <w:sz w:val="21"/>
              </w:rPr>
              <w:t>Услуга предоставляется с учетом физических возможностей и умственных способностей детей-инвалидов в соответствии с индивидуальной программой реабилитации ребенка-инвалида и заключением психолого-медико-педагогической комиссии. Услуга предоставляется сотрудниками поставщика социальных услуг, имеющими соответствующую квалификацию, при наличии у поставщика социальных услуг лицензии на образовательную деятельность либо привлекаемой организацией, осуществляющей образовательную деятельность по адаптированным основным общеобразовательным программам.</w:t>
            </w:r>
          </w:p>
          <w:p>
            <w:pPr>
              <w:pStyle w:val="Style35"/>
              <w:suppressAutoHyphens w:val="true"/>
              <w:ind w:left="0" w:right="0" w:hanging="0"/>
              <w:rPr>
                <w:rFonts w:ascii="Arial" w:hAnsi="Arial"/>
                <w:sz w:val="21"/>
              </w:rPr>
            </w:pPr>
            <w:r>
              <w:rPr>
                <w:rFonts w:ascii="Arial" w:hAnsi="Arial"/>
                <w:sz w:val="21"/>
              </w:rPr>
              <w:t>Услуга предоставляется с использованием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путем проведения групповых и индивидуальных коррекционных занятий.</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4.3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Организация досуга, в том числе культурно-познавательных мероприятий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Проведение обучающих и социокультурных мероприятий,</w:t>
            </w:r>
          </w:p>
          <w:p>
            <w:pPr>
              <w:pStyle w:val="Style36"/>
              <w:suppressAutoHyphens w:val="true"/>
              <w:ind w:left="0" w:right="0" w:hanging="0"/>
              <w:jc w:val="left"/>
              <w:rPr>
                <w:rFonts w:ascii="Arial" w:hAnsi="Arial"/>
                <w:sz w:val="21"/>
              </w:rPr>
            </w:pPr>
            <w:r>
              <w:rPr>
                <w:rFonts w:ascii="Arial" w:hAnsi="Arial"/>
                <w:sz w:val="21"/>
              </w:rPr>
              <w:t>в том числе по дополнительным общеразвивающим программам, посещение клубов, секций, кружков, студий и объединений по интересам, действующих в иных организациях, участие в конкурсах, выставках, смотрах и массовых мероприятиях, направленных на интеллектуальное, эмоциональное, духовное, нравственное и физическое развитие детей. Обеспечение свободного беспрепятственного доступа к игрушкам, книгам, журналам, настольным играм.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 соответствии с утвержденным поставщиком социальных услуг планом</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w:t>
            </w:r>
          </w:p>
          <w:p>
            <w:pPr>
              <w:pStyle w:val="Style36"/>
              <w:suppressAutoHyphens w:val="true"/>
              <w:ind w:left="0" w:right="0" w:hanging="0"/>
              <w:jc w:val="left"/>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с учетом возраста и состояния здоровья, физического и психического развития детей-инвалидов.</w:t>
            </w:r>
          </w:p>
          <w:p>
            <w:pPr>
              <w:pStyle w:val="Style35"/>
              <w:suppressAutoHyphens w:val="true"/>
              <w:ind w:left="0" w:right="0" w:hanging="0"/>
              <w:rPr>
                <w:rFonts w:ascii="Arial" w:hAnsi="Arial"/>
                <w:sz w:val="21"/>
              </w:rPr>
            </w:pPr>
            <w:r>
              <w:rPr>
                <w:rFonts w:ascii="Arial" w:hAnsi="Arial"/>
                <w:sz w:val="21"/>
              </w:rPr>
              <w:t>Услуга предоставляется сотрудниками поставщика социальных услуг либо привлекаемыми творческими коллективами и иными организациями.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5. Социально-трудовые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5.1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Проведение мероприятий по использованию трудовых возможностей и обучению детей-инвалидов доступным профессиональным навыкам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Определение сроков, форм и условий посильной трудовой деятельности ребенка-инвалида;</w:t>
            </w:r>
          </w:p>
          <w:p>
            <w:pPr>
              <w:pStyle w:val="Style36"/>
              <w:suppressAutoHyphens w:val="true"/>
              <w:ind w:left="0" w:right="0" w:hanging="0"/>
              <w:jc w:val="left"/>
              <w:rPr>
                <w:rFonts w:ascii="Arial" w:hAnsi="Arial"/>
                <w:sz w:val="21"/>
              </w:rPr>
            </w:pPr>
            <w:r>
              <w:rPr>
                <w:rFonts w:ascii="Arial" w:hAnsi="Arial"/>
                <w:sz w:val="21"/>
              </w:rPr>
              <w:t>осуществление ребенком-инвалидом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pPr>
              <w:pStyle w:val="Style36"/>
              <w:suppressAutoHyphens w:val="true"/>
              <w:ind w:left="0" w:right="0" w:hanging="0"/>
              <w:jc w:val="left"/>
              <w:rPr>
                <w:rFonts w:ascii="Arial" w:hAnsi="Arial"/>
                <w:sz w:val="21"/>
              </w:rPr>
            </w:pPr>
            <w:r>
              <w:rPr>
                <w:rFonts w:ascii="Arial" w:hAnsi="Arial"/>
                <w:sz w:val="21"/>
              </w:rPr>
              <w:t>организацию психолого-медико-педагогического сопровождения получателя социальных услуг в процессе осуществления посильной трудовой деятельности.</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вовлечение получателя социальных услуг, являющегося ребенком-инвалидом, в различные формы жизнедеятельности с учетом состояния его здоровья, участие получателя социальных услуг в посильной трудовой деятельности, совмещаемой с лечением и отдыхом.</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Услуги предоставляются сотрудниками поставщика социальных услуг в соответствии с индивидуальной программой реабилитации ребенка-инвалида с учетом состояния здоровья, интересов и желания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5.2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Организация помощи в получении профессионального образования и (или) профессионального обучения детьми-инвалидами в соответствии с их способностями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Предоставление получателю социальных услуг, являющемуся ребенком-инвалидом, информации о возможности получения образования, в том числе профессионального образования, профессионального обучения;</w:t>
            </w:r>
          </w:p>
          <w:p>
            <w:pPr>
              <w:pStyle w:val="Style36"/>
              <w:suppressAutoHyphens w:val="true"/>
              <w:ind w:left="0" w:right="0" w:hanging="0"/>
              <w:jc w:val="left"/>
              <w:rPr>
                <w:rFonts w:ascii="Arial" w:hAnsi="Arial"/>
                <w:sz w:val="21"/>
              </w:rPr>
            </w:pPr>
            <w:r>
              <w:rPr>
                <w:rFonts w:ascii="Arial" w:hAnsi="Arial"/>
                <w:sz w:val="21"/>
              </w:rPr>
              <w:t>сбор и подача документов в образовательную организацию.</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обеспечить получателю социальных услуг возможность получения образования и (или) квалификации,</w:t>
            </w:r>
          </w:p>
          <w:p>
            <w:pPr>
              <w:pStyle w:val="Style36"/>
              <w:suppressAutoHyphens w:val="true"/>
              <w:ind w:left="0" w:right="0" w:hanging="0"/>
              <w:jc w:val="left"/>
              <w:rPr>
                <w:rFonts w:ascii="Arial" w:hAnsi="Arial"/>
                <w:sz w:val="21"/>
              </w:rPr>
            </w:pPr>
            <w:r>
              <w:rPr>
                <w:rFonts w:ascii="Arial" w:hAnsi="Arial"/>
                <w:sz w:val="21"/>
              </w:rPr>
              <w:t>в том числе профессионального образования и (или) профессионального обучения.</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в соответствии с индивидуальной программой реабилитации ребенка-инвалида и заключением психолого-медико-педагогической комиссии.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ind w:left="0" w:right="0" w:hanging="0"/>
              <w:rPr>
                <w:rFonts w:ascii="Arial" w:hAnsi="Arial"/>
                <w:sz w:val="21"/>
              </w:rPr>
            </w:pPr>
            <w:r>
              <w:rPr>
                <w:rFonts w:ascii="Arial" w:hAnsi="Arial"/>
                <w:sz w:val="21"/>
              </w:rPr>
              <w:t>6. Социально-правовые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6.1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Услуги по защите прав и законных интересов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Консультирование получателя социальных услуг по вопросам, связанным с защитой его прав и законных интересов;</w:t>
            </w:r>
          </w:p>
          <w:p>
            <w:pPr>
              <w:pStyle w:val="Style36"/>
              <w:suppressAutoHyphens w:val="true"/>
              <w:ind w:left="0" w:right="0" w:hanging="0"/>
              <w:jc w:val="left"/>
              <w:rPr>
                <w:rFonts w:ascii="Arial" w:hAnsi="Arial"/>
                <w:sz w:val="21"/>
              </w:rPr>
            </w:pPr>
            <w:r>
              <w:rPr>
                <w:rFonts w:ascii="Arial" w:hAnsi="Arial"/>
                <w:sz w:val="21"/>
              </w:rPr>
              <w:t>содействие в подготовке и направлении в соответствующие органы, организации заявлений и документов;</w:t>
            </w:r>
          </w:p>
          <w:p>
            <w:pPr>
              <w:pStyle w:val="Style36"/>
              <w:suppressAutoHyphens w:val="true"/>
              <w:ind w:left="0" w:right="0" w:hanging="0"/>
              <w:jc w:val="left"/>
              <w:rPr>
                <w:rFonts w:ascii="Arial" w:hAnsi="Arial"/>
                <w:sz w:val="21"/>
              </w:rPr>
            </w:pPr>
            <w:r>
              <w:rPr>
                <w:rFonts w:ascii="Arial" w:hAnsi="Arial"/>
                <w:sz w:val="21"/>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Style36"/>
              <w:suppressAutoHyphens w:val="true"/>
              <w:ind w:left="0" w:right="0" w:hanging="0"/>
              <w:jc w:val="left"/>
              <w:rPr>
                <w:rFonts w:ascii="Arial" w:hAnsi="Arial"/>
                <w:sz w:val="21"/>
              </w:rPr>
            </w:pPr>
            <w:r>
              <w:rPr>
                <w:rFonts w:ascii="Arial" w:hAnsi="Arial"/>
                <w:sz w:val="21"/>
              </w:rPr>
              <w:t>осуществление контроля за ходом рассмотрения документов, поданных в органы, организации.</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Показатель</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6.2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Оказание помощи в оформлении и восстановлении документов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Осуществление помощи получателю социальных услуг в написании документов и заполнении форм документов;</w:t>
            </w:r>
          </w:p>
          <w:p>
            <w:pPr>
              <w:pStyle w:val="Style36"/>
              <w:suppressAutoHyphens w:val="true"/>
              <w:ind w:left="0" w:right="0" w:hanging="0"/>
              <w:jc w:val="left"/>
              <w:rPr>
                <w:rFonts w:ascii="Arial" w:hAnsi="Arial"/>
                <w:sz w:val="21"/>
              </w:rPr>
            </w:pPr>
            <w:r>
              <w:rPr>
                <w:rFonts w:ascii="Arial" w:hAnsi="Arial"/>
                <w:sz w:val="21"/>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Style36"/>
              <w:suppressAutoHyphens w:val="true"/>
              <w:ind w:left="0" w:right="0" w:hanging="0"/>
              <w:jc w:val="left"/>
              <w:rPr>
                <w:rFonts w:ascii="Arial" w:hAnsi="Arial"/>
                <w:sz w:val="21"/>
              </w:rPr>
            </w:pPr>
            <w:r>
              <w:rPr>
                <w:rFonts w:ascii="Arial" w:hAnsi="Arial"/>
                <w:sz w:val="21"/>
              </w:rPr>
              <w:t>осуществление контроля за ходом рассмотрения документов, поданных в органы, организации.</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Показатель</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 либо восстановление его нарушенных прав.</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w:t>
            </w:r>
          </w:p>
          <w:p>
            <w:pPr>
              <w:pStyle w:val="Style36"/>
              <w:suppressAutoHyphens w:val="true"/>
              <w:ind w:left="0" w:right="0" w:hanging="0"/>
              <w:jc w:val="left"/>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spacing w:lineRule="auto" w:line="240"/>
              <w:ind w:left="0" w:right="0" w:hanging="0"/>
              <w:rPr>
                <w:rFonts w:ascii="Arial" w:hAnsi="Arial"/>
                <w:sz w:val="21"/>
              </w:rPr>
            </w:pPr>
            <w:r>
              <w:rPr>
                <w:rFonts w:ascii="Arial" w:hAnsi="Arial"/>
                <w:sz w:val="21"/>
              </w:rPr>
              <w:t>7. Услуги в целях повышения коммуникативного потенциала получателей социальных услуг, имеющих ограничения жизнедеятельности,</w:t>
            </w:r>
          </w:p>
          <w:p>
            <w:pPr>
              <w:pStyle w:val="1"/>
              <w:numPr>
                <w:ilvl w:val="0"/>
                <w:numId w:val="1"/>
              </w:numPr>
              <w:suppressAutoHyphens w:val="true"/>
              <w:spacing w:lineRule="auto" w:line="240"/>
              <w:ind w:left="0" w:right="0" w:hanging="0"/>
              <w:rPr>
                <w:rFonts w:ascii="Arial" w:hAnsi="Arial"/>
                <w:sz w:val="21"/>
              </w:rPr>
            </w:pPr>
            <w:r>
              <w:rPr>
                <w:rFonts w:ascii="Arial" w:hAnsi="Arial"/>
                <w:sz w:val="21"/>
              </w:rPr>
              <w:t>в том числе детей-инвалидов</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7.1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Обучение пользованию техническими средствами реабилитации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Выяснение степени владения получателем социальных услуг, являющимся ребенком- инвалидом, навыками пользования техническими средствами реабилитации;</w:t>
            </w:r>
          </w:p>
          <w:p>
            <w:pPr>
              <w:pStyle w:val="Style36"/>
              <w:suppressAutoHyphens w:val="true"/>
              <w:ind w:left="0" w:right="0" w:hanging="0"/>
              <w:jc w:val="left"/>
              <w:rPr>
                <w:rFonts w:ascii="Arial" w:hAnsi="Arial"/>
                <w:sz w:val="21"/>
              </w:rPr>
            </w:pPr>
            <w:r>
              <w:rPr>
                <w:rFonts w:ascii="Arial" w:hAnsi="Arial"/>
                <w:sz w:val="21"/>
              </w:rP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ребенком-инвалидом вновь приобретенных навыков пользования техническими средствами реабилитации.</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w:t>
            </w:r>
          </w:p>
          <w:p>
            <w:pPr>
              <w:pStyle w:val="Style36"/>
              <w:suppressAutoHyphens w:val="true"/>
              <w:ind w:left="0" w:right="0" w:hanging="0"/>
              <w:jc w:val="left"/>
              <w:rPr>
                <w:rFonts w:ascii="Arial" w:hAnsi="Arial"/>
                <w:sz w:val="21"/>
              </w:rPr>
            </w:pPr>
            <w:r>
              <w:rPr>
                <w:rFonts w:ascii="Arial" w:hAnsi="Arial"/>
                <w:sz w:val="21"/>
              </w:rPr>
              <w:t>услуги должно обеспечить умение ребенком-инвалидом самостоятельно пользоваться техническим средством реабилитации.</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получателю социальных услуг, являющемуся ребенком-инвалидом, в соответствии с индивидуальной программой реабилитации или абилитации ребенка-инвалида.</w:t>
            </w:r>
          </w:p>
          <w:p>
            <w:pPr>
              <w:pStyle w:val="Style35"/>
              <w:suppressAutoHyphens w:val="true"/>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7.2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абилитации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 методами реабилитации или абилитации;</w:t>
            </w:r>
          </w:p>
          <w:p>
            <w:pPr>
              <w:pStyle w:val="Style36"/>
              <w:suppressAutoHyphens w:val="true"/>
              <w:ind w:left="0" w:right="0" w:hanging="0"/>
              <w:jc w:val="left"/>
              <w:rPr>
                <w:rFonts w:ascii="Arial" w:hAnsi="Arial"/>
                <w:sz w:val="21"/>
              </w:rPr>
            </w:pPr>
            <w:r>
              <w:rPr>
                <w:rFonts w:ascii="Arial" w:hAnsi="Arial"/>
                <w:sz w:val="21"/>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pPr>
              <w:pStyle w:val="Style36"/>
              <w:suppressAutoHyphens w:val="true"/>
              <w:ind w:left="0" w:right="0" w:hanging="0"/>
              <w:jc w:val="left"/>
              <w:rPr>
                <w:rFonts w:ascii="Arial" w:hAnsi="Arial"/>
                <w:sz w:val="21"/>
              </w:rPr>
            </w:pPr>
            <w:r>
              <w:rPr>
                <w:rFonts w:ascii="Arial" w:hAnsi="Arial"/>
                <w:sz w:val="21"/>
              </w:rPr>
              <w:t>оценка усвоения вновь приобретенных навыков.</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 обучению методам реабилитации или абилитации.</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w:t>
            </w:r>
          </w:p>
          <w:p>
            <w:pPr>
              <w:pStyle w:val="Style36"/>
              <w:suppressAutoHyphens w:val="true"/>
              <w:ind w:left="0" w:right="0" w:hanging="0"/>
              <w:jc w:val="left"/>
              <w:rPr>
                <w:rFonts w:ascii="Arial" w:hAnsi="Arial"/>
                <w:sz w:val="21"/>
              </w:rPr>
            </w:pPr>
            <w:r>
              <w:rPr>
                <w:rFonts w:ascii="Arial" w:hAnsi="Arial"/>
                <w:sz w:val="21"/>
              </w:rPr>
              <w:t>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ребенка-инвалида.</w:t>
            </w:r>
          </w:p>
          <w:p>
            <w:pPr>
              <w:pStyle w:val="Style35"/>
              <w:suppressAutoHyphens w:val="true"/>
              <w:ind w:left="0" w:right="0" w:hanging="0"/>
              <w:rPr>
                <w:rFonts w:ascii="Arial" w:hAnsi="Arial"/>
                <w:sz w:val="21"/>
              </w:rPr>
            </w:pPr>
            <w:r>
              <w:rPr>
                <w:rFonts w:ascii="Arial" w:hAnsi="Arial"/>
                <w:sz w:val="21"/>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jc w:val="center"/>
              <w:rPr>
                <w:rFonts w:ascii="Arial" w:hAnsi="Arial"/>
                <w:sz w:val="21"/>
              </w:rPr>
            </w:pPr>
            <w:r>
              <w:rPr>
                <w:rFonts w:ascii="Arial" w:hAnsi="Arial"/>
                <w:sz w:val="21"/>
              </w:rPr>
              <w:t>7.3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Оказание помощи в обучении навыкам компьютерной грамотности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Выяснение степени владения навыками работы на компьютере;</w:t>
            </w:r>
          </w:p>
          <w:p>
            <w:pPr>
              <w:pStyle w:val="Style36"/>
              <w:suppressAutoHyphens w:val="true"/>
              <w:ind w:left="0" w:right="0" w:hanging="0"/>
              <w:jc w:val="left"/>
              <w:rPr>
                <w:rFonts w:ascii="Arial" w:hAnsi="Arial"/>
                <w:sz w:val="21"/>
              </w:rPr>
            </w:pPr>
            <w:r>
              <w:rPr>
                <w:rFonts w:ascii="Arial" w:hAnsi="Arial"/>
                <w:sz w:val="21"/>
              </w:rPr>
              <w:t>обучение практическим навыкам работы на компьютере путем проведения индивидуальных или групповых занятий;</w:t>
            </w:r>
          </w:p>
          <w:p>
            <w:pPr>
              <w:pStyle w:val="Style36"/>
              <w:suppressAutoHyphens w:val="true"/>
              <w:ind w:left="0" w:right="0" w:hanging="0"/>
              <w:jc w:val="left"/>
              <w:rPr>
                <w:rFonts w:ascii="Arial" w:hAnsi="Arial"/>
                <w:sz w:val="21"/>
              </w:rPr>
            </w:pPr>
            <w:r>
              <w:rPr>
                <w:rFonts w:ascii="Arial" w:hAnsi="Arial"/>
                <w:sz w:val="21"/>
              </w:rPr>
              <w:t>оценка усвоения вновь приобретенных навыков.</w:t>
            </w:r>
          </w:p>
          <w:p>
            <w:pPr>
              <w:pStyle w:val="Style36"/>
              <w:suppressAutoHyphens w:val="true"/>
              <w:ind w:left="0" w:right="0" w:hanging="0"/>
              <w:jc w:val="left"/>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 с учетом медицинских показаний.</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suppressAutoHyphens w:val="true"/>
              <w:ind w:left="0" w:right="0" w:hanging="0"/>
              <w:jc w:val="left"/>
              <w:rPr>
                <w:rFonts w:ascii="Arial" w:hAnsi="Arial"/>
                <w:sz w:val="21"/>
              </w:rPr>
            </w:pPr>
            <w:r>
              <w:rPr>
                <w:rFonts w:ascii="Arial" w:hAnsi="Arial"/>
                <w:sz w:val="21"/>
              </w:rPr>
              <w:t>Показатели</w:t>
            </w:r>
          </w:p>
          <w:p>
            <w:pPr>
              <w:pStyle w:val="Style36"/>
              <w:suppressAutoHyphens w:val="true"/>
              <w:ind w:left="0" w:right="0" w:hanging="0"/>
              <w:jc w:val="left"/>
              <w:rPr>
                <w:rFonts w:ascii="Arial" w:hAnsi="Arial"/>
                <w:sz w:val="21"/>
              </w:rPr>
            </w:pPr>
            <w:r>
              <w:rPr>
                <w:rFonts w:ascii="Arial" w:hAnsi="Arial"/>
                <w:sz w:val="21"/>
              </w:rPr>
              <w:t>качества - предоставление</w:t>
            </w:r>
          </w:p>
          <w:p>
            <w:pPr>
              <w:pStyle w:val="Style36"/>
              <w:suppressAutoHyphens w:val="true"/>
              <w:ind w:left="0" w:right="0" w:hanging="0"/>
              <w:jc w:val="left"/>
              <w:rPr>
                <w:rFonts w:ascii="Arial" w:hAnsi="Arial"/>
                <w:sz w:val="21"/>
              </w:rPr>
            </w:pPr>
            <w:r>
              <w:rPr>
                <w:rFonts w:ascii="Arial" w:hAnsi="Arial"/>
                <w:sz w:val="21"/>
              </w:rPr>
              <w:t>услуги должно способствовать формированию у получателя социальных услуг навыков компьютерной грамотности.</w:t>
            </w:r>
          </w:p>
          <w:p>
            <w:pPr>
              <w:pStyle w:val="Style36"/>
              <w:suppressAutoHyphens w:val="true"/>
              <w:ind w:left="0" w:right="0" w:hanging="0"/>
              <w:jc w:val="left"/>
              <w:rPr>
                <w:rFonts w:ascii="Arial" w:hAnsi="Arial"/>
                <w:sz w:val="21"/>
              </w:rPr>
            </w:pPr>
            <w:r>
              <w:rPr>
                <w:rFonts w:ascii="Arial" w:hAnsi="Arial"/>
                <w:sz w:val="21"/>
              </w:rPr>
              <w:t>Оценка</w:t>
            </w:r>
          </w:p>
          <w:p>
            <w:pPr>
              <w:pStyle w:val="Style36"/>
              <w:suppressAutoHyphens w:val="true"/>
              <w:ind w:left="0" w:right="0" w:hanging="0"/>
              <w:jc w:val="left"/>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специальные знания. Для предоставления услуги используется компьютерная техника и специальное программное обеспечение для обучения инвалидов. При оказании услуг учитываются возраст, физическое и психическое состояние, индивидуальные особенности получателя социальных услуг.</w:t>
            </w:r>
          </w:p>
        </w:tc>
      </w:tr>
    </w:tbl>
    <w:p>
      <w:pPr>
        <w:sectPr>
          <w:headerReference w:type="default" r:id="rId30"/>
          <w:headerReference w:type="first" r:id="rId31"/>
          <w:type w:val="nextPage"/>
          <w:pgSz w:orient="landscape" w:w="16838" w:h="11906"/>
          <w:pgMar w:left="1134" w:right="1134" w:header="567" w:top="1197" w:footer="0" w:bottom="567" w:gutter="0"/>
          <w:pgNumType w:fmt="decimal"/>
          <w:formProt w:val="false"/>
          <w:titlePg/>
          <w:textDirection w:val="lrTb"/>
        </w:sectPr>
        <w:pStyle w:val="Normal"/>
        <w:suppressAutoHyphens w:val="true"/>
        <w:ind w:left="0" w:right="0" w:firstLine="720"/>
        <w:rPr>
          <w:rStyle w:val="Style18"/>
          <w:rFonts w:ascii="Arial" w:hAnsi="Arial"/>
        </w:rPr>
      </w:pPr>
      <w:r>
        <w:rPr>
          <w:rFonts w:ascii="Arial" w:hAnsi="Arial"/>
        </w:rPr>
      </w:r>
    </w:p>
    <w:p>
      <w:pPr>
        <w:pStyle w:val="1"/>
        <w:numPr>
          <w:ilvl w:val="0"/>
          <w:numId w:val="1"/>
        </w:numPr>
        <w:bidi w:val="0"/>
        <w:spacing w:lineRule="auto" w:line="240"/>
        <w:ind w:left="0" w:right="0" w:hanging="0"/>
        <w:jc w:val="center"/>
        <w:rPr>
          <w:rFonts w:ascii="Arial" w:hAnsi="Arial"/>
          <w:b/>
          <w:b/>
          <w:color w:val="26282F"/>
          <w:sz w:val="24"/>
        </w:rPr>
      </w:pPr>
      <w:bookmarkStart w:id="354" w:name="sub_20301"/>
      <w:bookmarkEnd w:id="354"/>
      <w:r>
        <w:rPr>
          <w:rFonts w:ascii="Arial" w:hAnsi="Arial"/>
          <w:b/>
          <w:color w:val="26282F"/>
          <w:sz w:val="24"/>
        </w:rPr>
        <w:t>Подраздел 3. Порядок предоставления социальных услуг получателям социальных услуг в стационарной форме социального обслуживания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spacing w:lineRule="auto" w:line="240"/>
        <w:ind w:left="0" w:right="0" w:firstLine="720"/>
        <w:jc w:val="center"/>
        <w:rPr>
          <w:rStyle w:val="Style18"/>
          <w:rFonts w:ascii="Arial" w:hAnsi="Arial"/>
        </w:rPr>
      </w:pPr>
      <w:bookmarkStart w:id="355" w:name="sub_20301"/>
      <w:bookmarkStart w:id="356" w:name="sub_20301"/>
      <w:bookmarkEnd w:id="356"/>
      <w:r>
        <w:rPr>
          <w:rFonts w:ascii="Arial" w:hAnsi="Arial"/>
        </w:rPr>
      </w:r>
    </w:p>
    <w:p>
      <w:pPr>
        <w:pStyle w:val="1"/>
        <w:numPr>
          <w:ilvl w:val="0"/>
          <w:numId w:val="1"/>
        </w:numPr>
        <w:spacing w:lineRule="auto" w:line="240"/>
        <w:ind w:left="0" w:right="0" w:hanging="0"/>
        <w:jc w:val="center"/>
        <w:rPr>
          <w:rFonts w:ascii="Arial" w:hAnsi="Arial"/>
          <w:b/>
          <w:b/>
          <w:color w:val="26282F"/>
          <w:sz w:val="24"/>
        </w:rPr>
      </w:pPr>
      <w:bookmarkStart w:id="357" w:name="sub_23019"/>
      <w:bookmarkEnd w:id="357"/>
      <w:r>
        <w:rPr>
          <w:rFonts w:ascii="Arial" w:hAnsi="Arial"/>
          <w:b/>
          <w:color w:val="26282F"/>
          <w:sz w:val="24"/>
        </w:rPr>
        <w:t>Глава 1. Общие положения</w:t>
      </w:r>
    </w:p>
    <w:p>
      <w:pPr>
        <w:pStyle w:val="Normal"/>
        <w:ind w:left="0" w:right="0" w:firstLine="720"/>
        <w:jc w:val="both"/>
        <w:rPr>
          <w:rStyle w:val="Style18"/>
          <w:rFonts w:ascii="Arial" w:hAnsi="Arial"/>
        </w:rPr>
      </w:pPr>
      <w:bookmarkStart w:id="358" w:name="sub_23019"/>
      <w:bookmarkStart w:id="359" w:name="sub_23019"/>
      <w:bookmarkEnd w:id="359"/>
      <w:r>
        <w:rPr>
          <w:rFonts w:ascii="Arial" w:hAnsi="Arial"/>
        </w:rPr>
      </w:r>
    </w:p>
    <w:p>
      <w:pPr>
        <w:pStyle w:val="Normal"/>
        <w:ind w:left="0" w:right="0" w:firstLine="720"/>
        <w:jc w:val="both"/>
        <w:rPr/>
      </w:pPr>
      <w:bookmarkStart w:id="360" w:name="sub_230115"/>
      <w:bookmarkEnd w:id="360"/>
      <w:r>
        <w:rPr>
          <w:rStyle w:val="Style18"/>
          <w:b w:val="false"/>
          <w:bCs w:val="false"/>
          <w:color w:val="000000"/>
        </w:rPr>
        <w:t>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Normal"/>
        <w:ind w:left="0" w:right="0" w:firstLine="720"/>
        <w:jc w:val="both"/>
        <w:rPr/>
      </w:pPr>
      <w:bookmarkStart w:id="361" w:name="sub_230115"/>
      <w:bookmarkStart w:id="362" w:name="sub_2301111"/>
      <w:bookmarkEnd w:id="361"/>
      <w:bookmarkEnd w:id="362"/>
      <w:r>
        <w:rPr>
          <w:rStyle w:val="Style18"/>
          <w:b w:val="false"/>
          <w:bCs w:val="false"/>
          <w:color w:val="000000"/>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Normal"/>
        <w:ind w:left="0" w:right="0" w:firstLine="720"/>
        <w:jc w:val="both"/>
        <w:rPr/>
      </w:pPr>
      <w:bookmarkStart w:id="363" w:name="sub_2301111"/>
      <w:bookmarkStart w:id="364" w:name="sub_2301121"/>
      <w:bookmarkEnd w:id="363"/>
      <w:bookmarkEnd w:id="364"/>
      <w:r>
        <w:rPr>
          <w:rStyle w:val="Style18"/>
          <w:b w:val="false"/>
          <w:bCs w:val="false"/>
          <w:color w:val="000000"/>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sub_230312">
        <w:r>
          <w:rPr>
            <w:rStyle w:val="Style17"/>
            <w:b w:val="false"/>
            <w:bCs w:val="false"/>
            <w:color w:val="000000"/>
            <w:sz w:val="24"/>
            <w:u w:val="none"/>
          </w:rPr>
          <w:t>подпунктах «б</w:t>
        </w:r>
      </w:hyperlink>
      <w:hyperlink w:anchor="sub_230312">
        <w:r>
          <w:rPr>
            <w:rStyle w:val="Style17"/>
            <w:b w:val="false"/>
            <w:bCs w:val="false"/>
            <w:color w:val="000000"/>
            <w:sz w:val="24"/>
            <w:u w:val="none"/>
          </w:rPr>
          <w:t>»</w:t>
        </w:r>
      </w:hyperlink>
      <w:r>
        <w:rPr>
          <w:rStyle w:val="Style17"/>
          <w:b w:val="false"/>
          <w:bCs w:val="false"/>
          <w:color w:val="000000"/>
          <w:sz w:val="24"/>
          <w:u w:val="none"/>
        </w:rPr>
        <w:t>-</w:t>
      </w:r>
      <w:r>
        <w:rPr>
          <w:b w:val="false"/>
          <w:bCs w:val="false"/>
          <w:strike w:val="false"/>
          <w:dstrike w:val="false"/>
          <w:color w:val="000000"/>
          <w:sz w:val="24"/>
          <w:u w:val="none"/>
        </w:rPr>
        <w:t>«</w:t>
      </w:r>
      <w:r>
        <w:rPr>
          <w:b w:val="false"/>
          <w:bCs w:val="false"/>
          <w:strike w:val="false"/>
          <w:dstrike w:val="false"/>
          <w:color w:val="000000"/>
          <w:sz w:val="24"/>
          <w:u w:val="none"/>
        </w:rPr>
        <w:t xml:space="preserve">ж» </w:t>
      </w:r>
      <w:hyperlink w:anchor="sub_230312">
        <w:r>
          <w:rPr>
            <w:rStyle w:val="Style17"/>
            <w:b w:val="false"/>
            <w:bCs w:val="false"/>
            <w:strike w:val="false"/>
            <w:dstrike w:val="false"/>
            <w:color w:val="000000"/>
            <w:sz w:val="24"/>
            <w:u w:val="none"/>
          </w:rPr>
          <w:t>пункта 3.1 главы 3</w:t>
        </w:r>
      </w:hyperlink>
      <w:r>
        <w:rPr>
          <w:rStyle w:val="Style18"/>
          <w:b w:val="false"/>
          <w:bCs w:val="false"/>
          <w:color w:val="000000"/>
          <w:u w:val="none"/>
        </w:rPr>
        <w:t xml:space="preserve"> настоящего подраздела);</w:t>
      </w:r>
    </w:p>
    <w:p>
      <w:pPr>
        <w:pStyle w:val="Normal"/>
        <w:ind w:left="0" w:right="0" w:firstLine="720"/>
        <w:jc w:val="both"/>
        <w:rPr/>
      </w:pPr>
      <w:bookmarkStart w:id="365" w:name="sub_2301121"/>
      <w:bookmarkStart w:id="366" w:name="sub_2301141"/>
      <w:bookmarkEnd w:id="365"/>
      <w:bookmarkEnd w:id="366"/>
      <w:r>
        <w:rPr>
          <w:rStyle w:val="Style18"/>
          <w:b w:val="false"/>
          <w:bCs w:val="false"/>
          <w:color w:val="000000"/>
        </w:rPr>
        <w:t xml:space="preserve">в) </w:t>
      </w:r>
      <w:r>
        <w:rPr>
          <w:rStyle w:val="Style18"/>
          <w:b w:val="false"/>
          <w:bCs w:val="false"/>
          <w:color w:val="000000"/>
        </w:rPr>
        <w:t>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w:t>
      </w:r>
    </w:p>
    <w:p>
      <w:pPr>
        <w:pStyle w:val="Normal"/>
        <w:ind w:left="0" w:right="0" w:firstLine="720"/>
        <w:jc w:val="both"/>
        <w:rPr/>
      </w:pPr>
      <w:bookmarkStart w:id="367" w:name="sub_2301141"/>
      <w:bookmarkStart w:id="368" w:name="sub_230121"/>
      <w:bookmarkEnd w:id="367"/>
      <w:bookmarkEnd w:id="368"/>
      <w:r>
        <w:rPr>
          <w:rStyle w:val="Style18"/>
          <w:b w:val="false"/>
          <w:bCs w:val="false"/>
          <w:color w:val="000000"/>
        </w:rP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отделениями милосердия, предназначенными для временного проживания граждан, частично или полностью утративших способность к самообслуживанию и нуждающихся в постоянном постороннем уходе; для постоянного проживания нетранспортабельных по медицинским показаниям граждан,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ind w:left="0" w:right="0" w:firstLine="720"/>
        <w:jc w:val="both"/>
        <w:rPr/>
      </w:pPr>
      <w:bookmarkStart w:id="369" w:name="sub_230121"/>
      <w:bookmarkEnd w:id="369"/>
      <w:r>
        <w:rPr>
          <w:rStyle w:val="Style18"/>
          <w:b w:val="false"/>
          <w:bCs w:val="false"/>
          <w:color w:val="000000"/>
        </w:rPr>
        <w:t>Социальные услуги в стационарной форме в соответствии с настоящим подразделом предо</w:t>
      </w:r>
      <w:r>
        <w:rPr>
          <w:rStyle w:val="Style18"/>
          <w:b w:val="false"/>
          <w:bCs w:val="false"/>
          <w:color w:val="000000"/>
          <w:u w:val="none"/>
        </w:rPr>
        <w:t>ставляются гражданам в период действия индивидуальной программы предоставления социальных услуг.</w:t>
      </w:r>
    </w:p>
    <w:p>
      <w:pPr>
        <w:pStyle w:val="Normal"/>
        <w:ind w:left="0" w:right="0" w:firstLine="720"/>
        <w:jc w:val="both"/>
        <w:rPr/>
      </w:pPr>
      <w:bookmarkStart w:id="370" w:name="sub_230131"/>
      <w:bookmarkEnd w:id="370"/>
      <w:r>
        <w:rPr>
          <w:rStyle w:val="Style18"/>
          <w:b w:val="false"/>
          <w:bCs w:val="false"/>
          <w:color w:val="000000"/>
          <w:u w:val="none"/>
        </w:rPr>
        <w:t xml:space="preserve">1.3. Одним из обязательных условий для признания гражданина нуждающимся в социальном обслуживании в стационарной форме в соответствии с настоящим подразделом является наличие обстоятельства, ухудшающего или способного ухудшить условия жизнедеятельности, указанного в </w:t>
      </w:r>
      <w:hyperlink w:anchor="sub_230111">
        <w:r>
          <w:rPr>
            <w:rStyle w:val="Style17"/>
            <w:b w:val="false"/>
            <w:bCs w:val="false"/>
            <w:color w:val="000000"/>
            <w:sz w:val="24"/>
            <w:u w:val="none"/>
          </w:rPr>
          <w:t>подпункте «а» пункта 1.1 главы 1</w:t>
        </w:r>
      </w:hyperlink>
      <w:r>
        <w:rPr>
          <w:rStyle w:val="Style18"/>
          <w:b w:val="false"/>
          <w:bCs w:val="false"/>
          <w:color w:val="000000"/>
          <w:u w:val="none"/>
        </w:rPr>
        <w:t xml:space="preserve"> настоящего подраздела.</w:t>
      </w:r>
    </w:p>
    <w:p>
      <w:pPr>
        <w:pStyle w:val="Normal"/>
        <w:ind w:left="0" w:right="0" w:firstLine="720"/>
        <w:jc w:val="both"/>
        <w:rPr/>
      </w:pPr>
      <w:bookmarkStart w:id="371" w:name="sub_230131"/>
      <w:bookmarkStart w:id="372" w:name="sub_230141"/>
      <w:bookmarkEnd w:id="371"/>
      <w:bookmarkEnd w:id="372"/>
      <w:r>
        <w:rPr>
          <w:rStyle w:val="Style18"/>
          <w:b w:val="false"/>
          <w:bCs w:val="false"/>
          <w:color w:val="000000"/>
          <w:u w:val="none"/>
        </w:rPr>
        <w:t xml:space="preserve">1.4. При наличии у граждан, указанных в </w:t>
      </w:r>
      <w:hyperlink w:anchor="sub_23011">
        <w:r>
          <w:rPr>
            <w:rStyle w:val="Style17"/>
            <w:b w:val="false"/>
            <w:bCs w:val="false"/>
            <w:color w:val="000000"/>
            <w:sz w:val="24"/>
            <w:u w:val="none"/>
          </w:rPr>
          <w:t>пункте 1.1 главы 1</w:t>
        </w:r>
      </w:hyperlink>
      <w:r>
        <w:rPr>
          <w:rStyle w:val="Style18"/>
          <w:b w:val="false"/>
          <w:bCs w:val="false"/>
          <w:color w:val="000000"/>
          <w:u w:val="none"/>
        </w:rPr>
        <w:t xml:space="preserve"> настоящего подраздела, нуждающихся в помощи и уходе (за исключением граждан, указанных в </w:t>
      </w:r>
      <w:r>
        <w:rPr>
          <w:rStyle w:val="Style17"/>
          <w:b w:val="false"/>
          <w:bCs w:val="false"/>
          <w:color w:val="000000"/>
          <w:sz w:val="24"/>
          <w:u w:val="none"/>
        </w:rPr>
        <w:t>подпунктах «</w:t>
      </w:r>
      <w:r>
        <w:rPr>
          <w:rStyle w:val="Style17"/>
          <w:b w:val="false"/>
          <w:bCs w:val="false"/>
          <w:strike w:val="false"/>
          <w:dstrike w:val="false"/>
          <w:color w:val="000000"/>
          <w:sz w:val="24"/>
          <w:u w:val="none"/>
        </w:rPr>
        <w:t>б»-«</w:t>
      </w:r>
      <w:r>
        <w:rPr>
          <w:rStyle w:val="Style17"/>
          <w:b w:val="false"/>
          <w:bCs w:val="false"/>
          <w:strike w:val="false"/>
          <w:dstrike w:val="false"/>
          <w:color w:val="000000"/>
          <w:sz w:val="24"/>
          <w:u w:val="none"/>
        </w:rPr>
        <w:t xml:space="preserve">ж» </w:t>
      </w:r>
      <w:hyperlink w:anchor="sub_230312">
        <w:r>
          <w:rPr>
            <w:rStyle w:val="Style17"/>
            <w:b w:val="false"/>
            <w:bCs w:val="false"/>
            <w:color w:val="000000"/>
            <w:sz w:val="24"/>
            <w:u w:val="none"/>
          </w:rPr>
          <w:t>пункта 3.1 главы 3</w:t>
        </w:r>
      </w:hyperlink>
      <w:r>
        <w:rPr>
          <w:rStyle w:val="Style18"/>
          <w:b w:val="false"/>
          <w:bCs w:val="false"/>
          <w:color w:val="000000"/>
          <w:u w:val="none"/>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pPr>
        <w:pStyle w:val="Normal"/>
        <w:ind w:left="0" w:right="0" w:firstLine="720"/>
        <w:jc w:val="both"/>
        <w:rPr/>
      </w:pPr>
      <w:bookmarkStart w:id="373" w:name="sub_230141"/>
      <w:bookmarkStart w:id="374" w:name="sub_230151"/>
      <w:bookmarkEnd w:id="373"/>
      <w:bookmarkEnd w:id="374"/>
      <w:r>
        <w:rPr>
          <w:rStyle w:val="Style18"/>
          <w:b w:val="false"/>
          <w:bCs w:val="false"/>
          <w:color w:val="000000"/>
          <w:u w:val="none"/>
        </w:rP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pPr>
        <w:pStyle w:val="Normal"/>
        <w:ind w:left="0" w:right="0" w:firstLine="720"/>
        <w:jc w:val="both"/>
        <w:rPr/>
      </w:pPr>
      <w:bookmarkStart w:id="375" w:name="sub_230151"/>
      <w:bookmarkStart w:id="376" w:name="sub_230164"/>
      <w:bookmarkEnd w:id="375"/>
      <w:bookmarkEnd w:id="376"/>
      <w:r>
        <w:rPr>
          <w:rStyle w:val="Style18"/>
          <w:b w:val="false"/>
          <w:bCs w:val="false"/>
          <w:color w:val="000000"/>
          <w:u w:val="none"/>
        </w:rPr>
        <w:t xml:space="preserve">1.6. К числу родственников, у которых отсутствует возможность обеспечения помощи и ухода гражданам, указанным в </w:t>
      </w:r>
      <w:hyperlink w:anchor="sub_23011">
        <w:r>
          <w:rPr>
            <w:rStyle w:val="Style17"/>
            <w:b w:val="false"/>
            <w:bCs w:val="false"/>
            <w:color w:val="000000"/>
            <w:sz w:val="24"/>
            <w:u w:val="none"/>
          </w:rPr>
          <w:t>пункте 1.1 главы 1</w:t>
        </w:r>
      </w:hyperlink>
      <w:r>
        <w:rPr>
          <w:rStyle w:val="Style18"/>
          <w:b w:val="false"/>
          <w:bCs w:val="false"/>
          <w:color w:val="000000"/>
          <w:u w:val="none"/>
        </w:rPr>
        <w:t xml:space="preserve"> настоящего подраздела, относятся:</w:t>
      </w:r>
    </w:p>
    <w:p>
      <w:pPr>
        <w:pStyle w:val="Normal"/>
        <w:ind w:left="0" w:right="0" w:firstLine="720"/>
        <w:jc w:val="both"/>
        <w:rPr/>
      </w:pPr>
      <w:bookmarkStart w:id="377" w:name="sub_230164"/>
      <w:bookmarkStart w:id="378" w:name="sub_2301611"/>
      <w:bookmarkEnd w:id="377"/>
      <w:bookmarkEnd w:id="378"/>
      <w:r>
        <w:rPr>
          <w:rStyle w:val="Style18"/>
          <w:b w:val="false"/>
          <w:bCs w:val="false"/>
          <w:color w:val="000000"/>
          <w:u w:val="none"/>
        </w:rPr>
        <w:t xml:space="preserve">а) неработающие </w:t>
      </w:r>
      <w:r>
        <w:rPr>
          <w:rStyle w:val="Style18"/>
          <w:b w:val="false"/>
          <w:bCs w:val="false"/>
          <w:strike w:val="false"/>
          <w:dstrike w:val="false"/>
          <w:color w:val="000000"/>
          <w:u w:val="none"/>
        </w:rPr>
        <w:t>пенсионеры, достигши</w:t>
      </w:r>
      <w:r>
        <w:rPr>
          <w:rStyle w:val="Style18"/>
          <w:b w:val="false"/>
          <w:bCs w:val="false"/>
          <w:strike w:val="false"/>
          <w:dstrike w:val="false"/>
          <w:color w:val="000000"/>
          <w:u w:val="none"/>
        </w:rPr>
        <w:t>е</w:t>
      </w:r>
      <w:r>
        <w:rPr>
          <w:rStyle w:val="Style18"/>
          <w:b w:val="false"/>
          <w:bCs w:val="false"/>
          <w:strike w:val="false"/>
          <w:dstrike w:val="false"/>
          <w:color w:val="000000"/>
          <w:u w:val="none"/>
        </w:rPr>
        <w:t xml:space="preserve"> возраста, установленного частью 1 статьи 8 Федерального закона от 28.12.2013 № 400-ФЗ «О страховых пенсиях», </w:t>
      </w:r>
      <w:r>
        <w:rPr>
          <w:rStyle w:val="Style18"/>
          <w:b w:val="false"/>
          <w:bCs w:val="false"/>
          <w:color w:val="000000"/>
          <w:u w:val="none"/>
        </w:rPr>
        <w:t>и инвалиды 1 и 2 групп;</w:t>
      </w:r>
    </w:p>
    <w:p>
      <w:pPr>
        <w:pStyle w:val="Normal"/>
        <w:ind w:left="0" w:right="0" w:firstLine="720"/>
        <w:jc w:val="both"/>
        <w:rPr/>
      </w:pPr>
      <w:bookmarkStart w:id="379" w:name="sub_2301611"/>
      <w:bookmarkStart w:id="380" w:name="sub_2301621"/>
      <w:bookmarkEnd w:id="379"/>
      <w:bookmarkEnd w:id="380"/>
      <w:r>
        <w:rPr>
          <w:rStyle w:val="Style18"/>
          <w:b w:val="false"/>
          <w:bCs w:val="false"/>
          <w:color w:val="000000"/>
          <w:u w:val="none"/>
        </w:rPr>
        <w:t>б) граждане, отбывающие наказание в виде лишения свободы;</w:t>
      </w:r>
    </w:p>
    <w:p>
      <w:pPr>
        <w:pStyle w:val="Normal"/>
        <w:ind w:left="0" w:right="0" w:firstLine="720"/>
        <w:jc w:val="both"/>
        <w:rPr/>
      </w:pPr>
      <w:bookmarkStart w:id="381" w:name="sub_2301621"/>
      <w:bookmarkStart w:id="382" w:name="sub_2301631"/>
      <w:bookmarkEnd w:id="381"/>
      <w:bookmarkEnd w:id="382"/>
      <w:r>
        <w:rPr>
          <w:rStyle w:val="Style18"/>
          <w:b w:val="false"/>
          <w:bCs w:val="false"/>
          <w:color w:val="000000"/>
          <w:u w:val="none"/>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Normal"/>
        <w:ind w:left="0" w:right="0" w:firstLine="720"/>
        <w:jc w:val="both"/>
        <w:rPr/>
      </w:pPr>
      <w:bookmarkStart w:id="383" w:name="sub_2301631"/>
      <w:bookmarkEnd w:id="383"/>
      <w:r>
        <w:rPr>
          <w:rStyle w:val="Style18"/>
          <w:b w:val="false"/>
          <w:bCs w:val="false"/>
          <w:color w:val="000000"/>
          <w:u w:val="none"/>
        </w:rPr>
        <w:t xml:space="preserve">1.7. Решение Комиссии об отнесении родственников, указанных в </w:t>
      </w:r>
      <w:hyperlink w:anchor="sub_230163">
        <w:r>
          <w:rPr>
            <w:rStyle w:val="Style17"/>
            <w:b w:val="false"/>
            <w:bCs w:val="false"/>
            <w:color w:val="000000"/>
            <w:sz w:val="24"/>
            <w:u w:val="none"/>
          </w:rPr>
          <w:t>подпункте «в» пункта 1.6 главы 1</w:t>
        </w:r>
      </w:hyperlink>
      <w:r>
        <w:rPr>
          <w:rStyle w:val="Style18"/>
          <w:b w:val="false"/>
          <w:bCs w:val="false"/>
          <w:color w:val="000000"/>
          <w:u w:val="none"/>
        </w:rPr>
        <w:t xml:space="preserve"> настоящего подраздела, к категории лиц, у которых отсутствует возможность обеспечения помощи и ухода гражданину, пересматривается Комиссией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
    <w:p>
      <w:pPr>
        <w:pStyle w:val="Normal"/>
        <w:ind w:left="0" w:right="0" w:firstLine="720"/>
        <w:jc w:val="both"/>
        <w:rPr/>
      </w:pPr>
      <w:bookmarkStart w:id="384" w:name="sub_230181"/>
      <w:bookmarkEnd w:id="384"/>
      <w:r>
        <w:rPr>
          <w:rStyle w:val="Style18"/>
          <w:b w:val="false"/>
          <w:bCs w:val="false"/>
          <w:color w:val="000000"/>
          <w:u w:val="none"/>
        </w:rPr>
        <w:t xml:space="preserve">1.8. 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w:t>
      </w:r>
      <w:r>
        <w:rPr>
          <w:rStyle w:val="Style17"/>
          <w:b w:val="false"/>
          <w:bCs w:val="false"/>
          <w:color w:val="000000"/>
          <w:sz w:val="24"/>
          <w:u w:val="none"/>
        </w:rPr>
        <w:t>подпункте «</w:t>
      </w:r>
      <w:r>
        <w:rPr>
          <w:rStyle w:val="Style17"/>
          <w:b w:val="false"/>
          <w:bCs w:val="false"/>
          <w:color w:val="000000"/>
          <w:sz w:val="24"/>
          <w:u w:val="none"/>
        </w:rPr>
        <w:t xml:space="preserve">в» </w:t>
      </w:r>
      <w:r>
        <w:rPr>
          <w:rStyle w:val="Style17"/>
          <w:b w:val="false"/>
          <w:bCs w:val="false"/>
          <w:color w:val="000000"/>
          <w:sz w:val="24"/>
          <w:u w:val="none"/>
        </w:rPr>
        <w:t>пункта 1.1 главы 1</w:t>
      </w:r>
      <w:r>
        <w:rPr>
          <w:rStyle w:val="Style18"/>
          <w:b w:val="false"/>
          <w:bCs w:val="false"/>
          <w:color w:val="000000"/>
          <w:u w:val="none"/>
        </w:rPr>
        <w:t xml:space="preserve"> настоящего подраздела,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hyperlink w:anchor="sub_23022">
        <w:r>
          <w:rPr>
            <w:rStyle w:val="Style17"/>
            <w:b w:val="false"/>
            <w:bCs w:val="false"/>
            <w:color w:val="000000"/>
            <w:sz w:val="24"/>
            <w:u w:val="none"/>
          </w:rPr>
          <w:t>пункте 2.2 главы 2</w:t>
        </w:r>
      </w:hyperlink>
      <w:r>
        <w:rPr>
          <w:rStyle w:val="Style18"/>
          <w:b w:val="false"/>
          <w:bCs w:val="false"/>
          <w:color w:val="000000"/>
          <w:u w:val="none"/>
        </w:rPr>
        <w:t xml:space="preserve"> настоящего подраздела).</w:t>
      </w:r>
    </w:p>
    <w:p>
      <w:pPr>
        <w:pStyle w:val="Normal"/>
        <w:ind w:left="0" w:right="0" w:firstLine="720"/>
        <w:jc w:val="both"/>
        <w:rPr>
          <w:rStyle w:val="Style18"/>
          <w:rFonts w:ascii="Arial" w:hAnsi="Arial"/>
          <w:color w:val="000000"/>
          <w:u w:val="none"/>
        </w:rPr>
      </w:pPr>
      <w:bookmarkStart w:id="385" w:name="sub_230181"/>
      <w:bookmarkStart w:id="386" w:name="sub_230181"/>
      <w:bookmarkEnd w:id="386"/>
      <w:r>
        <w:rPr>
          <w:rFonts w:ascii="Arial" w:hAnsi="Arial"/>
        </w:rPr>
      </w:r>
    </w:p>
    <w:p>
      <w:pPr>
        <w:pStyle w:val="1"/>
        <w:numPr>
          <w:ilvl w:val="0"/>
          <w:numId w:val="1"/>
        </w:numPr>
        <w:spacing w:lineRule="auto" w:line="240"/>
        <w:ind w:left="0" w:right="0" w:hanging="0"/>
        <w:jc w:val="center"/>
        <w:rPr>
          <w:rFonts w:ascii="Arial" w:hAnsi="Arial"/>
          <w:b/>
          <w:b/>
          <w:color w:val="26282F"/>
          <w:sz w:val="24"/>
        </w:rPr>
      </w:pPr>
      <w:bookmarkStart w:id="387" w:name="sub_23024"/>
      <w:bookmarkEnd w:id="387"/>
      <w:r>
        <w:rPr>
          <w:rFonts w:ascii="Arial" w:hAnsi="Arial"/>
          <w:b/>
          <w:color w:val="26282F"/>
          <w:sz w:val="24"/>
        </w:rPr>
        <w:t>Глава 2. Перечень документов, необходимых</w:t>
      </w:r>
    </w:p>
    <w:p>
      <w:pPr>
        <w:pStyle w:val="1"/>
        <w:numPr>
          <w:ilvl w:val="0"/>
          <w:numId w:val="1"/>
        </w:numPr>
        <w:spacing w:lineRule="auto" w:line="240"/>
        <w:ind w:left="0" w:right="0" w:hanging="0"/>
        <w:jc w:val="center"/>
        <w:rPr>
          <w:rFonts w:ascii="Arial" w:hAnsi="Arial"/>
          <w:b/>
          <w:b/>
          <w:color w:val="26282F"/>
          <w:sz w:val="24"/>
        </w:rPr>
      </w:pPr>
      <w:r>
        <w:rPr>
          <w:rFonts w:ascii="Arial" w:hAnsi="Arial"/>
          <w:b/>
          <w:color w:val="26282F"/>
          <w:sz w:val="24"/>
        </w:rPr>
        <w:t>для предоставления социального обслуживания</w:t>
      </w:r>
    </w:p>
    <w:p>
      <w:pPr>
        <w:pStyle w:val="Normal"/>
        <w:spacing w:lineRule="auto" w:line="240"/>
        <w:ind w:left="0" w:right="0" w:firstLine="720"/>
        <w:jc w:val="both"/>
        <w:rPr>
          <w:rStyle w:val="Style18"/>
          <w:rFonts w:ascii="Arial" w:hAnsi="Arial"/>
        </w:rPr>
      </w:pPr>
      <w:bookmarkStart w:id="388" w:name="sub_23024"/>
      <w:bookmarkStart w:id="389" w:name="sub_23024"/>
      <w:bookmarkEnd w:id="389"/>
      <w:r>
        <w:rPr>
          <w:rFonts w:ascii="Arial" w:hAnsi="Arial"/>
        </w:rPr>
      </w:r>
    </w:p>
    <w:p>
      <w:pPr>
        <w:pStyle w:val="Normal"/>
        <w:spacing w:lineRule="auto" w:line="240"/>
        <w:ind w:left="0" w:right="0" w:firstLine="720"/>
        <w:jc w:val="both"/>
        <w:rPr/>
      </w:pPr>
      <w:bookmarkStart w:id="390" w:name="sub_230211"/>
      <w:bookmarkEnd w:id="390"/>
      <w:r>
        <w:rPr>
          <w:rStyle w:val="Style18"/>
          <w:b w:val="false"/>
          <w:bCs w:val="false"/>
          <w:color w:val="000000"/>
          <w:u w:val="none"/>
        </w:rPr>
        <w:t xml:space="preserve">2.1. Заявление о предоставлении социальных услуг в соответствии с настоящим подразделом подается гражданином или его </w:t>
      </w:r>
      <w:r>
        <w:rPr>
          <w:rStyle w:val="Style18"/>
          <w:b w:val="false"/>
          <w:bCs w:val="false"/>
          <w:color w:val="000000"/>
          <w:u w:val="none"/>
        </w:rPr>
        <w:t xml:space="preserve">законным </w:t>
      </w:r>
      <w:r>
        <w:rPr>
          <w:rStyle w:val="Style18"/>
          <w:b w:val="false"/>
          <w:bCs w:val="false"/>
          <w:color w:val="000000"/>
          <w:u w:val="none"/>
        </w:rPr>
        <w:t>представ</w:t>
      </w:r>
      <w:r>
        <w:rPr>
          <w:rStyle w:val="Style18"/>
          <w:b w:val="false"/>
          <w:bCs w:val="false"/>
          <w:color w:val="000000"/>
          <w:u w:val="none"/>
        </w:rPr>
        <w:t>ител</w:t>
      </w:r>
      <w:r>
        <w:rPr>
          <w:rStyle w:val="Style18"/>
          <w:b w:val="false"/>
          <w:bCs w:val="false"/>
          <w:color w:val="000000"/>
          <w:u w:val="none"/>
        </w:rPr>
        <w:t>ем</w:t>
      </w:r>
      <w:r>
        <w:rPr>
          <w:rStyle w:val="Style18"/>
          <w:b w:val="false"/>
          <w:bCs w:val="false"/>
          <w:color w:val="000000"/>
          <w:u w:val="none"/>
        </w:rPr>
        <w:t>,</w:t>
      </w:r>
      <w:r>
        <w:rPr>
          <w:rStyle w:val="Style18"/>
          <w:b w:val="false"/>
          <w:bCs w:val="false"/>
          <w:color w:val="000000"/>
          <w:u w:val="none"/>
        </w:rPr>
        <w:t xml:space="preserve"> </w:t>
      </w:r>
      <w:r>
        <w:rPr>
          <w:rStyle w:val="Style18"/>
          <w:b w:val="false"/>
          <w:bCs w:val="false"/>
          <w:color w:val="000000"/>
          <w:u w:val="none"/>
        </w:rPr>
        <w:t xml:space="preserve">представителем в порядке, установленном </w:t>
      </w:r>
      <w:hyperlink w:anchor="sub_11">
        <w:r>
          <w:rPr>
            <w:rStyle w:val="Style17"/>
            <w:b w:val="false"/>
            <w:bCs w:val="false"/>
            <w:color w:val="000000"/>
            <w:sz w:val="24"/>
            <w:u w:val="none"/>
          </w:rPr>
          <w:t>пунктом 1.1 главы 1 раздела 1</w:t>
        </w:r>
      </w:hyperlink>
      <w:r>
        <w:rPr>
          <w:rStyle w:val="Style18"/>
          <w:b w:val="false"/>
          <w:bCs w:val="false"/>
          <w:color w:val="000000"/>
          <w:u w:val="none"/>
        </w:rPr>
        <w:t xml:space="preserve"> настоящего Порядка.</w:t>
      </w:r>
    </w:p>
    <w:p>
      <w:pPr>
        <w:pStyle w:val="Normal"/>
        <w:ind w:left="0" w:right="0" w:firstLine="720"/>
        <w:jc w:val="both"/>
        <w:rPr/>
      </w:pPr>
      <w:bookmarkStart w:id="391" w:name="sub_230211"/>
      <w:bookmarkStart w:id="392" w:name="sub_2302210"/>
      <w:bookmarkEnd w:id="391"/>
      <w:bookmarkEnd w:id="392"/>
      <w:r>
        <w:rPr>
          <w:rStyle w:val="Style18"/>
          <w:b w:val="false"/>
          <w:bCs w:val="false"/>
          <w:color w:val="000000"/>
          <w:u w:val="none"/>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Normal"/>
        <w:ind w:left="0" w:right="0" w:firstLine="720"/>
        <w:jc w:val="both"/>
        <w:rPr/>
      </w:pPr>
      <w:bookmarkStart w:id="393" w:name="sub_2302210"/>
      <w:bookmarkStart w:id="394" w:name="sub_2302231"/>
      <w:bookmarkEnd w:id="393"/>
      <w:bookmarkEnd w:id="394"/>
      <w:r>
        <w:rPr>
          <w:rStyle w:val="Style18"/>
          <w:b w:val="false"/>
          <w:bCs w:val="false"/>
          <w:color w:val="000000"/>
          <w:u w:val="none"/>
        </w:rPr>
        <w:t xml:space="preserve">а) </w:t>
      </w:r>
      <w:r>
        <w:rPr>
          <w:rStyle w:val="Style18"/>
          <w:b w:val="false"/>
          <w:bCs w:val="false"/>
          <w:color w:val="000000"/>
          <w:u w:val="none"/>
        </w:rPr>
        <w:t>документ, подтверждающ</w:t>
      </w:r>
      <w:r>
        <w:rPr>
          <w:rStyle w:val="Style18"/>
          <w:b w:val="false"/>
          <w:bCs w:val="false"/>
          <w:strike w:val="false"/>
          <w:dstrike w:val="false"/>
          <w:color w:val="000000"/>
          <w:u w:val="none"/>
        </w:rPr>
        <w:t>ий</w:t>
      </w:r>
      <w:r>
        <w:rPr>
          <w:rStyle w:val="Style18"/>
          <w:b w:val="false"/>
          <w:bCs w:val="false"/>
          <w:color w:val="000000"/>
          <w:u w:val="none"/>
        </w:rPr>
        <w:t xml:space="preserve"> полномочия представителя, в случае если за получением государственной услуги в интересах гражданина обращается его представитель;</w:t>
      </w:r>
    </w:p>
    <w:p>
      <w:pPr>
        <w:pStyle w:val="Normal"/>
        <w:ind w:left="0" w:right="0" w:firstLine="720"/>
        <w:jc w:val="both"/>
        <w:rPr/>
      </w:pPr>
      <w:bookmarkStart w:id="395" w:name="sub_2302231"/>
      <w:bookmarkStart w:id="396" w:name="sub_2302241"/>
      <w:bookmarkEnd w:id="395"/>
      <w:bookmarkEnd w:id="396"/>
      <w:r>
        <w:rPr>
          <w:rStyle w:val="Style18"/>
          <w:b w:val="false"/>
          <w:bCs w:val="false"/>
          <w:color w:val="000000"/>
          <w:u w:val="none"/>
        </w:rPr>
        <w:t xml:space="preserve">б) </w:t>
      </w:r>
      <w:r>
        <w:rPr>
          <w:rStyle w:val="Style18"/>
          <w:b w:val="false"/>
          <w:bCs w:val="false"/>
          <w:color w:val="000000"/>
          <w:u w:val="none"/>
        </w:rPr>
        <w:t>заключени</w:t>
      </w:r>
      <w:r>
        <w:rPr>
          <w:rStyle w:val="Style18"/>
          <w:b w:val="false"/>
          <w:bCs w:val="false"/>
          <w:strike w:val="false"/>
          <w:dstrike w:val="false"/>
          <w:color w:val="000000"/>
          <w:u w:val="none"/>
        </w:rPr>
        <w:t>е</w:t>
      </w:r>
      <w:r>
        <w:rPr>
          <w:rStyle w:val="Style18"/>
          <w:b w:val="false"/>
          <w:bCs w:val="false"/>
          <w:color w:val="000000"/>
          <w:u w:val="none"/>
        </w:rPr>
        <w:t xml:space="preserve">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pPr>
        <w:pStyle w:val="Normal"/>
        <w:ind w:left="0" w:right="0" w:firstLine="720"/>
        <w:jc w:val="both"/>
        <w:rPr/>
      </w:pPr>
      <w:bookmarkStart w:id="397" w:name="sub_2302241"/>
      <w:bookmarkStart w:id="398" w:name="sub_2302251"/>
      <w:bookmarkEnd w:id="397"/>
      <w:bookmarkEnd w:id="398"/>
      <w:r>
        <w:rPr>
          <w:rStyle w:val="Style18"/>
          <w:b w:val="false"/>
          <w:bCs w:val="false"/>
          <w:color w:val="000000"/>
          <w:u w:val="none"/>
        </w:rPr>
        <w:t xml:space="preserve">в) </w:t>
      </w:r>
      <w:r>
        <w:rPr>
          <w:rStyle w:val="Style18"/>
          <w:b w:val="false"/>
          <w:bCs w:val="false"/>
          <w:color w:val="000000"/>
          <w:u w:val="none"/>
        </w:rPr>
        <w:t>заключени</w:t>
      </w:r>
      <w:r>
        <w:rPr>
          <w:rStyle w:val="Style18"/>
          <w:b w:val="false"/>
          <w:bCs w:val="false"/>
          <w:color w:val="000000"/>
          <w:u w:val="none"/>
        </w:rPr>
        <w:t xml:space="preserve">е </w:t>
      </w:r>
      <w:r>
        <w:rPr>
          <w:rStyle w:val="Style18"/>
          <w:b w:val="false"/>
          <w:bCs w:val="false"/>
          <w:color w:val="000000"/>
          <w:u w:val="none"/>
        </w:rPr>
        <w:t>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pPr>
        <w:pStyle w:val="Normal"/>
        <w:ind w:left="0" w:right="0" w:firstLine="720"/>
        <w:jc w:val="both"/>
        <w:rPr/>
      </w:pPr>
      <w:bookmarkStart w:id="399" w:name="sub_2302251"/>
      <w:bookmarkStart w:id="400" w:name="sub_2302261"/>
      <w:bookmarkEnd w:id="399"/>
      <w:bookmarkEnd w:id="400"/>
      <w:r>
        <w:rPr>
          <w:rStyle w:val="Style18"/>
          <w:b w:val="false"/>
          <w:bCs w:val="false"/>
          <w:strike w:val="false"/>
          <w:dstrike w:val="false"/>
          <w:color w:val="000000"/>
          <w:u w:val="none"/>
        </w:rPr>
        <w:t>г)</w:t>
      </w:r>
      <w:r>
        <w:rPr>
          <w:rStyle w:val="Style18"/>
          <w:b w:val="false"/>
          <w:bCs w:val="false"/>
          <w:strike w:val="false"/>
          <w:dstrike w:val="false"/>
          <w:color w:val="000000"/>
          <w:u w:val="none"/>
        </w:rPr>
        <w:t xml:space="preserve"> </w:t>
      </w:r>
      <w:r>
        <w:rPr>
          <w:rStyle w:val="Style18"/>
          <w:b w:val="false"/>
          <w:bCs w:val="false"/>
          <w:color w:val="000000"/>
          <w:u w:val="none"/>
        </w:rPr>
        <w:t>заключени</w:t>
      </w:r>
      <w:r>
        <w:rPr>
          <w:rStyle w:val="Style18"/>
          <w:b w:val="false"/>
          <w:bCs w:val="false"/>
          <w:strike/>
          <w:color w:val="000000"/>
          <w:u w:val="none"/>
        </w:rPr>
        <w:t>е</w:t>
      </w:r>
      <w:r>
        <w:rPr>
          <w:rStyle w:val="Style18"/>
          <w:b w:val="false"/>
          <w:bCs w:val="false"/>
          <w:color w:val="000000"/>
          <w:u w:val="none"/>
        </w:rPr>
        <w:t xml:space="preserve">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pPr>
        <w:pStyle w:val="Normal"/>
        <w:ind w:left="0" w:right="0" w:firstLine="720"/>
        <w:jc w:val="both"/>
        <w:rPr/>
      </w:pPr>
      <w:bookmarkStart w:id="401" w:name="sub_2302261"/>
      <w:bookmarkStart w:id="402" w:name="sub_2302271"/>
      <w:bookmarkEnd w:id="401"/>
      <w:bookmarkEnd w:id="402"/>
      <w:r>
        <w:rPr>
          <w:rStyle w:val="Style18"/>
          <w:b w:val="false"/>
          <w:bCs w:val="false"/>
          <w:color w:val="000000"/>
          <w:u w:val="none"/>
        </w:rPr>
        <w:t xml:space="preserve">д) </w:t>
      </w:r>
      <w:r>
        <w:rPr>
          <w:rStyle w:val="Style18"/>
          <w:b w:val="false"/>
          <w:bCs w:val="false"/>
          <w:color w:val="000000"/>
          <w:u w:val="none"/>
        </w:rPr>
        <w:t xml:space="preserve">документы, подтверждающие отсутствие возможности обеспечения родственниками, указанными в </w:t>
      </w:r>
      <w:hyperlink w:anchor="sub_23016">
        <w:r>
          <w:rPr>
            <w:rStyle w:val="Style17"/>
            <w:b w:val="false"/>
            <w:bCs w:val="false"/>
            <w:color w:val="000000"/>
            <w:sz w:val="24"/>
            <w:u w:val="none"/>
          </w:rPr>
          <w:t>пункте 1.6 главы 1</w:t>
        </w:r>
      </w:hyperlink>
      <w:r>
        <w:rPr>
          <w:rStyle w:val="Style18"/>
          <w:b w:val="false"/>
          <w:bCs w:val="false"/>
          <w:color w:val="000000"/>
          <w:u w:val="none"/>
        </w:rPr>
        <w:t xml:space="preserve"> настоящего подраздела, помощи и ухода гражданину (за исключением граждан, указанных в </w:t>
      </w:r>
      <w:r>
        <w:rPr>
          <w:rStyle w:val="Style17"/>
          <w:b w:val="false"/>
          <w:bCs w:val="false"/>
          <w:color w:val="000000"/>
          <w:sz w:val="24"/>
          <w:u w:val="none"/>
        </w:rPr>
        <w:t>подпунктах «б»</w:t>
      </w:r>
      <w:r>
        <w:rPr>
          <w:rStyle w:val="Style17"/>
          <w:b w:val="false"/>
          <w:bCs w:val="false"/>
          <w:color w:val="000000"/>
          <w:sz w:val="24"/>
          <w:u w:val="none"/>
        </w:rPr>
        <w:t>-</w:t>
      </w:r>
      <w:r>
        <w:rPr>
          <w:b w:val="false"/>
          <w:bCs w:val="false"/>
          <w:color w:val="000000"/>
          <w:sz w:val="24"/>
          <w:u w:val="none"/>
        </w:rPr>
        <w:t>«</w:t>
      </w:r>
      <w:r>
        <w:rPr>
          <w:b w:val="false"/>
          <w:bCs w:val="false"/>
          <w:color w:val="000000"/>
          <w:sz w:val="24"/>
          <w:u w:val="none"/>
        </w:rPr>
        <w:t xml:space="preserve">ж» </w:t>
      </w:r>
      <w:hyperlink w:anchor="sub_230312">
        <w:r>
          <w:rPr>
            <w:rStyle w:val="Style17"/>
            <w:b w:val="false"/>
            <w:bCs w:val="false"/>
            <w:color w:val="000000"/>
            <w:sz w:val="24"/>
            <w:u w:val="none"/>
          </w:rPr>
          <w:t>пункта 3.1 главы 3</w:t>
        </w:r>
      </w:hyperlink>
      <w:r>
        <w:rPr>
          <w:rStyle w:val="Style18"/>
          <w:b w:val="false"/>
          <w:bCs w:val="false"/>
          <w:color w:val="000000"/>
          <w:u w:val="none"/>
        </w:rPr>
        <w:t xml:space="preserve"> настоящего подраздела);</w:t>
      </w:r>
    </w:p>
    <w:p>
      <w:pPr>
        <w:pStyle w:val="Normal"/>
        <w:ind w:left="0" w:right="0" w:firstLine="720"/>
        <w:jc w:val="both"/>
        <w:rPr/>
      </w:pPr>
      <w:bookmarkStart w:id="403" w:name="sub_2302271"/>
      <w:bookmarkStart w:id="404" w:name="sub_2302281"/>
      <w:bookmarkEnd w:id="403"/>
      <w:bookmarkEnd w:id="404"/>
      <w:r>
        <w:rPr>
          <w:rStyle w:val="Style18"/>
          <w:b w:val="false"/>
          <w:bCs w:val="false"/>
          <w:color w:val="000000"/>
          <w:u w:val="none"/>
        </w:rPr>
        <w:t xml:space="preserve">е) </w:t>
      </w:r>
      <w:r>
        <w:rPr>
          <w:rStyle w:val="Style18"/>
          <w:b w:val="false"/>
          <w:bCs w:val="false"/>
          <w:color w:val="000000"/>
          <w:u w:val="none"/>
        </w:rPr>
        <w:t xml:space="preserve">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r>
        <w:rPr>
          <w:rStyle w:val="Style17"/>
          <w:b w:val="false"/>
          <w:bCs w:val="false"/>
          <w:color w:val="000000"/>
          <w:sz w:val="24"/>
          <w:u w:val="none"/>
        </w:rPr>
        <w:t>подпунктах «б»</w:t>
      </w:r>
      <w:r>
        <w:rPr>
          <w:rStyle w:val="Style17"/>
          <w:b w:val="false"/>
          <w:bCs w:val="false"/>
          <w:color w:val="000000"/>
          <w:sz w:val="24"/>
          <w:u w:val="none"/>
        </w:rPr>
        <w:t>-</w:t>
      </w:r>
      <w:r>
        <w:rPr>
          <w:rStyle w:val="Style17"/>
          <w:b w:val="false"/>
          <w:bCs w:val="false"/>
          <w:strike w:val="false"/>
          <w:dstrike w:val="false"/>
          <w:color w:val="000000"/>
          <w:sz w:val="24"/>
          <w:u w:val="none"/>
        </w:rPr>
        <w:t>«</w:t>
      </w:r>
      <w:r>
        <w:rPr>
          <w:rStyle w:val="Style17"/>
          <w:b w:val="false"/>
          <w:bCs w:val="false"/>
          <w:strike w:val="false"/>
          <w:dstrike w:val="false"/>
          <w:color w:val="000000"/>
          <w:sz w:val="24"/>
          <w:u w:val="none"/>
        </w:rPr>
        <w:t xml:space="preserve">ж» </w:t>
      </w:r>
      <w:r>
        <w:rPr>
          <w:rStyle w:val="Style17"/>
          <w:b w:val="false"/>
          <w:bCs w:val="false"/>
          <w:color w:val="000000"/>
          <w:sz w:val="24"/>
          <w:u w:val="none"/>
        </w:rPr>
        <w:t>пункта 3.1 главы 3</w:t>
      </w:r>
      <w:r>
        <w:rPr>
          <w:rStyle w:val="Style18"/>
          <w:b w:val="false"/>
          <w:bCs w:val="false"/>
          <w:color w:val="000000"/>
          <w:u w:val="none"/>
        </w:rPr>
        <w:t xml:space="preserve"> настоящего подраздела).</w:t>
      </w:r>
    </w:p>
    <w:p>
      <w:pPr>
        <w:pStyle w:val="Normal"/>
        <w:ind w:left="0" w:right="0" w:firstLine="720"/>
        <w:jc w:val="both"/>
        <w:rPr/>
      </w:pPr>
      <w:bookmarkStart w:id="405" w:name="sub_2302281"/>
      <w:bookmarkEnd w:id="405"/>
      <w:r>
        <w:rPr>
          <w:rStyle w:val="Style18"/>
          <w:b w:val="false"/>
          <w:bCs w:val="false"/>
          <w:color w:val="000000"/>
          <w:u w:val="none"/>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Normal"/>
        <w:ind w:left="0" w:right="0" w:firstLine="720"/>
        <w:jc w:val="both"/>
        <w:rPr/>
      </w:pPr>
      <w:bookmarkStart w:id="406" w:name="sub_2302291"/>
      <w:bookmarkEnd w:id="406"/>
      <w:r>
        <w:rPr>
          <w:rStyle w:val="Style18"/>
          <w:b w:val="false"/>
          <w:bCs w:val="false"/>
          <w:color w:val="000000"/>
          <w:u w:val="none"/>
        </w:rPr>
        <w:t>ж)</w:t>
      </w:r>
      <w:r>
        <w:rPr>
          <w:rStyle w:val="Style18"/>
          <w:b w:val="false"/>
          <w:bCs w:val="false"/>
          <w:color w:val="000000"/>
          <w:u w:val="none"/>
        </w:rPr>
        <w:t xml:space="preserve"> документ</w:t>
      </w:r>
      <w:r>
        <w:rPr>
          <w:rStyle w:val="Style18"/>
          <w:b w:val="false"/>
          <w:bCs w:val="false"/>
          <w:strike w:val="false"/>
          <w:dstrike w:val="false"/>
          <w:color w:val="000000"/>
          <w:u w:val="none"/>
        </w:rPr>
        <w:t>ы</w:t>
      </w:r>
      <w:r>
        <w:rPr>
          <w:rStyle w:val="Style18"/>
          <w:b w:val="false"/>
          <w:bCs w:val="false"/>
          <w:color w:val="000000"/>
          <w:u w:val="none"/>
        </w:rPr>
        <w:t>, подтверждающи</w:t>
      </w:r>
      <w:r>
        <w:rPr>
          <w:rStyle w:val="Style18"/>
          <w:b w:val="false"/>
          <w:bCs w:val="false"/>
          <w:strike w:val="false"/>
          <w:dstrike w:val="false"/>
          <w:color w:val="000000"/>
          <w:u w:val="none"/>
        </w:rPr>
        <w:t>е</w:t>
      </w:r>
      <w:r>
        <w:rPr>
          <w:rStyle w:val="Style18"/>
          <w:b w:val="false"/>
          <w:bCs w:val="false"/>
          <w:color w:val="000000"/>
          <w:u w:val="none"/>
        </w:rPr>
        <w:t>, что гражданин является пострадавшим в результате вооруженных межнациональных (межэтнических) конфликтов (при наличии).</w:t>
      </w:r>
    </w:p>
    <w:p>
      <w:pPr>
        <w:pStyle w:val="Normal"/>
        <w:ind w:left="0" w:right="0" w:firstLine="720"/>
        <w:jc w:val="both"/>
        <w:rPr/>
      </w:pPr>
      <w:bookmarkStart w:id="407" w:name="sub_2302291"/>
      <w:bookmarkStart w:id="408" w:name="sub_230237"/>
      <w:bookmarkEnd w:id="407"/>
      <w:bookmarkEnd w:id="408"/>
      <w:r>
        <w:rPr>
          <w:rStyle w:val="Style18"/>
          <w:b w:val="false"/>
          <w:bCs w:val="false"/>
          <w:color w:val="000000"/>
          <w:u w:val="none"/>
        </w:rPr>
        <w:t xml:space="preserve">2.3. </w:t>
      </w:r>
      <w:r>
        <w:rPr>
          <w:rStyle w:val="Style18"/>
          <w:b w:val="false"/>
          <w:bCs w:val="false"/>
          <w:strike w:val="false"/>
          <w:dstrike w:val="false"/>
          <w:color w:val="000000"/>
          <w:sz w:val="24"/>
          <w:szCs w:val="24"/>
          <w:u w:val="none"/>
        </w:rPr>
        <w:t xml:space="preserve">Документы, </w:t>
      </w:r>
      <w:r>
        <w:rPr>
          <w:rStyle w:val="Style18"/>
          <w:b w:val="false"/>
          <w:bCs w:val="false"/>
          <w:i w:val="false"/>
          <w:strike w:val="false"/>
          <w:dstrike w:val="false"/>
          <w:color w:val="000000"/>
          <w:sz w:val="24"/>
          <w:szCs w:val="24"/>
          <w:u w:val="none"/>
        </w:rPr>
        <w:t>сведения из которых</w:t>
      </w:r>
      <w:r>
        <w:rPr>
          <w:rStyle w:val="Style18"/>
          <w:b w:val="false"/>
          <w:bCs w:val="false"/>
          <w:strike w:val="false"/>
          <w:dstrike w:val="false"/>
          <w:color w:val="000000"/>
          <w:sz w:val="24"/>
          <w:szCs w:val="24"/>
          <w:u w:val="none"/>
        </w:rPr>
        <w:t xml:space="preserve"> запрашиваются в рамках межведомственного взаимодействия, и которые </w:t>
      </w:r>
      <w:r>
        <w:rPr>
          <w:rStyle w:val="Style18"/>
          <w:b w:val="false"/>
          <w:bCs w:val="false"/>
          <w:strike w:val="false"/>
          <w:dstrike w:val="false"/>
          <w:color w:val="000000"/>
          <w:szCs w:val="24"/>
          <w:u w:val="none"/>
        </w:rPr>
        <w:t xml:space="preserve">гражданин или его </w:t>
      </w:r>
      <w:r>
        <w:rPr>
          <w:rStyle w:val="Style18"/>
          <w:b w:val="false"/>
          <w:bCs w:val="false"/>
          <w:strike w:val="false"/>
          <w:dstrike w:val="false"/>
          <w:color w:val="000000"/>
          <w:szCs w:val="24"/>
          <w:u w:val="none"/>
        </w:rPr>
        <w:t>законны</w:t>
      </w:r>
      <w:r>
        <w:rPr>
          <w:rStyle w:val="Style18"/>
          <w:b w:val="false"/>
          <w:bCs w:val="false"/>
          <w:strike w:val="false"/>
          <w:dstrike w:val="false"/>
          <w:color w:val="000000"/>
          <w:szCs w:val="24"/>
          <w:u w:val="none"/>
        </w:rPr>
        <w:t>й</w:t>
      </w:r>
      <w:r>
        <w:rPr>
          <w:rStyle w:val="Style18"/>
          <w:b w:val="false"/>
          <w:bCs w:val="false"/>
          <w:strike w:val="false"/>
          <w:dstrike w:val="false"/>
          <w:color w:val="000000"/>
          <w:szCs w:val="24"/>
          <w:u w:val="none"/>
        </w:rPr>
        <w:t xml:space="preserve"> </w:t>
      </w:r>
      <w:r>
        <w:rPr>
          <w:rStyle w:val="Style18"/>
          <w:b w:val="false"/>
          <w:bCs w:val="false"/>
          <w:strike w:val="false"/>
          <w:dstrike w:val="false"/>
          <w:color w:val="000000"/>
          <w:szCs w:val="24"/>
          <w:u w:val="none"/>
        </w:rPr>
        <w:t>представ</w:t>
      </w:r>
      <w:r>
        <w:rPr>
          <w:rStyle w:val="Style18"/>
          <w:b w:val="false"/>
          <w:bCs w:val="false"/>
          <w:strike w:val="false"/>
          <w:dstrike w:val="false"/>
          <w:color w:val="000000"/>
          <w:szCs w:val="24"/>
          <w:u w:val="none"/>
        </w:rPr>
        <w:t>итель</w:t>
      </w:r>
      <w:r>
        <w:rPr>
          <w:rStyle w:val="Style18"/>
          <w:b w:val="false"/>
          <w:bCs w:val="false"/>
          <w:strike w:val="false"/>
          <w:dstrike w:val="false"/>
          <w:color w:val="000000"/>
          <w:szCs w:val="24"/>
          <w:u w:val="none"/>
        </w:rPr>
        <w:t>,</w:t>
      </w:r>
      <w:r>
        <w:rPr>
          <w:rStyle w:val="Style18"/>
          <w:b w:val="false"/>
          <w:bCs w:val="false"/>
          <w:strike w:val="false"/>
          <w:dstrike w:val="false"/>
          <w:color w:val="000000"/>
          <w:szCs w:val="24"/>
          <w:u w:val="none"/>
        </w:rPr>
        <w:t xml:space="preserve"> </w:t>
      </w:r>
      <w:r>
        <w:rPr>
          <w:rStyle w:val="Style18"/>
          <w:b w:val="false"/>
          <w:bCs w:val="false"/>
          <w:strike w:val="false"/>
          <w:dstrike w:val="false"/>
          <w:color w:val="000000"/>
          <w:szCs w:val="24"/>
          <w:u w:val="none"/>
        </w:rPr>
        <w:t>представител</w:t>
      </w:r>
      <w:r>
        <w:rPr>
          <w:rStyle w:val="Style18"/>
          <w:b w:val="false"/>
          <w:bCs w:val="false"/>
          <w:strike w:val="false"/>
          <w:dstrike w:val="false"/>
          <w:color w:val="000000"/>
          <w:szCs w:val="24"/>
          <w:u w:val="none"/>
        </w:rPr>
        <w:t>ь</w:t>
      </w:r>
      <w:r>
        <w:rPr>
          <w:rStyle w:val="Style18"/>
          <w:b w:val="false"/>
          <w:bCs w:val="false"/>
          <w:strike w:val="false"/>
          <w:dstrike w:val="false"/>
          <w:color w:val="000000"/>
          <w:sz w:val="24"/>
          <w:szCs w:val="24"/>
          <w:u w:val="none"/>
        </w:rPr>
        <w:t xml:space="preserve"> вправе представить по собственной инициативе:</w:t>
      </w:r>
    </w:p>
    <w:p>
      <w:pPr>
        <w:pStyle w:val="Normal"/>
        <w:ind w:left="0" w:right="0" w:firstLine="720"/>
        <w:jc w:val="both"/>
        <w:rPr/>
      </w:pPr>
      <w:bookmarkStart w:id="409" w:name="sub_230237"/>
      <w:bookmarkStart w:id="410" w:name="sub_2302311"/>
      <w:bookmarkEnd w:id="409"/>
      <w:bookmarkEnd w:id="410"/>
      <w:r>
        <w:rPr>
          <w:rStyle w:val="Style18"/>
          <w:b w:val="false"/>
          <w:bCs w:val="false"/>
          <w:color w:val="000000"/>
          <w:u w:val="none"/>
        </w:rPr>
        <w:t>а) справк</w:t>
      </w:r>
      <w:r>
        <w:rPr>
          <w:rStyle w:val="Style18"/>
          <w:b w:val="false"/>
          <w:bCs w:val="false"/>
          <w:strike w:val="false"/>
          <w:dstrike w:val="false"/>
          <w:color w:val="000000"/>
          <w:u w:val="none"/>
        </w:rPr>
        <w:t>а</w:t>
      </w:r>
      <w:r>
        <w:rPr>
          <w:rStyle w:val="Style18"/>
          <w:b w:val="false"/>
          <w:bCs w:val="false"/>
          <w:color w:val="000000"/>
          <w:u w:val="none"/>
        </w:rPr>
        <w:t xml:space="preserve"> о наличии инвалидности с указанием группы инвалидности (при наличии инвалидности);</w:t>
      </w:r>
    </w:p>
    <w:p>
      <w:pPr>
        <w:pStyle w:val="Normal"/>
        <w:ind w:left="0" w:right="0" w:firstLine="720"/>
        <w:jc w:val="both"/>
        <w:rPr/>
      </w:pPr>
      <w:bookmarkStart w:id="411" w:name="sub_2302311"/>
      <w:bookmarkStart w:id="412" w:name="sub_2302321"/>
      <w:bookmarkEnd w:id="411"/>
      <w:bookmarkEnd w:id="412"/>
      <w:r>
        <w:rPr>
          <w:rStyle w:val="Style18"/>
          <w:b w:val="false"/>
          <w:bCs w:val="false"/>
          <w:color w:val="000000"/>
          <w:u w:val="none"/>
        </w:rPr>
        <w:t>б) индивидуальн</w:t>
      </w:r>
      <w:r>
        <w:rPr>
          <w:rStyle w:val="Style18"/>
          <w:b w:val="false"/>
          <w:bCs w:val="false"/>
          <w:strike w:val="false"/>
          <w:dstrike w:val="false"/>
          <w:color w:val="000000"/>
          <w:u w:val="none"/>
        </w:rPr>
        <w:t>ая</w:t>
      </w:r>
      <w:r>
        <w:rPr>
          <w:rStyle w:val="Style18"/>
          <w:b w:val="false"/>
          <w:bCs w:val="false"/>
          <w:color w:val="000000"/>
          <w:u w:val="none"/>
        </w:rPr>
        <w:t xml:space="preserve"> программ</w:t>
      </w:r>
      <w:r>
        <w:rPr>
          <w:rStyle w:val="Style18"/>
          <w:b w:val="false"/>
          <w:bCs w:val="false"/>
          <w:strike w:val="false"/>
          <w:dstrike w:val="false"/>
          <w:color w:val="000000"/>
          <w:u w:val="none"/>
        </w:rPr>
        <w:t>а</w:t>
      </w:r>
      <w:r>
        <w:rPr>
          <w:rStyle w:val="Style18"/>
          <w:b w:val="false"/>
          <w:bCs w:val="false"/>
          <w:color w:val="000000"/>
          <w:u w:val="none"/>
        </w:rPr>
        <w:t xml:space="preserve"> реабилитации или абилитации инвалида (при наличии инвалидности);</w:t>
      </w:r>
    </w:p>
    <w:p>
      <w:pPr>
        <w:pStyle w:val="Normal"/>
        <w:ind w:left="0" w:right="0" w:firstLine="720"/>
        <w:jc w:val="both"/>
        <w:rPr/>
      </w:pPr>
      <w:bookmarkStart w:id="413" w:name="sub_2302321"/>
      <w:bookmarkStart w:id="414" w:name="sub_2302331"/>
      <w:bookmarkEnd w:id="413"/>
      <w:bookmarkEnd w:id="414"/>
      <w:r>
        <w:rPr>
          <w:rStyle w:val="Style18"/>
          <w:b w:val="false"/>
          <w:bCs w:val="false"/>
          <w:color w:val="000000"/>
          <w:u w:val="none"/>
        </w:rPr>
        <w:t xml:space="preserve">в) </w:t>
      </w:r>
      <w:r>
        <w:rPr>
          <w:rStyle w:val="Style18"/>
          <w:b w:val="false"/>
          <w:bCs w:val="false"/>
          <w:i w:val="false"/>
          <w:strike w:val="false"/>
          <w:dstrike w:val="false"/>
          <w:color w:val="000000"/>
          <w:sz w:val="22"/>
          <w:szCs w:val="22"/>
          <w:u w:val="none"/>
        </w:rPr>
        <w:t>документ, подтверждающий регистрацию в системе индивидуального (персонифицированного) учета;</w:t>
      </w:r>
    </w:p>
    <w:p>
      <w:pPr>
        <w:pStyle w:val="Normal"/>
        <w:ind w:left="0" w:right="0" w:firstLine="720"/>
        <w:jc w:val="both"/>
        <w:rPr/>
      </w:pPr>
      <w:bookmarkStart w:id="415" w:name="sub_2302331"/>
      <w:bookmarkStart w:id="416" w:name="sub_2302341"/>
      <w:bookmarkEnd w:id="415"/>
      <w:bookmarkEnd w:id="416"/>
      <w:r>
        <w:rPr>
          <w:rStyle w:val="Style18"/>
          <w:b w:val="false"/>
          <w:bCs w:val="false"/>
          <w:color w:val="000000"/>
          <w:u w:val="none"/>
        </w:rPr>
        <w:t>г)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w:t>
      </w:r>
    </w:p>
    <w:p>
      <w:pPr>
        <w:pStyle w:val="Normal"/>
        <w:ind w:left="0" w:right="0" w:firstLine="720"/>
        <w:jc w:val="both"/>
        <w:rPr/>
      </w:pPr>
      <w:bookmarkStart w:id="417" w:name="sub_2302341"/>
      <w:bookmarkStart w:id="418" w:name="sub_2302351"/>
      <w:bookmarkEnd w:id="417"/>
      <w:bookmarkEnd w:id="418"/>
      <w:r>
        <w:rPr>
          <w:rStyle w:val="Style18"/>
          <w:b w:val="false"/>
          <w:bCs w:val="false"/>
          <w:color w:val="000000"/>
          <w:u w:val="none"/>
        </w:rPr>
        <w:t>д) сведения о признании жилого помещения непригодным для проживания и не подлежащим ремонту и реконструкции;</w:t>
      </w:r>
    </w:p>
    <w:p>
      <w:pPr>
        <w:pStyle w:val="Normal"/>
        <w:ind w:left="0" w:right="0" w:firstLine="720"/>
        <w:jc w:val="both"/>
        <w:rPr/>
      </w:pPr>
      <w:bookmarkStart w:id="419" w:name="sub_2302351"/>
      <w:bookmarkStart w:id="420" w:name="sub_2302361"/>
      <w:bookmarkEnd w:id="419"/>
      <w:bookmarkEnd w:id="420"/>
      <w:r>
        <w:rPr>
          <w:rStyle w:val="Style18"/>
          <w:b w:val="false"/>
          <w:bCs w:val="false"/>
          <w:color w:val="000000"/>
          <w:u w:val="none"/>
        </w:rP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относящихся к категориям, указанным </w:t>
      </w:r>
      <w:r>
        <w:rPr>
          <w:rStyle w:val="Style18"/>
          <w:b w:val="false"/>
          <w:bCs w:val="false"/>
          <w:strike w:val="false"/>
          <w:dstrike w:val="false"/>
          <w:color w:val="000000"/>
          <w:u w:val="none"/>
        </w:rPr>
        <w:t xml:space="preserve">в </w:t>
      </w:r>
      <w:r>
        <w:rPr>
          <w:rStyle w:val="Style17"/>
          <w:b w:val="false"/>
          <w:bCs w:val="false"/>
          <w:strike w:val="false"/>
          <w:dstrike w:val="false"/>
          <w:color w:val="000000"/>
          <w:sz w:val="24"/>
          <w:u w:val="none"/>
        </w:rPr>
        <w:t>подпунктах «б»</w:t>
      </w:r>
      <w:r>
        <w:rPr>
          <w:rStyle w:val="Style17"/>
          <w:b w:val="false"/>
          <w:bCs w:val="false"/>
          <w:strike w:val="false"/>
          <w:dstrike w:val="false"/>
          <w:color w:val="000000"/>
          <w:sz w:val="24"/>
          <w:u w:val="none"/>
        </w:rPr>
        <w:t>-</w:t>
      </w:r>
      <w:r>
        <w:rPr>
          <w:rStyle w:val="Style17"/>
          <w:b w:val="false"/>
          <w:bCs w:val="false"/>
          <w:strike w:val="false"/>
          <w:dstrike w:val="false"/>
          <w:color w:val="000000"/>
          <w:sz w:val="24"/>
          <w:u w:val="none"/>
        </w:rPr>
        <w:t>«</w:t>
      </w:r>
      <w:r>
        <w:rPr>
          <w:rStyle w:val="Style17"/>
          <w:b w:val="false"/>
          <w:bCs w:val="false"/>
          <w:strike w:val="false"/>
          <w:dstrike w:val="false"/>
          <w:color w:val="000000"/>
          <w:sz w:val="24"/>
          <w:u w:val="none"/>
        </w:rPr>
        <w:t xml:space="preserve">ж» </w:t>
      </w:r>
      <w:hyperlink w:anchor="sub_230312">
        <w:r>
          <w:rPr>
            <w:rStyle w:val="Style17"/>
            <w:b w:val="false"/>
            <w:bCs w:val="false"/>
            <w:strike w:val="false"/>
            <w:dstrike w:val="false"/>
            <w:color w:val="000000"/>
            <w:sz w:val="24"/>
            <w:u w:val="none"/>
          </w:rPr>
          <w:t>пункта 3.1 главы 3</w:t>
        </w:r>
      </w:hyperlink>
      <w:r>
        <w:rPr>
          <w:rStyle w:val="Style18"/>
          <w:b w:val="false"/>
          <w:bCs w:val="false"/>
          <w:strike w:val="false"/>
          <w:dstrike w:val="false"/>
          <w:color w:val="000000"/>
          <w:u w:val="none"/>
        </w:rPr>
        <w:t xml:space="preserve"> настоящего подраздела);</w:t>
      </w:r>
    </w:p>
    <w:p>
      <w:pPr>
        <w:pStyle w:val="Normal"/>
        <w:suppressAutoHyphens w:val="true"/>
        <w:ind w:left="0" w:right="0" w:firstLine="720"/>
        <w:jc w:val="both"/>
        <w:rPr>
          <w:rFonts w:ascii="Arial" w:hAnsi="Arial"/>
        </w:rPr>
      </w:pPr>
      <w:r>
        <w:rPr>
          <w:rStyle w:val="Style18"/>
          <w:b w:val="false"/>
          <w:bCs w:val="false"/>
          <w:strike w:val="false"/>
          <w:dstrike w:val="false"/>
          <w:color w:val="000000"/>
          <w:u w:val="none"/>
        </w:rPr>
        <w:t xml:space="preserve">ж) </w:t>
      </w:r>
      <w:r>
        <w:rPr>
          <w:rStyle w:val="Style18"/>
          <w:rFonts w:cs="Arial"/>
          <w:b w:val="false"/>
          <w:bCs w:val="false"/>
          <w:strike w:val="false"/>
          <w:dstrike w:val="false"/>
          <w:color w:val="111111"/>
          <w:u w:val="none"/>
        </w:rPr>
        <w:t>распорядительн</w:t>
      </w:r>
      <w:r>
        <w:rPr>
          <w:rStyle w:val="Style18"/>
          <w:rFonts w:cs="Arial"/>
          <w:b w:val="false"/>
          <w:bCs w:val="false"/>
          <w:strike w:val="false"/>
          <w:dstrike w:val="false"/>
          <w:color w:val="111111"/>
          <w:u w:val="none"/>
        </w:rPr>
        <w:t>ы</w:t>
      </w:r>
      <w:r>
        <w:rPr>
          <w:rStyle w:val="Style18"/>
          <w:rFonts w:cs="Arial"/>
          <w:b w:val="false"/>
          <w:bCs w:val="false"/>
          <w:strike w:val="false"/>
          <w:dstrike w:val="false"/>
          <w:color w:val="111111"/>
          <w:u w:val="none"/>
        </w:rPr>
        <w:t>й</w:t>
      </w:r>
      <w:r>
        <w:rPr>
          <w:rStyle w:val="Style18"/>
          <w:rFonts w:cs="Arial"/>
          <w:b w:val="false"/>
          <w:bCs w:val="false"/>
          <w:strike w:val="false"/>
          <w:dstrike w:val="false"/>
          <w:color w:val="111111"/>
          <w:u w:val="none"/>
        </w:rPr>
        <w:t xml:space="preserve"> акт органа опеки и попечительства </w:t>
      </w:r>
      <w:r>
        <w:rPr>
          <w:rStyle w:val="Style18"/>
          <w:rFonts w:cs="Arial"/>
          <w:b w:val="false"/>
          <w:bCs w:val="false"/>
          <w:strike w:val="false"/>
          <w:dstrike w:val="false"/>
          <w:color w:val="111111"/>
          <w:u w:val="none"/>
        </w:rPr>
        <w:t xml:space="preserve">о </w:t>
      </w:r>
      <w:r>
        <w:rPr>
          <w:rStyle w:val="Style18"/>
          <w:rFonts w:cs="Arial"/>
          <w:b w:val="false"/>
          <w:bCs w:val="false"/>
          <w:strike w:val="false"/>
          <w:dstrike w:val="false"/>
          <w:color w:val="111111"/>
          <w:u w:val="none"/>
        </w:rPr>
        <w:t>назначении опекуна</w:t>
      </w:r>
      <w:r>
        <w:rPr>
          <w:rStyle w:val="Style18"/>
          <w:rFonts w:cs="Arial"/>
          <w:b w:val="false"/>
          <w:bCs w:val="false"/>
          <w:strike w:val="false"/>
          <w:dstrike w:val="false"/>
          <w:color w:val="111111"/>
          <w:u w:val="none"/>
        </w:rPr>
        <w:t xml:space="preserve"> </w:t>
      </w:r>
      <w:r>
        <w:rPr>
          <w:rStyle w:val="Style18"/>
          <w:rFonts w:cs="Arial"/>
          <w:b w:val="false"/>
          <w:bCs w:val="false"/>
          <w:strike w:val="false"/>
          <w:dstrike w:val="false"/>
          <w:color w:val="111111"/>
          <w:u w:val="none"/>
        </w:rPr>
        <w:t>(</w:t>
      </w:r>
      <w:r>
        <w:rPr>
          <w:rStyle w:val="Style18"/>
          <w:rFonts w:cs="Arial"/>
          <w:b w:val="false"/>
          <w:bCs w:val="false"/>
          <w:strike w:val="false"/>
          <w:dstrike w:val="false"/>
          <w:color w:val="111111"/>
          <w:u w:val="none"/>
        </w:rPr>
        <w:t xml:space="preserve">в отношении </w:t>
      </w:r>
      <w:r>
        <w:rPr>
          <w:rStyle w:val="Style18"/>
          <w:rFonts w:cs="Arial"/>
          <w:b w:val="false"/>
          <w:bCs w:val="false"/>
          <w:strike w:val="false"/>
          <w:dstrike w:val="false"/>
          <w:color w:val="111111"/>
          <w:u w:val="none"/>
        </w:rPr>
        <w:t xml:space="preserve">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w:t>
      </w:r>
      <w:r>
        <w:rPr>
          <w:rStyle w:val="Style18"/>
          <w:rFonts w:cs="Arial"/>
          <w:b w:val="false"/>
          <w:bCs w:val="false"/>
          <w:strike w:val="false"/>
          <w:dstrike w:val="false"/>
          <w:color w:val="111111"/>
          <w:u w:val="none"/>
        </w:rPr>
        <w:t xml:space="preserve">законный </w:t>
      </w:r>
      <w:r>
        <w:rPr>
          <w:rStyle w:val="Style18"/>
          <w:rFonts w:cs="Arial"/>
          <w:b w:val="false"/>
          <w:bCs w:val="false"/>
          <w:strike w:val="false"/>
          <w:dstrike w:val="false"/>
          <w:color w:val="111111"/>
          <w:u w:val="none"/>
        </w:rPr>
        <w:t>представитель</w:t>
      </w:r>
      <w:r>
        <w:rPr>
          <w:rStyle w:val="Style18"/>
          <w:rFonts w:cs="Arial"/>
          <w:b w:val="false"/>
          <w:bCs w:val="false"/>
          <w:strike w:val="false"/>
          <w:dstrike w:val="false"/>
          <w:color w:val="111111"/>
          <w:u w:val="none"/>
        </w:rPr>
        <w:t>.</w:t>
      </w:r>
    </w:p>
    <w:p>
      <w:pPr>
        <w:pStyle w:val="Normal"/>
        <w:ind w:left="0" w:right="0" w:firstLine="720"/>
        <w:jc w:val="both"/>
        <w:rPr>
          <w:rStyle w:val="Style18"/>
          <w:rFonts w:ascii="Arial" w:hAnsi="Arial"/>
          <w:strike w:val="false"/>
          <w:dstrike w:val="false"/>
        </w:rPr>
      </w:pPr>
      <w:bookmarkStart w:id="421" w:name="sub_2302361"/>
      <w:bookmarkStart w:id="422" w:name="sub_2302361"/>
      <w:bookmarkEnd w:id="422"/>
      <w:r>
        <w:rPr>
          <w:rFonts w:ascii="Arial" w:hAnsi="Arial"/>
        </w:rPr>
      </w:r>
    </w:p>
    <w:p>
      <w:pPr>
        <w:pStyle w:val="1"/>
        <w:numPr>
          <w:ilvl w:val="0"/>
          <w:numId w:val="1"/>
        </w:numPr>
        <w:spacing w:lineRule="auto" w:line="240"/>
        <w:ind w:left="0" w:right="0" w:hanging="0"/>
        <w:jc w:val="center"/>
        <w:rPr>
          <w:rFonts w:ascii="Arial" w:hAnsi="Arial"/>
          <w:b/>
          <w:b/>
          <w:color w:val="26282F"/>
          <w:sz w:val="24"/>
        </w:rPr>
      </w:pPr>
      <w:bookmarkStart w:id="423" w:name="sub_23035"/>
      <w:bookmarkEnd w:id="423"/>
      <w:r>
        <w:rPr>
          <w:rFonts w:ascii="Arial" w:hAnsi="Arial"/>
          <w:b/>
          <w:color w:val="26282F"/>
          <w:sz w:val="24"/>
        </w:rPr>
        <w:t>Глава 3. Правила предоставления социальных услуг</w:t>
      </w:r>
    </w:p>
    <w:p>
      <w:pPr>
        <w:pStyle w:val="1"/>
        <w:numPr>
          <w:ilvl w:val="0"/>
          <w:numId w:val="1"/>
        </w:numPr>
        <w:spacing w:lineRule="auto" w:line="240"/>
        <w:ind w:left="0" w:right="0" w:hanging="0"/>
        <w:jc w:val="center"/>
        <w:rPr>
          <w:rFonts w:ascii="Arial" w:hAnsi="Arial"/>
          <w:b/>
          <w:b/>
          <w:color w:val="26282F"/>
          <w:sz w:val="24"/>
        </w:rPr>
      </w:pPr>
      <w:r>
        <w:rPr>
          <w:rFonts w:ascii="Arial" w:hAnsi="Arial"/>
          <w:b/>
          <w:color w:val="26282F"/>
          <w:sz w:val="24"/>
        </w:rPr>
        <w:t>бесплатно либо за плату или частичную плату</w:t>
      </w:r>
    </w:p>
    <w:p>
      <w:pPr>
        <w:pStyle w:val="Normal"/>
        <w:spacing w:lineRule="auto" w:line="240"/>
        <w:ind w:left="0" w:right="0" w:firstLine="720"/>
        <w:jc w:val="both"/>
        <w:rPr>
          <w:rStyle w:val="Style18"/>
          <w:rFonts w:ascii="Arial" w:hAnsi="Arial"/>
        </w:rPr>
      </w:pPr>
      <w:bookmarkStart w:id="424" w:name="sub_23035"/>
      <w:bookmarkStart w:id="425" w:name="sub_23035"/>
      <w:bookmarkEnd w:id="425"/>
      <w:r>
        <w:rPr>
          <w:rFonts w:ascii="Arial" w:hAnsi="Arial"/>
        </w:rPr>
      </w:r>
    </w:p>
    <w:p>
      <w:pPr>
        <w:pStyle w:val="Normal"/>
        <w:spacing w:lineRule="auto" w:line="240"/>
        <w:ind w:left="0" w:right="0" w:firstLine="720"/>
        <w:jc w:val="both"/>
        <w:rPr/>
      </w:pPr>
      <w:bookmarkStart w:id="426" w:name="sub_230317"/>
      <w:bookmarkEnd w:id="426"/>
      <w:r>
        <w:rPr>
          <w:rStyle w:val="Style18"/>
          <w:b w:val="false"/>
          <w:bCs w:val="false"/>
          <w:color w:val="000000"/>
          <w:u w:val="none"/>
        </w:rPr>
        <w:t xml:space="preserve">3.1. Социальные услуги в стационарной форме социального обслуживания, указанные в </w:t>
      </w:r>
      <w:r>
        <w:rPr>
          <w:rStyle w:val="Style17"/>
          <w:b w:val="false"/>
          <w:bCs w:val="false"/>
          <w:color w:val="000000"/>
          <w:sz w:val="24"/>
          <w:u w:val="none"/>
        </w:rPr>
        <w:t>Законе</w:t>
      </w:r>
      <w:r>
        <w:rPr>
          <w:rStyle w:val="Style18"/>
          <w:b w:val="false"/>
          <w:bCs w:val="false"/>
          <w:color w:val="000000"/>
          <w:u w:val="none"/>
        </w:rPr>
        <w:t xml:space="preserve"> Тюменской области от 02.12.2014 </w:t>
      </w:r>
      <w:r>
        <w:rPr>
          <w:rStyle w:val="Style18"/>
          <w:b w:val="false"/>
          <w:bCs w:val="false"/>
          <w:color w:val="000000"/>
          <w:u w:val="none"/>
        </w:rPr>
        <w:t>№</w:t>
      </w:r>
      <w:r>
        <w:rPr>
          <w:rStyle w:val="Style18"/>
          <w:b w:val="false"/>
          <w:bCs w:val="false"/>
          <w:color w:val="000000"/>
          <w:u w:val="none"/>
        </w:rPr>
        <w:t>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pPr>
        <w:pStyle w:val="Normal"/>
        <w:spacing w:lineRule="auto" w:line="240"/>
        <w:ind w:left="0" w:right="0" w:firstLine="720"/>
        <w:jc w:val="both"/>
        <w:rPr/>
      </w:pPr>
      <w:bookmarkStart w:id="427" w:name="sub_230317"/>
      <w:bookmarkStart w:id="428" w:name="sub_2303111"/>
      <w:bookmarkEnd w:id="427"/>
      <w:bookmarkEnd w:id="428"/>
      <w:r>
        <w:rPr>
          <w:rStyle w:val="Style18"/>
          <w:b w:val="false"/>
          <w:bCs w:val="false"/>
          <w:color w:val="000000"/>
          <w:u w:val="none"/>
        </w:rPr>
        <w:t xml:space="preserve">а) гражданам, указанным в </w:t>
      </w:r>
      <w:r>
        <w:rPr>
          <w:rStyle w:val="Style17"/>
          <w:b w:val="false"/>
          <w:bCs w:val="false"/>
          <w:color w:val="000000"/>
          <w:sz w:val="24"/>
          <w:u w:val="none"/>
        </w:rPr>
        <w:t>пункте 1.1 главы 1</w:t>
      </w:r>
      <w:r>
        <w:rPr>
          <w:rStyle w:val="Style18"/>
          <w:b w:val="false"/>
          <w:bCs w:val="false"/>
          <w:color w:val="000000"/>
          <w:u w:val="none"/>
        </w:rPr>
        <w:t xml:space="preserve"> настоящего подраздела, если среднедушевой доход этих граждан ниже </w:t>
      </w:r>
      <w:r>
        <w:rPr>
          <w:rStyle w:val="Style17"/>
          <w:b w:val="false"/>
          <w:bCs w:val="false"/>
          <w:color w:val="000000"/>
          <w:sz w:val="24"/>
          <w:u w:val="none"/>
        </w:rPr>
        <w:t>величины прожиточного минимума</w:t>
      </w:r>
      <w:r>
        <w:rPr>
          <w:rStyle w:val="Style18"/>
          <w:b w:val="false"/>
          <w:bCs w:val="false"/>
          <w:color w:val="000000"/>
          <w:u w:val="none"/>
        </w:rPr>
        <w:t xml:space="preserve">,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r>
        <w:rPr>
          <w:rStyle w:val="Style17"/>
          <w:b w:val="false"/>
          <w:bCs w:val="false"/>
          <w:color w:val="000000"/>
          <w:sz w:val="24"/>
          <w:u w:val="none"/>
        </w:rPr>
        <w:t>постановлением</w:t>
      </w:r>
      <w:r>
        <w:rPr>
          <w:rStyle w:val="Style18"/>
          <w:b w:val="false"/>
          <w:bCs w:val="false"/>
          <w:color w:val="000000"/>
          <w:u w:val="none"/>
        </w:rPr>
        <w:t xml:space="preserve"> Правительства Тюменской области от 02.03.2006 </w:t>
      </w:r>
      <w:r>
        <w:rPr>
          <w:rStyle w:val="Style18"/>
          <w:b w:val="false"/>
          <w:bCs w:val="false"/>
          <w:color w:val="000000"/>
          <w:u w:val="none"/>
        </w:rPr>
        <w:t>№ </w:t>
      </w:r>
      <w:r>
        <w:rPr>
          <w:rStyle w:val="Style18"/>
          <w:b w:val="false"/>
          <w:bCs w:val="false"/>
          <w:color w:val="000000"/>
          <w:u w:val="none"/>
        </w:rPr>
        <w:t>40-п «О социальном обслуживании населения в Тюменской области»);</w:t>
      </w:r>
    </w:p>
    <w:p>
      <w:pPr>
        <w:pStyle w:val="Normal"/>
        <w:ind w:left="0" w:right="0" w:firstLine="720"/>
        <w:jc w:val="both"/>
        <w:rPr/>
      </w:pPr>
      <w:bookmarkStart w:id="429" w:name="sub_2303111"/>
      <w:bookmarkStart w:id="430" w:name="sub_2303121"/>
      <w:bookmarkEnd w:id="429"/>
      <w:bookmarkEnd w:id="430"/>
      <w:r>
        <w:rPr>
          <w:rStyle w:val="Style18"/>
          <w:b w:val="false"/>
          <w:bCs w:val="false"/>
          <w:color w:val="000000"/>
          <w:u w:val="none"/>
        </w:rPr>
        <w:t>б) инвалидам и участникам Великой Отечественной войны;</w:t>
      </w:r>
    </w:p>
    <w:p>
      <w:pPr>
        <w:pStyle w:val="Normal"/>
        <w:ind w:left="0" w:right="0" w:firstLine="720"/>
        <w:jc w:val="both"/>
        <w:rPr/>
      </w:pPr>
      <w:bookmarkStart w:id="431" w:name="sub_2303121"/>
      <w:bookmarkStart w:id="432" w:name="sub_2303131"/>
      <w:bookmarkEnd w:id="431"/>
      <w:bookmarkEnd w:id="432"/>
      <w:r>
        <w:rPr>
          <w:rStyle w:val="Style18"/>
          <w:b w:val="false"/>
          <w:bCs w:val="false"/>
          <w:color w:val="000000"/>
          <w:u w:val="none"/>
        </w:rP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Normal"/>
        <w:ind w:left="0" w:right="0" w:firstLine="720"/>
        <w:jc w:val="both"/>
        <w:rPr/>
      </w:pPr>
      <w:bookmarkStart w:id="433" w:name="sub_2303131"/>
      <w:bookmarkStart w:id="434" w:name="sub_2303141"/>
      <w:bookmarkEnd w:id="433"/>
      <w:bookmarkEnd w:id="434"/>
      <w:r>
        <w:rPr>
          <w:rStyle w:val="Style18"/>
          <w:b w:val="false"/>
          <w:bCs w:val="false"/>
          <w:color w:val="000000"/>
          <w:u w:val="none"/>
        </w:rPr>
        <w:t>г) лицам, награжденным знаком «Жителю блокадного Ленинграда»;</w:t>
      </w:r>
    </w:p>
    <w:p>
      <w:pPr>
        <w:pStyle w:val="Normal"/>
        <w:ind w:left="0" w:right="0" w:firstLine="720"/>
        <w:jc w:val="both"/>
        <w:rPr/>
      </w:pPr>
      <w:bookmarkStart w:id="435" w:name="sub_2303141"/>
      <w:bookmarkStart w:id="436" w:name="sub_2303151"/>
      <w:bookmarkEnd w:id="435"/>
      <w:bookmarkEnd w:id="436"/>
      <w:r>
        <w:rPr>
          <w:rStyle w:val="Style18"/>
          <w:b w:val="false"/>
          <w:bCs w:val="false"/>
          <w:color w:val="000000"/>
          <w:u w:val="none"/>
        </w:rPr>
        <w:t>д) лицам, пострадавшим в результате чрезвычайных ситуаций, вооруженных межнациональных (межэтнических) конфликтов;</w:t>
      </w:r>
    </w:p>
    <w:p>
      <w:pPr>
        <w:pStyle w:val="Normal"/>
        <w:suppressAutoHyphens w:val="true"/>
        <w:jc w:val="both"/>
        <w:rPr>
          <w:rFonts w:ascii="Arial" w:hAnsi="Arial"/>
          <w:b w:val="false"/>
          <w:b w:val="false"/>
          <w:bCs w:val="false"/>
          <w:color w:val="000000"/>
          <w:u w:val="none"/>
        </w:rPr>
      </w:pPr>
      <w:r>
        <w:rPr>
          <w:b w:val="false"/>
          <w:bCs w:val="false"/>
          <w:color w:val="000000"/>
          <w:u w:val="none"/>
        </w:rPr>
        <w:tab/>
        <w:t>е) Героям Советского Союза, Героям Российской Федерации и полным кавалерам ордена Славы;</w:t>
      </w:r>
    </w:p>
    <w:p>
      <w:pPr>
        <w:pStyle w:val="Normal"/>
        <w:suppressAutoHyphens w:val="true"/>
        <w:ind w:left="0" w:right="0" w:firstLine="720"/>
        <w:jc w:val="both"/>
        <w:rPr/>
      </w:pPr>
      <w:r>
        <w:rPr>
          <w:rStyle w:val="Style11"/>
          <w:b w:val="false"/>
          <w:bCs w:val="false"/>
          <w:color w:val="000000"/>
          <w:u w:val="none"/>
        </w:rPr>
        <w:t>ж) Героям Социалистического Труда, Героям Труда Российской Федерации и полным кавалерам ордена Трудовой Славы;</w:t>
      </w:r>
    </w:p>
    <w:p>
      <w:pPr>
        <w:pStyle w:val="Normal"/>
        <w:ind w:left="0" w:right="0" w:firstLine="720"/>
        <w:jc w:val="both"/>
        <w:rPr/>
      </w:pPr>
      <w:bookmarkStart w:id="437" w:name="sub_2303151"/>
      <w:bookmarkStart w:id="438" w:name="sub_2303161"/>
      <w:bookmarkEnd w:id="437"/>
      <w:bookmarkEnd w:id="438"/>
      <w:r>
        <w:rPr>
          <w:rStyle w:val="Style18"/>
          <w:b w:val="false"/>
          <w:bCs w:val="false"/>
          <w:strike w:val="false"/>
          <w:dstrike w:val="false"/>
          <w:color w:val="000000"/>
          <w:u w:val="none"/>
        </w:rPr>
        <w:t>з</w:t>
      </w:r>
      <w:r>
        <w:rPr>
          <w:rStyle w:val="Style18"/>
          <w:b w:val="false"/>
          <w:bCs w:val="false"/>
          <w:color w:val="000000"/>
          <w:u w:val="none"/>
        </w:rPr>
        <w:t>) гражданам, не имеющим доходов, в том числе пенсии и иных социальных выплат.</w:t>
      </w:r>
    </w:p>
    <w:p>
      <w:pPr>
        <w:pStyle w:val="Normal"/>
        <w:ind w:left="0" w:right="0" w:firstLine="720"/>
        <w:jc w:val="both"/>
        <w:rPr/>
      </w:pPr>
      <w:bookmarkStart w:id="439" w:name="sub_2303161"/>
      <w:bookmarkStart w:id="440" w:name="sub_230321"/>
      <w:bookmarkEnd w:id="439"/>
      <w:bookmarkEnd w:id="440"/>
      <w:r>
        <w:rPr>
          <w:rStyle w:val="Style18"/>
          <w:b w:val="false"/>
          <w:bCs w:val="false"/>
          <w:color w:val="000000"/>
          <w:u w:val="none"/>
        </w:rPr>
        <w:t xml:space="preserve">3.2. Гражданам, указанным в </w:t>
      </w:r>
      <w:hyperlink w:anchor="sub_23011">
        <w:r>
          <w:rPr>
            <w:rStyle w:val="Style17"/>
            <w:b w:val="false"/>
            <w:bCs w:val="false"/>
            <w:color w:val="000000"/>
            <w:sz w:val="24"/>
            <w:u w:val="none"/>
          </w:rPr>
          <w:t>пункте 1.1 главы 1</w:t>
        </w:r>
      </w:hyperlink>
      <w:r>
        <w:rPr>
          <w:rStyle w:val="Style18"/>
          <w:b w:val="false"/>
          <w:bCs w:val="false"/>
          <w:color w:val="000000"/>
          <w:u w:val="none"/>
        </w:rPr>
        <w:t xml:space="preserve"> настоящего подраздела (за исключением граждан, указанных в </w:t>
      </w:r>
      <w:hyperlink w:anchor="sub_23031">
        <w:r>
          <w:rPr>
            <w:rStyle w:val="Style17"/>
            <w:b w:val="false"/>
            <w:bCs w:val="false"/>
            <w:color w:val="000000"/>
            <w:sz w:val="24"/>
            <w:u w:val="none"/>
          </w:rPr>
          <w:t>пункте 3.1 главы 3</w:t>
        </w:r>
      </w:hyperlink>
      <w:r>
        <w:rPr>
          <w:rStyle w:val="Style18"/>
          <w:b w:val="false"/>
          <w:bCs w:val="false"/>
          <w:color w:val="000000"/>
          <w:u w:val="none"/>
        </w:rPr>
        <w:t xml:space="preserve"> настоящего подраздела), социальные услуги в стационарной форме, указанные в </w:t>
      </w:r>
      <w:hyperlink r:id="rId32">
        <w:r>
          <w:rPr>
            <w:rStyle w:val="Style17"/>
            <w:b w:val="false"/>
            <w:bCs w:val="false"/>
            <w:color w:val="000000"/>
            <w:sz w:val="24"/>
            <w:u w:val="none"/>
          </w:rPr>
          <w:t>Законе</w:t>
        </w:r>
      </w:hyperlink>
      <w:r>
        <w:rPr>
          <w:rStyle w:val="Style18"/>
          <w:b w:val="false"/>
          <w:bCs w:val="false"/>
          <w:color w:val="000000"/>
          <w:u w:val="none"/>
        </w:rPr>
        <w:t xml:space="preserve"> Тюменской области от 02.12.2014 </w:t>
      </w:r>
      <w:r>
        <w:rPr>
          <w:rStyle w:val="Style18"/>
          <w:b w:val="false"/>
          <w:bCs w:val="false"/>
          <w:color w:val="000000"/>
          <w:u w:val="none"/>
        </w:rPr>
        <w:t>№</w:t>
      </w:r>
      <w:r>
        <w:rPr>
          <w:rStyle w:val="Style18"/>
          <w:b w:val="false"/>
          <w:bCs w:val="false"/>
          <w:color w:val="000000"/>
          <w:u w:val="none"/>
        </w:rPr>
        <w:t xml:space="preserve"> 108 «О перечне социальных услуг, предоставляемых поставщиками социальных услуг», предоставляются в объемах, определенных прилагающимися к настоящему подразделу стандартами социальных услуг, в соответствии с настоящим подразделом предоставляются за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33">
        <w:r>
          <w:rPr>
            <w:rStyle w:val="Style17"/>
            <w:b w:val="false"/>
            <w:bCs w:val="false"/>
            <w:color w:val="000000"/>
            <w:sz w:val="24"/>
            <w:u w:val="none"/>
          </w:rPr>
          <w:t>постановлением</w:t>
        </w:r>
      </w:hyperlink>
      <w:r>
        <w:rPr>
          <w:rStyle w:val="Style18"/>
          <w:b w:val="false"/>
          <w:bCs w:val="false"/>
          <w:color w:val="000000"/>
          <w:u w:val="none"/>
        </w:rPr>
        <w:t xml:space="preserve"> Правительства Российской Федерации от 18.10.2014 </w:t>
      </w:r>
      <w:r>
        <w:rPr>
          <w:rStyle w:val="Style18"/>
          <w:b w:val="false"/>
          <w:bCs w:val="false"/>
          <w:color w:val="000000"/>
          <w:u w:val="none"/>
        </w:rPr>
        <w:t>№</w:t>
      </w:r>
      <w:r>
        <w:rPr>
          <w:rStyle w:val="Style18"/>
          <w:b w:val="false"/>
          <w:bCs w:val="false"/>
          <w:color w:val="000000"/>
          <w:u w:val="none"/>
        </w:rPr>
        <w:t> 1075 «Об утверждении Правил определения среднедушевого дохода для предоставления социальных услуг бесплатно».</w:t>
      </w:r>
    </w:p>
    <w:p>
      <w:pPr>
        <w:pStyle w:val="Normal"/>
        <w:ind w:left="0" w:right="0" w:firstLine="720"/>
        <w:jc w:val="both"/>
        <w:rPr/>
      </w:pPr>
      <w:bookmarkStart w:id="441" w:name="sub_230321"/>
      <w:bookmarkStart w:id="442" w:name="sub_230331"/>
      <w:bookmarkEnd w:id="441"/>
      <w:bookmarkEnd w:id="442"/>
      <w:r>
        <w:rPr>
          <w:rStyle w:val="Style18"/>
          <w:b w:val="false"/>
          <w:bCs w:val="false"/>
          <w:color w:val="000000"/>
          <w:u w:val="none"/>
        </w:rPr>
        <w:t xml:space="preserve">3.3. Для получателей социальных услуг, у которых право на получение социальных услуг в стационарной форме возникло в соответствии с </w:t>
      </w:r>
      <w:hyperlink r:id="rId34">
        <w:r>
          <w:rPr>
            <w:rStyle w:val="Style17"/>
            <w:b w:val="false"/>
            <w:bCs w:val="false"/>
            <w:color w:val="000000"/>
            <w:sz w:val="24"/>
            <w:u w:val="none"/>
          </w:rPr>
          <w:t>постановлением</w:t>
        </w:r>
      </w:hyperlink>
      <w:r>
        <w:rPr>
          <w:rStyle w:val="Style18"/>
          <w:b w:val="false"/>
          <w:bCs w:val="false"/>
          <w:color w:val="000000"/>
          <w:u w:val="none"/>
        </w:rPr>
        <w:t xml:space="preserve"> Правительства Тюменской области от 02.03.2006 </w:t>
      </w:r>
      <w:r>
        <w:rPr>
          <w:rStyle w:val="Style18"/>
          <w:b w:val="false"/>
          <w:bCs w:val="false"/>
          <w:color w:val="000000"/>
          <w:u w:val="none"/>
        </w:rPr>
        <w:t>№</w:t>
      </w:r>
      <w:r>
        <w:rPr>
          <w:rStyle w:val="Style18"/>
          <w:b w:val="false"/>
          <w:bCs w:val="false"/>
          <w:color w:val="000000"/>
          <w:u w:val="none"/>
        </w:rPr>
        <w:t xml:space="preserve">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35">
        <w:r>
          <w:rPr>
            <w:rStyle w:val="Style17"/>
            <w:b w:val="false"/>
            <w:bCs w:val="false"/>
            <w:color w:val="000000"/>
            <w:sz w:val="24"/>
            <w:u w:val="none"/>
          </w:rPr>
          <w:t>Законе</w:t>
        </w:r>
      </w:hyperlink>
      <w:r>
        <w:rPr>
          <w:rStyle w:val="Style18"/>
          <w:b w:val="false"/>
          <w:bCs w:val="false"/>
          <w:color w:val="000000"/>
          <w:u w:val="none"/>
        </w:rPr>
        <w:t xml:space="preserve"> Тюменской области от 02.12.2014 </w:t>
      </w:r>
      <w:r>
        <w:rPr>
          <w:rStyle w:val="Style18"/>
          <w:b w:val="false"/>
          <w:bCs w:val="false"/>
          <w:color w:val="000000"/>
          <w:u w:val="none"/>
        </w:rPr>
        <w:t>№</w:t>
      </w:r>
      <w:r>
        <w:rPr>
          <w:rStyle w:val="Style18"/>
          <w:b w:val="false"/>
          <w:bCs w:val="false"/>
          <w:color w:val="000000"/>
          <w:u w:val="none"/>
        </w:rPr>
        <w:t>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Normal"/>
        <w:ind w:left="0" w:right="0" w:firstLine="720"/>
        <w:jc w:val="both"/>
        <w:rPr/>
      </w:pPr>
      <w:bookmarkStart w:id="443" w:name="sub_230331"/>
      <w:bookmarkStart w:id="444" w:name="sub_230341"/>
      <w:bookmarkEnd w:id="443"/>
      <w:bookmarkEnd w:id="444"/>
      <w:r>
        <w:rPr>
          <w:rStyle w:val="Style18"/>
          <w:b w:val="false"/>
          <w:bCs w:val="false"/>
          <w:color w:val="000000"/>
          <w:u w:val="none"/>
        </w:rPr>
        <w:t xml:space="preserve">3.4.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36">
        <w:r>
          <w:rPr>
            <w:rStyle w:val="Style17"/>
            <w:b w:val="false"/>
            <w:bCs w:val="false"/>
            <w:color w:val="000000"/>
            <w:sz w:val="24"/>
            <w:u w:val="none"/>
          </w:rPr>
          <w:t>Законом</w:t>
        </w:r>
      </w:hyperlink>
      <w:r>
        <w:rPr>
          <w:rStyle w:val="Style18"/>
          <w:b w:val="false"/>
          <w:bCs w:val="false"/>
          <w:color w:val="000000"/>
          <w:u w:val="none"/>
        </w:rPr>
        <w:t xml:space="preserve"> Тюменской области от 02.12.2014 </w:t>
      </w:r>
      <w:r>
        <w:rPr>
          <w:rStyle w:val="Style18"/>
          <w:b w:val="false"/>
          <w:bCs w:val="false"/>
          <w:color w:val="000000"/>
          <w:u w:val="none"/>
        </w:rPr>
        <w:t>№</w:t>
      </w:r>
      <w:r>
        <w:rPr>
          <w:rStyle w:val="Style18"/>
          <w:b w:val="false"/>
          <w:bCs w:val="false"/>
          <w:color w:val="000000"/>
          <w:u w:val="none"/>
        </w:rPr>
        <w:t>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Normal"/>
        <w:ind w:left="0" w:right="0" w:firstLine="720"/>
        <w:jc w:val="both"/>
        <w:rPr>
          <w:rStyle w:val="Style18"/>
          <w:rFonts w:ascii="Arial" w:hAnsi="Arial"/>
        </w:rPr>
      </w:pPr>
      <w:bookmarkStart w:id="445" w:name="sub_230341"/>
      <w:bookmarkStart w:id="446" w:name="sub_230341"/>
      <w:bookmarkEnd w:id="446"/>
      <w:r>
        <w:rPr>
          <w:rFonts w:ascii="Arial" w:hAnsi="Arial"/>
        </w:rPr>
      </w:r>
    </w:p>
    <w:p>
      <w:pPr>
        <w:pStyle w:val="1"/>
        <w:numPr>
          <w:ilvl w:val="0"/>
          <w:numId w:val="1"/>
        </w:numPr>
        <w:spacing w:lineRule="auto" w:line="240"/>
        <w:ind w:left="0" w:right="0" w:hanging="0"/>
        <w:jc w:val="center"/>
        <w:rPr>
          <w:rFonts w:ascii="Arial" w:hAnsi="Arial"/>
          <w:b/>
          <w:b/>
          <w:color w:val="26282F"/>
          <w:sz w:val="24"/>
        </w:rPr>
      </w:pPr>
      <w:bookmarkStart w:id="447" w:name="sub_23045"/>
      <w:bookmarkEnd w:id="447"/>
      <w:r>
        <w:rPr>
          <w:rFonts w:ascii="Arial" w:hAnsi="Arial"/>
          <w:b/>
          <w:color w:val="26282F"/>
          <w:sz w:val="24"/>
        </w:rPr>
        <w:t>Глава 4. Порядок предоставления социальных услуг</w:t>
      </w:r>
    </w:p>
    <w:p>
      <w:pPr>
        <w:pStyle w:val="1"/>
        <w:numPr>
          <w:ilvl w:val="0"/>
          <w:numId w:val="1"/>
        </w:numPr>
        <w:spacing w:lineRule="auto" w:line="240"/>
        <w:ind w:left="0" w:right="0" w:hanging="0"/>
        <w:jc w:val="center"/>
        <w:rPr>
          <w:rFonts w:ascii="Arial" w:hAnsi="Arial"/>
          <w:b/>
          <w:b/>
          <w:color w:val="26282F"/>
          <w:sz w:val="24"/>
        </w:rPr>
      </w:pPr>
      <w:r>
        <w:rPr>
          <w:rFonts w:ascii="Arial" w:hAnsi="Arial"/>
          <w:b/>
          <w:color w:val="26282F"/>
          <w:sz w:val="24"/>
        </w:rPr>
        <w:t>в стационарной форме социального обслуживания</w:t>
      </w:r>
    </w:p>
    <w:p>
      <w:pPr>
        <w:pStyle w:val="Normal"/>
        <w:spacing w:lineRule="auto" w:line="240"/>
        <w:ind w:left="0" w:right="0" w:firstLine="720"/>
        <w:jc w:val="both"/>
        <w:rPr>
          <w:rStyle w:val="Style18"/>
          <w:rFonts w:ascii="Arial" w:hAnsi="Arial"/>
        </w:rPr>
      </w:pPr>
      <w:bookmarkStart w:id="448" w:name="sub_23045"/>
      <w:bookmarkStart w:id="449" w:name="sub_23045"/>
      <w:bookmarkEnd w:id="449"/>
      <w:r>
        <w:rPr>
          <w:rFonts w:ascii="Arial" w:hAnsi="Arial"/>
        </w:rPr>
      </w:r>
    </w:p>
    <w:p>
      <w:pPr>
        <w:pStyle w:val="Normal"/>
        <w:spacing w:lineRule="auto" w:line="240"/>
        <w:ind w:left="0" w:right="0" w:firstLine="720"/>
        <w:jc w:val="both"/>
        <w:rPr/>
      </w:pPr>
      <w:bookmarkStart w:id="450" w:name="sub_230411"/>
      <w:bookmarkEnd w:id="450"/>
      <w:r>
        <w:rPr>
          <w:rStyle w:val="Style18"/>
          <w:b w:val="false"/>
          <w:bCs w:val="false"/>
          <w:color w:val="000000"/>
          <w:u w:val="none"/>
        </w:rPr>
        <w:t xml:space="preserve">4.1. Социальные услуги в стационарной форме социального обслуживания предоставляются гражданам, указанным в </w:t>
      </w:r>
      <w:hyperlink w:anchor="sub_23011">
        <w:r>
          <w:rPr>
            <w:rStyle w:val="Style17"/>
            <w:b w:val="false"/>
            <w:bCs w:val="false"/>
            <w:color w:val="000000"/>
            <w:sz w:val="24"/>
            <w:u w:val="none"/>
          </w:rPr>
          <w:t>пункте 1.1 главы 1</w:t>
        </w:r>
      </w:hyperlink>
      <w:r>
        <w:rPr>
          <w:rStyle w:val="Style18"/>
          <w:b w:val="false"/>
          <w:bCs w:val="false"/>
          <w:color w:val="000000"/>
          <w:u w:val="none"/>
        </w:rPr>
        <w:t xml:space="preserve"> настоящего подраздела, при отсутствии медицинских противопоказаний, установленных </w:t>
      </w:r>
      <w:hyperlink r:id="rId37">
        <w:r>
          <w:rPr>
            <w:rStyle w:val="Style17"/>
            <w:b w:val="false"/>
            <w:bCs w:val="false"/>
            <w:color w:val="000000"/>
            <w:sz w:val="24"/>
            <w:u w:val="none"/>
          </w:rPr>
          <w:t>приказом</w:t>
        </w:r>
      </w:hyperlink>
      <w:r>
        <w:rPr>
          <w:rStyle w:val="Style18"/>
          <w:b w:val="false"/>
          <w:bCs w:val="false"/>
          <w:color w:val="000000"/>
          <w:u w:val="none"/>
        </w:rPr>
        <w:t xml:space="preserve"> Министерства здравоохранения Российской Федерации от 29.04.2015 </w:t>
      </w:r>
      <w:r>
        <w:rPr>
          <w:rStyle w:val="Style18"/>
          <w:b w:val="false"/>
          <w:bCs w:val="false"/>
          <w:color w:val="000000"/>
          <w:u w:val="none"/>
        </w:rPr>
        <w:t>№</w:t>
      </w:r>
      <w:r>
        <w:rPr>
          <w:rStyle w:val="Style18"/>
          <w:b w:val="false"/>
          <w:bCs w:val="false"/>
          <w:color w:val="000000"/>
          <w:u w:val="none"/>
        </w:rPr>
        <w:t xml:space="preserve"> 216н </w:t>
      </w:r>
      <w:r>
        <w:rPr>
          <w:rStyle w:val="Style18"/>
          <w:b w:val="false"/>
          <w:bCs w:val="false"/>
          <w:color w:val="000000"/>
          <w:u w:val="none"/>
        </w:rPr>
        <w:t>«</w:t>
      </w:r>
      <w:r>
        <w:rPr>
          <w:rStyle w:val="Style18"/>
          <w:b w:val="false"/>
          <w:bCs w:val="false"/>
          <w:color w:val="000000"/>
          <w:u w:val="none"/>
        </w:rPr>
        <w: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pPr>
        <w:pStyle w:val="Normal"/>
        <w:ind w:left="0" w:right="0" w:firstLine="720"/>
        <w:jc w:val="both"/>
        <w:rPr/>
      </w:pPr>
      <w:bookmarkStart w:id="451" w:name="sub_230411"/>
      <w:bookmarkStart w:id="452" w:name="sub_230421"/>
      <w:bookmarkEnd w:id="451"/>
      <w:bookmarkEnd w:id="452"/>
      <w:r>
        <w:rPr>
          <w:rStyle w:val="Style18"/>
          <w:b w:val="false"/>
          <w:bCs w:val="false"/>
          <w:color w:val="000000"/>
          <w:u w:val="none"/>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sub_2302">
        <w:r>
          <w:rPr>
            <w:rStyle w:val="Style17"/>
            <w:b w:val="false"/>
            <w:bCs w:val="false"/>
            <w:color w:val="000000"/>
            <w:sz w:val="24"/>
            <w:u w:val="none"/>
          </w:rPr>
          <w:t>главе 2</w:t>
        </w:r>
      </w:hyperlink>
      <w:r>
        <w:rPr>
          <w:rStyle w:val="Style18"/>
          <w:b w:val="false"/>
          <w:bCs w:val="false"/>
          <w:color w:val="000000"/>
          <w:u w:val="none"/>
        </w:rPr>
        <w:t xml:space="preserve"> настоящего подраздела.</w:t>
      </w:r>
    </w:p>
    <w:p>
      <w:pPr>
        <w:pStyle w:val="Normal"/>
        <w:ind w:left="0" w:right="0" w:firstLine="720"/>
        <w:jc w:val="both"/>
        <w:rPr/>
      </w:pPr>
      <w:bookmarkStart w:id="453" w:name="sub_230421"/>
      <w:bookmarkStart w:id="454" w:name="sub_2304310"/>
      <w:bookmarkEnd w:id="453"/>
      <w:bookmarkEnd w:id="454"/>
      <w:r>
        <w:rPr>
          <w:rStyle w:val="Style18"/>
          <w:b w:val="false"/>
          <w:bCs w:val="false"/>
          <w:color w:val="000000"/>
          <w:u w:val="none"/>
        </w:rPr>
        <w:t xml:space="preserve">4.3. При обращении к поставщику социальных услуг в соответствии с </w:t>
      </w:r>
      <w:hyperlink w:anchor="sub_24">
        <w:r>
          <w:rPr>
            <w:rStyle w:val="Style17"/>
            <w:b w:val="false"/>
            <w:bCs w:val="false"/>
            <w:color w:val="000000"/>
            <w:sz w:val="24"/>
            <w:u w:val="none"/>
          </w:rPr>
          <w:t>пунктом 2.4 главы 2 раздела 1</w:t>
        </w:r>
      </w:hyperlink>
      <w:r>
        <w:rPr>
          <w:rStyle w:val="Style18"/>
          <w:b w:val="false"/>
          <w:bCs w:val="false"/>
          <w:color w:val="000000"/>
          <w:u w:val="none"/>
        </w:rPr>
        <w:t xml:space="preserve"> настоящего Порядка, гражданин, его </w:t>
      </w:r>
      <w:r>
        <w:rPr>
          <w:rStyle w:val="Style18"/>
          <w:b w:val="false"/>
          <w:bCs w:val="false"/>
          <w:color w:val="000000"/>
          <w:u w:val="none"/>
        </w:rPr>
        <w:t xml:space="preserve">законный </w:t>
      </w:r>
      <w:r>
        <w:rPr>
          <w:rStyle w:val="Style18"/>
          <w:b w:val="false"/>
          <w:bCs w:val="false"/>
          <w:color w:val="000000"/>
          <w:u w:val="none"/>
        </w:rPr>
        <w:t>представитель представляет следующие документы:</w:t>
      </w:r>
    </w:p>
    <w:p>
      <w:pPr>
        <w:pStyle w:val="Normal"/>
        <w:ind w:left="0" w:right="0" w:firstLine="720"/>
        <w:jc w:val="both"/>
        <w:rPr/>
      </w:pPr>
      <w:bookmarkStart w:id="455" w:name="sub_2304310"/>
      <w:bookmarkStart w:id="456" w:name="sub_2304311"/>
      <w:bookmarkEnd w:id="455"/>
      <w:bookmarkEnd w:id="456"/>
      <w:r>
        <w:rPr>
          <w:rStyle w:val="Style18"/>
          <w:b w:val="false"/>
          <w:bCs w:val="false"/>
          <w:color w:val="000000"/>
          <w:u w:val="none"/>
        </w:rPr>
        <w:t>а) индивидуальную программу предоставления социальных услуг;</w:t>
      </w:r>
    </w:p>
    <w:p>
      <w:pPr>
        <w:pStyle w:val="Normal"/>
        <w:ind w:left="0" w:right="0" w:firstLine="720"/>
        <w:jc w:val="both"/>
        <w:rPr/>
      </w:pPr>
      <w:bookmarkStart w:id="457" w:name="sub_2304311"/>
      <w:bookmarkStart w:id="458" w:name="sub_2304321"/>
      <w:bookmarkEnd w:id="457"/>
      <w:bookmarkEnd w:id="458"/>
      <w:r>
        <w:rPr>
          <w:rStyle w:val="Style18"/>
          <w:b w:val="false"/>
          <w:bCs w:val="false"/>
          <w:color w:val="000000"/>
          <w:u w:val="none"/>
        </w:rPr>
        <w:t>б) паспорт или иной документ, удостоверяющий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pPr>
        <w:pStyle w:val="Normal"/>
        <w:suppressAutoHyphens w:val="true"/>
        <w:jc w:val="both"/>
        <w:rPr/>
      </w:pPr>
      <w:r>
        <w:rPr>
          <w:rStyle w:val="Style18"/>
          <w:b w:val="false"/>
          <w:bCs w:val="false"/>
          <w:color w:val="000000"/>
          <w:u w:val="none"/>
        </w:rPr>
        <w:tab/>
        <w:t xml:space="preserve">в) паспорт или иной документ, удостоверяющий личность законного представителя гражданина, </w:t>
      </w:r>
      <w:r>
        <w:rPr>
          <w:rStyle w:val="Style18"/>
          <w:b w:val="false"/>
          <w:bCs w:val="false"/>
          <w:color w:val="000000"/>
          <w:u w:val="none"/>
        </w:rPr>
        <w:t xml:space="preserve">в случае если в интересах гражданина обращается его  </w:t>
      </w:r>
      <w:r>
        <w:rPr>
          <w:rStyle w:val="Style18"/>
          <w:b w:val="false"/>
          <w:bCs w:val="false"/>
          <w:color w:val="000000"/>
          <w:u w:val="none"/>
        </w:rPr>
        <w:t xml:space="preserve">законный </w:t>
      </w:r>
      <w:r>
        <w:rPr>
          <w:rStyle w:val="Style18"/>
          <w:b w:val="false"/>
          <w:bCs w:val="false"/>
          <w:color w:val="000000"/>
          <w:u w:val="none"/>
        </w:rPr>
        <w:t xml:space="preserve">представитель; </w:t>
      </w:r>
    </w:p>
    <w:p>
      <w:pPr>
        <w:pStyle w:val="Normal"/>
        <w:suppressAutoHyphens w:val="true"/>
        <w:ind w:left="0" w:right="0" w:firstLine="720"/>
        <w:jc w:val="both"/>
        <w:rPr/>
      </w:pPr>
      <w:r>
        <w:rPr>
          <w:rStyle w:val="Style18"/>
          <w:b w:val="false"/>
          <w:bCs w:val="false"/>
          <w:color w:val="000000"/>
          <w:u w:val="none"/>
        </w:rPr>
        <w:t xml:space="preserve">г) </w:t>
      </w:r>
      <w:r>
        <w:rPr>
          <w:rStyle w:val="Style18"/>
          <w:rFonts w:cs="Arial"/>
          <w:b w:val="false"/>
          <w:bCs w:val="false"/>
          <w:strike w:val="false"/>
          <w:dstrike w:val="false"/>
          <w:color w:val="111111"/>
          <w:u w:val="none"/>
        </w:rPr>
        <w:t>распорядительн</w:t>
      </w:r>
      <w:r>
        <w:rPr>
          <w:rStyle w:val="Style18"/>
          <w:rFonts w:cs="Arial"/>
          <w:b w:val="false"/>
          <w:bCs w:val="false"/>
          <w:strike w:val="false"/>
          <w:dstrike w:val="false"/>
          <w:color w:val="111111"/>
          <w:u w:val="none"/>
        </w:rPr>
        <w:t>ы</w:t>
      </w:r>
      <w:r>
        <w:rPr>
          <w:rStyle w:val="Style18"/>
          <w:rFonts w:cs="Arial"/>
          <w:b w:val="false"/>
          <w:bCs w:val="false"/>
          <w:strike w:val="false"/>
          <w:dstrike w:val="false"/>
          <w:color w:val="111111"/>
          <w:u w:val="none"/>
        </w:rPr>
        <w:t>й</w:t>
      </w:r>
      <w:r>
        <w:rPr>
          <w:rStyle w:val="Style18"/>
          <w:rFonts w:cs="Arial"/>
          <w:b w:val="false"/>
          <w:bCs w:val="false"/>
          <w:strike w:val="false"/>
          <w:dstrike w:val="false"/>
          <w:color w:val="111111"/>
          <w:u w:val="none"/>
        </w:rPr>
        <w:t xml:space="preserve"> акт органа опеки и попечительства </w:t>
      </w:r>
      <w:r>
        <w:rPr>
          <w:rStyle w:val="Style18"/>
          <w:rFonts w:cs="Arial"/>
          <w:b w:val="false"/>
          <w:bCs w:val="false"/>
          <w:strike w:val="false"/>
          <w:dstrike w:val="false"/>
          <w:color w:val="111111"/>
          <w:u w:val="none"/>
        </w:rPr>
        <w:t xml:space="preserve">о </w:t>
      </w:r>
      <w:r>
        <w:rPr>
          <w:rStyle w:val="Style18"/>
          <w:rFonts w:cs="Arial"/>
          <w:b w:val="false"/>
          <w:bCs w:val="false"/>
          <w:strike w:val="false"/>
          <w:dstrike w:val="false"/>
          <w:color w:val="111111"/>
          <w:u w:val="none"/>
        </w:rPr>
        <w:t>назначении опекуна</w:t>
      </w:r>
      <w:r>
        <w:rPr>
          <w:rStyle w:val="Style18"/>
          <w:rFonts w:cs="Arial"/>
          <w:b w:val="false"/>
          <w:bCs w:val="false"/>
          <w:strike w:val="false"/>
          <w:dstrike w:val="false"/>
          <w:color w:val="111111"/>
          <w:u w:val="none"/>
        </w:rPr>
        <w:t xml:space="preserve"> </w:t>
      </w:r>
      <w:r>
        <w:rPr>
          <w:rStyle w:val="Style18"/>
          <w:rFonts w:cs="Arial"/>
          <w:b w:val="false"/>
          <w:bCs w:val="false"/>
          <w:strike w:val="false"/>
          <w:dstrike w:val="false"/>
          <w:color w:val="111111"/>
          <w:u w:val="none"/>
        </w:rPr>
        <w:t>(</w:t>
      </w:r>
      <w:r>
        <w:rPr>
          <w:rStyle w:val="Style18"/>
          <w:rFonts w:cs="Arial"/>
          <w:b w:val="false"/>
          <w:bCs w:val="false"/>
          <w:strike w:val="false"/>
          <w:dstrike w:val="false"/>
          <w:color w:val="111111"/>
          <w:u w:val="none"/>
        </w:rPr>
        <w:t xml:space="preserve">в отношении </w:t>
      </w:r>
      <w:r>
        <w:rPr>
          <w:rStyle w:val="Style18"/>
          <w:rFonts w:cs="Arial"/>
          <w:b w:val="false"/>
          <w:bCs w:val="false"/>
          <w:strike w:val="false"/>
          <w:dstrike w:val="false"/>
          <w:color w:val="111111"/>
          <w:u w:val="none"/>
        </w:rPr>
        <w:t xml:space="preserve">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w:t>
      </w:r>
      <w:r>
        <w:rPr>
          <w:rStyle w:val="Style18"/>
          <w:rFonts w:cs="Arial"/>
          <w:b w:val="false"/>
          <w:bCs w:val="false"/>
          <w:strike w:val="false"/>
          <w:dstrike w:val="false"/>
          <w:color w:val="111111"/>
          <w:u w:val="none"/>
        </w:rPr>
        <w:t xml:space="preserve">законный </w:t>
      </w:r>
      <w:r>
        <w:rPr>
          <w:rStyle w:val="Style18"/>
          <w:rFonts w:cs="Arial"/>
          <w:b w:val="false"/>
          <w:bCs w:val="false"/>
          <w:strike w:val="false"/>
          <w:dstrike w:val="false"/>
          <w:color w:val="111111"/>
          <w:u w:val="none"/>
        </w:rPr>
        <w:t xml:space="preserve">представитель;  </w:t>
      </w:r>
      <w:r>
        <w:rPr>
          <w:rStyle w:val="Style18"/>
          <w:b w:val="false"/>
          <w:bCs w:val="false"/>
          <w:color w:val="000000"/>
          <w:u w:val="none"/>
        </w:rPr>
        <w:t xml:space="preserve">  </w:t>
      </w:r>
    </w:p>
    <w:p>
      <w:pPr>
        <w:pStyle w:val="Normal"/>
        <w:ind w:left="0" w:right="0" w:firstLine="720"/>
        <w:jc w:val="both"/>
        <w:rPr/>
      </w:pPr>
      <w:bookmarkStart w:id="459" w:name="sub_2304321"/>
      <w:bookmarkEnd w:id="459"/>
      <w:r>
        <w:rPr>
          <w:rStyle w:val="Style18"/>
          <w:b w:val="false"/>
          <w:bCs w:val="false"/>
          <w:strike w:val="false"/>
          <w:dstrike w:val="false"/>
          <w:color w:val="000000"/>
          <w:u w:val="none"/>
        </w:rPr>
        <w:t>д</w:t>
      </w:r>
      <w:bookmarkStart w:id="460" w:name="sub_2304331"/>
      <w:r>
        <w:rPr>
          <w:rStyle w:val="Style18"/>
          <w:b w:val="false"/>
          <w:bCs w:val="false"/>
          <w:color w:val="000000"/>
          <w:u w:val="none"/>
        </w:rPr>
        <w:t xml:space="preserve">) </w:t>
      </w:r>
      <w:r>
        <w:rPr>
          <w:rStyle w:val="Style18"/>
          <w:b w:val="false"/>
          <w:bCs w:val="false"/>
          <w:i w:val="false"/>
          <w:strike w:val="false"/>
          <w:dstrike w:val="false"/>
          <w:color w:val="000000"/>
          <w:sz w:val="22"/>
          <w:szCs w:val="22"/>
          <w:u w:val="none"/>
        </w:rPr>
        <w:t>документ, подтверждающий регистрацию в системе индивидуального (персонифицированного) учета;</w:t>
      </w:r>
    </w:p>
    <w:p>
      <w:pPr>
        <w:pStyle w:val="Normal"/>
        <w:ind w:left="0" w:right="0" w:firstLine="720"/>
        <w:jc w:val="both"/>
        <w:rPr/>
      </w:pPr>
      <w:bookmarkStart w:id="461" w:name="sub_2304341"/>
      <w:bookmarkEnd w:id="460"/>
      <w:bookmarkEnd w:id="461"/>
      <w:r>
        <w:rPr>
          <w:rStyle w:val="Style18"/>
          <w:b w:val="false"/>
          <w:bCs w:val="false"/>
          <w:strike w:val="false"/>
          <w:dstrike w:val="false"/>
          <w:color w:val="000000"/>
          <w:u w:val="none"/>
        </w:rPr>
        <w:t>е</w:t>
      </w:r>
      <w:r>
        <w:rPr>
          <w:rStyle w:val="Style18"/>
          <w:b w:val="false"/>
          <w:bCs w:val="false"/>
          <w:color w:val="000000"/>
          <w:u w:val="none"/>
        </w:rPr>
        <w:t>) заключение врачебной комиссии с участием врача-терапевта, врача-онколога, врача-фтизиатра, врача-окулиста, врача-хирурга, врача-психиатра, врача-нарколога, дерматовенеролога о состоянии здоровья гражданина с указанием рекомендуемого типа организации, осуществляющей стационарное социальное обслуживание;</w:t>
      </w:r>
    </w:p>
    <w:p>
      <w:pPr>
        <w:pStyle w:val="Normal"/>
        <w:ind w:left="0" w:right="0" w:firstLine="720"/>
        <w:jc w:val="both"/>
        <w:rPr/>
      </w:pPr>
      <w:bookmarkStart w:id="462" w:name="sub_2304341"/>
      <w:bookmarkStart w:id="463" w:name="sub_2304351"/>
      <w:bookmarkEnd w:id="462"/>
      <w:bookmarkEnd w:id="463"/>
      <w:r>
        <w:rPr>
          <w:rStyle w:val="Style18"/>
          <w:b w:val="false"/>
          <w:bCs w:val="false"/>
          <w:strike w:val="false"/>
          <w:dstrike w:val="false"/>
          <w:color w:val="000000"/>
          <w:u w:val="none"/>
        </w:rPr>
        <w:t>ж</w:t>
      </w:r>
      <w:r>
        <w:rPr>
          <w:rStyle w:val="Style18"/>
          <w:b w:val="false"/>
          <w:bCs w:val="false"/>
          <w:color w:val="000000"/>
          <w:u w:val="none"/>
        </w:rPr>
        <w:t>) заключение врача-психиатра с указанием краткого психического статуса (для граждан, страдающих психическими расстройствами);</w:t>
      </w:r>
    </w:p>
    <w:p>
      <w:pPr>
        <w:pStyle w:val="Normal"/>
        <w:ind w:left="0" w:right="0" w:firstLine="720"/>
        <w:jc w:val="both"/>
        <w:rPr/>
      </w:pPr>
      <w:bookmarkStart w:id="464" w:name="sub_2304351"/>
      <w:bookmarkStart w:id="465" w:name="sub_2304361"/>
      <w:bookmarkEnd w:id="464"/>
      <w:bookmarkEnd w:id="465"/>
      <w:r>
        <w:rPr>
          <w:rStyle w:val="Style18"/>
          <w:b w:val="false"/>
          <w:bCs w:val="false"/>
          <w:strike w:val="false"/>
          <w:dstrike w:val="false"/>
          <w:color w:val="000000"/>
          <w:u w:val="none"/>
        </w:rPr>
        <w:t>з</w:t>
      </w:r>
      <w:r>
        <w:rPr>
          <w:rStyle w:val="Style18"/>
          <w:b w:val="false"/>
          <w:bCs w:val="false"/>
          <w:color w:val="000000"/>
          <w:u w:val="none"/>
        </w:rPr>
        <w:t>)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бактериологических исследованиях на вирус иммунодефицита человека (ВИЧ), гепатит В, С, реакцию Вассермана, общий анализ крови, мочи;</w:t>
      </w:r>
    </w:p>
    <w:p>
      <w:pPr>
        <w:pStyle w:val="Normal"/>
        <w:ind w:left="0" w:right="0" w:firstLine="720"/>
        <w:jc w:val="both"/>
        <w:rPr/>
      </w:pPr>
      <w:bookmarkStart w:id="466" w:name="sub_2304361"/>
      <w:bookmarkStart w:id="467" w:name="sub_2304371"/>
      <w:bookmarkEnd w:id="466"/>
      <w:bookmarkEnd w:id="467"/>
      <w:r>
        <w:rPr>
          <w:rStyle w:val="Style18"/>
          <w:b w:val="false"/>
          <w:bCs w:val="false"/>
          <w:strike w:val="false"/>
          <w:dstrike w:val="false"/>
          <w:color w:val="000000"/>
          <w:u w:val="none"/>
        </w:rPr>
        <w:t>и</w:t>
      </w:r>
      <w:r>
        <w:rPr>
          <w:rStyle w:val="Style18"/>
          <w:b w:val="false"/>
          <w:bCs w:val="false"/>
          <w:color w:val="000000"/>
          <w:u w:val="none"/>
        </w:rPr>
        <w:t>)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pPr>
        <w:pStyle w:val="Normal"/>
        <w:ind w:left="0" w:right="0" w:firstLine="720"/>
        <w:jc w:val="both"/>
        <w:rPr/>
      </w:pPr>
      <w:bookmarkStart w:id="468" w:name="sub_2304371"/>
      <w:bookmarkStart w:id="469" w:name="sub_2304381"/>
      <w:bookmarkEnd w:id="468"/>
      <w:bookmarkEnd w:id="469"/>
      <w:r>
        <w:rPr>
          <w:rStyle w:val="Style18"/>
          <w:b w:val="false"/>
          <w:bCs w:val="false"/>
          <w:strike w:val="false"/>
          <w:dstrike w:val="false"/>
          <w:color w:val="000000"/>
          <w:u w:val="none"/>
        </w:rPr>
        <w:t>к</w:t>
      </w:r>
      <w:r>
        <w:rPr>
          <w:rStyle w:val="Style18"/>
          <w:b w:val="false"/>
          <w:bCs w:val="false"/>
          <w:color w:val="000000"/>
          <w:u w:val="none"/>
        </w:rPr>
        <w:t>) полис обязательного медицинского страхования (при наличии);</w:t>
      </w:r>
    </w:p>
    <w:p>
      <w:pPr>
        <w:pStyle w:val="Normal"/>
        <w:ind w:left="0" w:right="0" w:firstLine="720"/>
        <w:jc w:val="both"/>
        <w:rPr/>
      </w:pPr>
      <w:bookmarkStart w:id="470" w:name="sub_2304381"/>
      <w:bookmarkStart w:id="471" w:name="sub_2304391"/>
      <w:bookmarkEnd w:id="470"/>
      <w:bookmarkEnd w:id="471"/>
      <w:r>
        <w:rPr>
          <w:rStyle w:val="Style18"/>
          <w:b w:val="false"/>
          <w:bCs w:val="false"/>
          <w:color w:val="000000"/>
          <w:u w:val="none"/>
        </w:rPr>
        <w:t>л</w:t>
      </w:r>
      <w:r>
        <w:rPr>
          <w:rStyle w:val="Style18"/>
          <w:b w:val="false"/>
          <w:bCs w:val="false"/>
          <w:color w:val="000000"/>
          <w:u w:val="none"/>
        </w:rPr>
        <w:t xml:space="preserve">) документ, подтверждающий принадлежность лица к категориям граждан, указанным в </w:t>
      </w:r>
      <w:hyperlink w:anchor="sub_23">
        <w:r>
          <w:rPr>
            <w:rStyle w:val="Style17"/>
            <w:b w:val="false"/>
            <w:bCs w:val="false"/>
            <w:color w:val="000000"/>
            <w:sz w:val="24"/>
            <w:u w:val="none"/>
          </w:rPr>
          <w:t>пункте 2.3 главы 2 раздела 1</w:t>
        </w:r>
      </w:hyperlink>
      <w:r>
        <w:rPr>
          <w:rStyle w:val="Style18"/>
          <w:b w:val="false"/>
          <w:bCs w:val="false"/>
          <w:color w:val="000000"/>
          <w:u w:val="none"/>
        </w:rPr>
        <w:t xml:space="preserve">, в </w:t>
      </w:r>
      <w:hyperlink w:anchor="sub_230312">
        <w:r>
          <w:rPr>
            <w:rStyle w:val="Style17"/>
            <w:b w:val="false"/>
            <w:bCs w:val="false"/>
            <w:strike w:val="false"/>
            <w:dstrike w:val="false"/>
            <w:color w:val="000000"/>
            <w:sz w:val="24"/>
            <w:u w:val="none"/>
            <w:lang w:val="ru-RU"/>
          </w:rPr>
          <w:t>подпунктах «б»</w:t>
        </w:r>
      </w:hyperlink>
      <w:r>
        <w:rPr>
          <w:rStyle w:val="Style17"/>
          <w:b w:val="false"/>
          <w:bCs w:val="false"/>
          <w:strike w:val="false"/>
          <w:dstrike w:val="false"/>
          <w:color w:val="000000"/>
          <w:sz w:val="24"/>
          <w:u w:val="none"/>
          <w:lang w:val="ru-RU"/>
        </w:rPr>
        <w:t>-</w:t>
      </w:r>
      <w:hyperlink w:anchor="sub_230312">
        <w:r>
          <w:rPr>
            <w:rStyle w:val="Style17"/>
            <w:b w:val="false"/>
            <w:bCs w:val="false"/>
            <w:strike w:val="false"/>
            <w:dstrike w:val="false"/>
            <w:color w:val="000000"/>
            <w:sz w:val="24"/>
            <w:u w:val="none"/>
            <w:lang w:val="ru-RU"/>
          </w:rPr>
          <w:t xml:space="preserve">«ж» </w:t>
        </w:r>
      </w:hyperlink>
      <w:hyperlink w:anchor="sub_230312">
        <w:r>
          <w:rPr>
            <w:rStyle w:val="Style17"/>
            <w:b w:val="false"/>
            <w:bCs w:val="false"/>
            <w:strike w:val="false"/>
            <w:dstrike w:val="false"/>
            <w:color w:val="000000"/>
            <w:sz w:val="24"/>
            <w:u w:val="none"/>
            <w:lang w:val="ru-RU"/>
          </w:rPr>
          <w:t>пункта 3.1 главы 3</w:t>
        </w:r>
      </w:hyperlink>
      <w:r>
        <w:rPr>
          <w:rStyle w:val="Style18"/>
          <w:b w:val="false"/>
          <w:bCs w:val="false"/>
          <w:color w:val="000000"/>
          <w:u w:val="none"/>
        </w:rPr>
        <w:t xml:space="preserve"> настоящего подраздела (при наличии);</w:t>
      </w:r>
    </w:p>
    <w:p>
      <w:pPr>
        <w:pStyle w:val="Normal"/>
        <w:ind w:left="0" w:right="0" w:firstLine="720"/>
        <w:jc w:val="both"/>
        <w:rPr/>
      </w:pPr>
      <w:r>
        <w:rPr>
          <w:rStyle w:val="Style18"/>
          <w:b w:val="false"/>
          <w:bCs w:val="false"/>
          <w:color w:val="000000"/>
          <w:u w:val="none"/>
        </w:rPr>
        <w:t>м</w:t>
      </w:r>
      <w:r>
        <w:rPr>
          <w:rStyle w:val="Style18"/>
          <w:b w:val="false"/>
          <w:bCs w:val="false"/>
          <w:color w:val="000000"/>
          <w:u w:val="none"/>
        </w:rPr>
        <w:t xml:space="preserve">)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граждан, указанных в </w:t>
      </w:r>
      <w:r>
        <w:rPr>
          <w:rStyle w:val="Style17"/>
          <w:color w:val="000000"/>
        </w:rPr>
        <w:t>подпунктах «б»</w:t>
      </w:r>
      <w:r>
        <w:rPr>
          <w:rStyle w:val="Style17"/>
          <w:color w:val="000000"/>
        </w:rPr>
        <w:t>-</w:t>
      </w:r>
      <w:r>
        <w:rPr>
          <w:rStyle w:val="Style17"/>
          <w:b w:val="false"/>
          <w:bCs w:val="false"/>
          <w:color w:val="000000"/>
          <w:sz w:val="24"/>
          <w:u w:val="none"/>
        </w:rPr>
        <w:t>«</w:t>
      </w:r>
      <w:r>
        <w:rPr>
          <w:rStyle w:val="Style17"/>
          <w:b w:val="false"/>
          <w:bCs w:val="false"/>
          <w:strike w:val="false"/>
          <w:dstrike w:val="false"/>
          <w:color w:val="000000"/>
          <w:sz w:val="24"/>
          <w:u w:val="none"/>
        </w:rPr>
        <w:t xml:space="preserve">ж» </w:t>
      </w:r>
      <w:hyperlink w:anchor="sub_230312">
        <w:r>
          <w:rPr>
            <w:rStyle w:val="Style17"/>
            <w:b w:val="false"/>
            <w:bCs w:val="false"/>
            <w:color w:val="000000"/>
            <w:sz w:val="24"/>
            <w:u w:val="none"/>
          </w:rPr>
          <w:t>пункта 3.1 главы 3</w:t>
        </w:r>
      </w:hyperlink>
      <w:r>
        <w:rPr>
          <w:rStyle w:val="Style18"/>
          <w:b w:val="false"/>
          <w:bCs w:val="false"/>
          <w:color w:val="000000"/>
          <w:u w:val="none"/>
        </w:rPr>
        <w:t xml:space="preserve"> настоящего подраздела).</w:t>
      </w:r>
    </w:p>
    <w:p>
      <w:pPr>
        <w:pStyle w:val="Normal"/>
        <w:ind w:left="0" w:right="0" w:firstLine="720"/>
        <w:jc w:val="both"/>
        <w:rPr/>
      </w:pPr>
      <w:r>
        <w:rPr>
          <w:rStyle w:val="Style18"/>
          <w:b w:val="false"/>
          <w:bCs w:val="false"/>
          <w:color w:val="000000"/>
          <w:u w:val="none"/>
        </w:rPr>
        <w:t>н</w:t>
      </w:r>
      <w:r>
        <w:rPr>
          <w:rStyle w:val="Style18"/>
          <w:b w:val="false"/>
          <w:bCs w:val="false"/>
          <w:color w:val="000000"/>
          <w:u w:val="none"/>
        </w:rPr>
        <w:t xml:space="preserve">) </w:t>
      </w:r>
      <w:bookmarkStart w:id="472" w:name="sub_23023111"/>
      <w:r>
        <w:rPr>
          <w:rStyle w:val="Style18"/>
          <w:b w:val="false"/>
          <w:bCs w:val="false"/>
          <w:color w:val="000000"/>
          <w:u w:val="none"/>
        </w:rPr>
        <w:t>справк</w:t>
      </w:r>
      <w:r>
        <w:rPr>
          <w:rStyle w:val="Style18"/>
          <w:b w:val="false"/>
          <w:bCs w:val="false"/>
          <w:strike w:val="false"/>
          <w:dstrike w:val="false"/>
          <w:color w:val="000000"/>
          <w:u w:val="none"/>
        </w:rPr>
        <w:t>у</w:t>
      </w:r>
      <w:r>
        <w:rPr>
          <w:rStyle w:val="Style18"/>
          <w:b w:val="false"/>
          <w:bCs w:val="false"/>
          <w:color w:val="000000"/>
          <w:u w:val="none"/>
        </w:rPr>
        <w:t xml:space="preserve"> о наличии инвалидности с указанием группы инвалидности (при наличии);</w:t>
      </w:r>
    </w:p>
    <w:p>
      <w:pPr>
        <w:pStyle w:val="Normal"/>
        <w:ind w:left="0" w:right="0" w:firstLine="720"/>
        <w:jc w:val="both"/>
        <w:rPr/>
      </w:pPr>
      <w:bookmarkEnd w:id="472"/>
      <w:r>
        <w:rPr>
          <w:rStyle w:val="Style18"/>
          <w:b w:val="false"/>
          <w:bCs w:val="false"/>
          <w:color w:val="000000"/>
          <w:u w:val="none"/>
        </w:rPr>
        <w:t>о</w:t>
      </w:r>
      <w:bookmarkStart w:id="473" w:name="sub_23023211"/>
      <w:r>
        <w:rPr>
          <w:rStyle w:val="Style18"/>
          <w:b w:val="false"/>
          <w:bCs w:val="false"/>
          <w:color w:val="000000"/>
          <w:u w:val="none"/>
        </w:rPr>
        <w:t xml:space="preserve">) </w:t>
      </w:r>
      <w:r>
        <w:rPr>
          <w:rStyle w:val="Style18"/>
          <w:b w:val="false"/>
          <w:bCs w:val="false"/>
          <w:color w:val="000000"/>
          <w:u w:val="none"/>
        </w:rPr>
        <w:t>и</w:t>
      </w:r>
      <w:r>
        <w:rPr>
          <w:rStyle w:val="Style18"/>
          <w:b w:val="false"/>
          <w:bCs w:val="false"/>
          <w:color w:val="000000"/>
          <w:u w:val="none"/>
        </w:rPr>
        <w:t>ндивидуальн</w:t>
      </w:r>
      <w:r>
        <w:rPr>
          <w:rStyle w:val="Style18"/>
          <w:b w:val="false"/>
          <w:bCs w:val="false"/>
          <w:strike w:val="false"/>
          <w:dstrike w:val="false"/>
          <w:color w:val="000000"/>
          <w:u w:val="none"/>
        </w:rPr>
        <w:t>ую</w:t>
      </w:r>
      <w:r>
        <w:rPr>
          <w:rStyle w:val="Style18"/>
          <w:b w:val="false"/>
          <w:bCs w:val="false"/>
          <w:color w:val="000000"/>
          <w:u w:val="none"/>
        </w:rPr>
        <w:t xml:space="preserve"> программ</w:t>
      </w:r>
      <w:r>
        <w:rPr>
          <w:rStyle w:val="Style18"/>
          <w:b w:val="false"/>
          <w:bCs w:val="false"/>
          <w:strike w:val="false"/>
          <w:dstrike w:val="false"/>
          <w:color w:val="000000"/>
          <w:u w:val="none"/>
        </w:rPr>
        <w:t>у</w:t>
      </w:r>
      <w:r>
        <w:rPr>
          <w:rStyle w:val="Style18"/>
          <w:b w:val="false"/>
          <w:bCs w:val="false"/>
          <w:color w:val="000000"/>
          <w:u w:val="none"/>
        </w:rPr>
        <w:t xml:space="preserve"> реабилитации или абилитации инвалида (при наличии)</w:t>
      </w:r>
      <w:bookmarkEnd w:id="473"/>
      <w:r>
        <w:rPr>
          <w:rStyle w:val="Style18"/>
          <w:b w:val="false"/>
          <w:bCs w:val="false"/>
          <w:color w:val="000000"/>
          <w:u w:val="none"/>
        </w:rPr>
        <w:t>.</w:t>
      </w:r>
    </w:p>
    <w:p>
      <w:pPr>
        <w:pStyle w:val="Normal"/>
        <w:ind w:left="0" w:right="0" w:firstLine="720"/>
        <w:jc w:val="both"/>
        <w:rPr/>
      </w:pPr>
      <w:bookmarkStart w:id="474" w:name="sub_2304391"/>
      <w:bookmarkStart w:id="475" w:name="sub_230441"/>
      <w:bookmarkEnd w:id="474"/>
      <w:bookmarkEnd w:id="475"/>
      <w:r>
        <w:rPr>
          <w:rStyle w:val="Style18"/>
          <w:b w:val="false"/>
          <w:bCs w:val="false"/>
          <w:color w:val="000000"/>
          <w:u w:val="none"/>
        </w:rPr>
        <w:t xml:space="preserve">4.4. 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w:t>
      </w:r>
      <w:hyperlink w:anchor="sub_2302">
        <w:r>
          <w:rPr>
            <w:rStyle w:val="Style17"/>
            <w:b w:val="false"/>
            <w:bCs w:val="false"/>
            <w:color w:val="000000"/>
            <w:sz w:val="24"/>
            <w:u w:val="none"/>
          </w:rPr>
          <w:t>пунктом 1.8 главы 1</w:t>
        </w:r>
      </w:hyperlink>
      <w:r>
        <w:rPr>
          <w:rStyle w:val="Style18"/>
          <w:b w:val="false"/>
          <w:bCs w:val="false"/>
          <w:color w:val="000000"/>
          <w:u w:val="none"/>
        </w:rPr>
        <w:t xml:space="preserve"> настоящего подраздела заключает с гражданином либо его </w:t>
      </w:r>
      <w:r>
        <w:rPr>
          <w:rStyle w:val="Style18"/>
          <w:b w:val="false"/>
          <w:bCs w:val="false"/>
          <w:color w:val="000000"/>
          <w:u w:val="none"/>
        </w:rPr>
        <w:t xml:space="preserve">законным </w:t>
      </w:r>
      <w:r>
        <w:rPr>
          <w:rStyle w:val="Style18"/>
          <w:b w:val="false"/>
          <w:bCs w:val="false"/>
          <w:color w:val="000000"/>
          <w:u w:val="none"/>
        </w:rPr>
        <w:t xml:space="preserve">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(без учета предоставления полного пакета документов, указанных в </w:t>
      </w:r>
      <w:hyperlink w:anchor="sub_23043">
        <w:r>
          <w:rPr>
            <w:rStyle w:val="Style17"/>
            <w:b w:val="false"/>
            <w:bCs w:val="false"/>
            <w:color w:val="000000"/>
            <w:sz w:val="24"/>
            <w:u w:val="none"/>
          </w:rPr>
          <w:t>пункте 4.3 главы 4</w:t>
        </w:r>
      </w:hyperlink>
      <w:r>
        <w:rPr>
          <w:rStyle w:val="Style18"/>
          <w:b w:val="false"/>
          <w:bCs w:val="false"/>
          <w:color w:val="000000"/>
          <w:u w:val="none"/>
        </w:rPr>
        <w:t xml:space="preserve"> настоящего подраздела).</w:t>
      </w:r>
    </w:p>
    <w:p>
      <w:pPr>
        <w:pStyle w:val="Normal"/>
        <w:ind w:left="0" w:right="0" w:firstLine="720"/>
        <w:jc w:val="both"/>
        <w:rPr/>
      </w:pPr>
      <w:bookmarkStart w:id="476" w:name="sub_230441"/>
      <w:bookmarkEnd w:id="476"/>
      <w:r>
        <w:rPr>
          <w:rStyle w:val="Style18"/>
          <w:b w:val="false"/>
          <w:bCs w:val="false"/>
          <w:color w:val="000000"/>
          <w:u w:val="none"/>
        </w:rPr>
        <w:t xml:space="preserve">4.5. </w:t>
      </w:r>
      <w:r>
        <w:rPr>
          <w:rStyle w:val="Style18"/>
          <w:b w:val="false"/>
          <w:bCs w:val="false"/>
          <w:color w:val="000000"/>
          <w:u w:val="none"/>
        </w:rPr>
        <w:t>С</w:t>
      </w:r>
      <w:r>
        <w:rPr>
          <w:rStyle w:val="Style18"/>
          <w:b w:val="false"/>
          <w:bCs w:val="false"/>
          <w:color w:val="000000"/>
          <w:u w:val="none"/>
        </w:rPr>
        <w:t xml:space="preserve">рок предоставления социальных услуг </w:t>
      </w:r>
      <w:r>
        <w:rPr>
          <w:rStyle w:val="Style18"/>
          <w:b w:val="false"/>
          <w:bCs w:val="false"/>
          <w:color w:val="000000"/>
          <w:u w:val="none"/>
        </w:rPr>
        <w:t xml:space="preserve">в стационарной форме социального обслуживания для граждан, указанных в </w:t>
      </w:r>
      <w:r>
        <w:rPr>
          <w:rStyle w:val="Style18"/>
          <w:b w:val="false"/>
          <w:bCs w:val="false"/>
          <w:color w:val="000000"/>
          <w:u w:val="none"/>
        </w:rPr>
        <w:t xml:space="preserve">пункте 1.1 главы 1 настоящего подраздела, </w:t>
      </w:r>
      <w:r>
        <w:rPr>
          <w:rStyle w:val="Style18"/>
          <w:b w:val="false"/>
          <w:bCs w:val="false"/>
          <w:color w:val="000000"/>
          <w:u w:val="none"/>
        </w:rPr>
        <w:t xml:space="preserve">может быть продлен </w:t>
      </w:r>
      <w:r>
        <w:rPr>
          <w:rStyle w:val="Style18"/>
          <w:b w:val="false"/>
          <w:bCs w:val="false"/>
          <w:color w:val="000000"/>
          <w:u w:val="none"/>
        </w:rPr>
        <w:t>при</w:t>
      </w:r>
      <w:r>
        <w:rPr>
          <w:rStyle w:val="Style18"/>
          <w:b w:val="false"/>
          <w:bCs w:val="false"/>
          <w:color w:val="000000"/>
          <w:u w:val="none"/>
        </w:rPr>
        <w:t xml:space="preserve"> необходимости решения вопросов по дальнейшему жизнеустройству </w:t>
      </w:r>
      <w:r>
        <w:rPr>
          <w:rStyle w:val="Style18"/>
          <w:b w:val="false"/>
          <w:bCs w:val="false"/>
          <w:color w:val="000000"/>
          <w:u w:val="none"/>
        </w:rPr>
        <w:t xml:space="preserve">получателя социальных услуг, </w:t>
      </w:r>
      <w:r>
        <w:rPr>
          <w:rStyle w:val="Style18"/>
          <w:b w:val="false"/>
          <w:bCs w:val="false"/>
          <w:color w:val="000000"/>
          <w:u w:val="none"/>
        </w:rPr>
        <w:t>но не более чем на шесть месяцев</w:t>
      </w:r>
      <w:r>
        <w:rPr>
          <w:rStyle w:val="Style18"/>
          <w:b w:val="false"/>
          <w:bCs w:val="false"/>
          <w:color w:val="000000"/>
          <w:u w:val="none"/>
        </w:rPr>
        <w:t>.</w:t>
      </w:r>
    </w:p>
    <w:p>
      <w:pPr>
        <w:pStyle w:val="Normal"/>
        <w:ind w:left="0" w:right="0" w:firstLine="720"/>
        <w:jc w:val="both"/>
        <w:rPr>
          <w:rFonts w:ascii="Arial" w:hAnsi="Arial"/>
        </w:rPr>
      </w:pPr>
      <w:r>
        <w:rPr>
          <w:rStyle w:val="Style18"/>
          <w:b w:val="false"/>
          <w:bCs w:val="false"/>
          <w:color w:val="000000"/>
          <w:u w:val="none"/>
        </w:rPr>
        <w:t xml:space="preserve">Для продления срока предоставления социальных услуг поставщик социальных услуг направляет в Управление заявление гражданина либо </w:t>
      </w:r>
      <w:r>
        <w:rPr>
          <w:rStyle w:val="Style18"/>
          <w:b w:val="false"/>
          <w:bCs w:val="false"/>
          <w:color w:val="000000"/>
          <w:u w:val="none"/>
        </w:rPr>
        <w:t>законного представителя 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pPr>
        <w:pStyle w:val="Normal"/>
        <w:ind w:left="0" w:right="0" w:firstLine="720"/>
        <w:jc w:val="both"/>
        <w:rPr/>
      </w:pPr>
      <w:r>
        <w:rPr>
          <w:rStyle w:val="Style18"/>
          <w:b w:val="false"/>
          <w:bCs w:val="false"/>
          <w:color w:val="000000"/>
          <w:u w:val="none"/>
        </w:rP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pPr>
        <w:sectPr>
          <w:headerReference w:type="default" r:id="rId38"/>
          <w:footerReference w:type="default" r:id="rId39"/>
          <w:type w:val="nextPage"/>
          <w:pgSz w:w="11906" w:h="16838"/>
          <w:pgMar w:left="1701" w:right="567" w:header="567" w:top="1126" w:footer="567" w:bottom="835" w:gutter="0"/>
          <w:pgNumType w:fmt="decimal"/>
          <w:formProt w:val="false"/>
          <w:textDirection w:val="lrTb"/>
          <w:docGrid w:type="default" w:linePitch="326" w:charSpace="0"/>
        </w:sectPr>
        <w:pStyle w:val="Normal"/>
        <w:ind w:left="0" w:right="0" w:firstLine="698"/>
        <w:jc w:val="right"/>
        <w:rPr/>
      </w:pPr>
      <w:r>
        <w:rPr/>
      </w:r>
    </w:p>
    <w:p>
      <w:pPr>
        <w:pStyle w:val="Normal"/>
        <w:spacing w:lineRule="auto" w:line="240"/>
        <w:ind w:left="0" w:right="0" w:firstLine="698"/>
        <w:jc w:val="right"/>
        <w:rPr/>
      </w:pPr>
      <w:r>
        <w:rPr>
          <w:rStyle w:val="Style16"/>
          <w:b w:val="false"/>
          <w:bCs w:val="false"/>
          <w:color w:val="000000"/>
          <w:sz w:val="24"/>
          <w:szCs w:val="24"/>
          <w:u w:val="none"/>
        </w:rPr>
        <w:t>Приложение</w:t>
      </w:r>
      <w:r>
        <w:rPr>
          <w:b w:val="false"/>
          <w:bCs w:val="false"/>
          <w:color w:val="000000"/>
          <w:sz w:val="24"/>
          <w:szCs w:val="24"/>
          <w:u w:val="none"/>
        </w:rPr>
        <w:br/>
      </w:r>
      <w:r>
        <w:rPr>
          <w:rStyle w:val="Style16"/>
          <w:b w:val="false"/>
          <w:bCs w:val="false"/>
          <w:color w:val="000000"/>
          <w:sz w:val="24"/>
          <w:szCs w:val="24"/>
          <w:u w:val="none"/>
        </w:rPr>
        <w:t xml:space="preserve">к </w:t>
      </w:r>
      <w:hyperlink w:anchor="sub_2030">
        <w:r>
          <w:rPr>
            <w:rStyle w:val="Style17"/>
            <w:b w:val="false"/>
            <w:bCs w:val="false"/>
            <w:color w:val="000000"/>
            <w:sz w:val="24"/>
            <w:szCs w:val="24"/>
            <w:u w:val="none"/>
          </w:rPr>
          <w:t>подразделу 3 раздела 2</w:t>
        </w:r>
      </w:hyperlink>
    </w:p>
    <w:p>
      <w:pPr>
        <w:pStyle w:val="Normal"/>
        <w:spacing w:lineRule="auto" w:line="240"/>
        <w:ind w:left="0" w:right="0" w:firstLine="720"/>
        <w:rPr>
          <w:rStyle w:val="Style18"/>
          <w:rFonts w:ascii="Arial" w:hAnsi="Arial"/>
          <w:b w:val="false"/>
          <w:b w:val="false"/>
          <w:bCs w:val="false"/>
          <w:color w:val="000000"/>
          <w:sz w:val="24"/>
          <w:szCs w:val="24"/>
          <w:u w:val="none"/>
        </w:rPr>
      </w:pPr>
      <w:r>
        <w:rPr>
          <w:rFonts w:ascii="Arial" w:hAnsi="Arial"/>
        </w:rPr>
      </w:r>
    </w:p>
    <w:p>
      <w:pPr>
        <w:pStyle w:val="1"/>
        <w:numPr>
          <w:ilvl w:val="0"/>
          <w:numId w:val="1"/>
        </w:numPr>
        <w:spacing w:lineRule="auto" w:line="240"/>
        <w:ind w:left="0" w:right="0" w:hanging="0"/>
        <w:rPr>
          <w:rFonts w:ascii="Arial" w:hAnsi="Arial"/>
          <w:b w:val="false"/>
          <w:b w:val="false"/>
          <w:bCs w:val="false"/>
          <w:color w:val="000000"/>
          <w:sz w:val="24"/>
          <w:szCs w:val="24"/>
          <w:u w:val="none"/>
        </w:rPr>
      </w:pPr>
      <w:r>
        <w:rPr>
          <w:rFonts w:ascii="Arial" w:hAnsi="Arial"/>
          <w:b w:val="false"/>
          <w:bCs w:val="false"/>
          <w:color w:val="000000"/>
          <w:sz w:val="24"/>
          <w:szCs w:val="24"/>
          <w:u w:val="none"/>
        </w:rPr>
        <w:t>Стандарты</w:t>
        <w:br/>
        <w:t>социальных услуг, предоставляемых получателям социальных услуг в стационарной форме социального обслуживания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spacing w:lineRule="auto" w:line="240"/>
        <w:ind w:left="0" w:right="0" w:hanging="0"/>
        <w:rPr>
          <w:rFonts w:ascii="Arial" w:hAnsi="Arial"/>
          <w:b w:val="false"/>
          <w:b w:val="false"/>
          <w:bCs w:val="false"/>
          <w:color w:val="000000"/>
          <w:sz w:val="24"/>
          <w:szCs w:val="24"/>
          <w:u w:val="none"/>
        </w:rPr>
      </w:pPr>
      <w:r>
        <w:rPr>
          <w:b w:val="false"/>
          <w:bCs w:val="false"/>
          <w:color w:val="000000"/>
          <w:sz w:val="24"/>
          <w:szCs w:val="24"/>
          <w:u w:val="none"/>
        </w:rPr>
      </w:r>
    </w:p>
    <w:tbl>
      <w:tblPr>
        <w:tblW w:w="1520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655"/>
        <w:gridCol w:w="2615"/>
        <w:gridCol w:w="2778"/>
        <w:gridCol w:w="2012"/>
        <w:gridCol w:w="2262"/>
        <w:gridCol w:w="2466"/>
        <w:gridCol w:w="2417"/>
      </w:tblGrid>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1"/>
              <w:numPr>
                <w:ilvl w:val="0"/>
                <w:numId w:val="1"/>
              </w:numPr>
              <w:spacing w:lineRule="auto" w:line="240"/>
              <w:ind w:left="0" w:right="0" w:hanging="0"/>
              <w:rPr>
                <w:rFonts w:ascii="Arial" w:hAnsi="Arial"/>
                <w:b w:val="false"/>
                <w:b w:val="false"/>
                <w:bCs w:val="false"/>
                <w:sz w:val="21"/>
              </w:rPr>
            </w:pPr>
            <w:r>
              <w:rPr>
                <w:rFonts w:ascii="Arial" w:hAnsi="Arial"/>
                <w:b w:val="false"/>
                <w:bCs w:val="false"/>
                <w:sz w:val="21"/>
              </w:rPr>
              <w:t>N п/п</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1"/>
              <w:numPr>
                <w:ilvl w:val="0"/>
                <w:numId w:val="1"/>
              </w:numPr>
              <w:spacing w:lineRule="auto" w:line="240"/>
              <w:ind w:left="0" w:right="0" w:hanging="0"/>
              <w:rPr>
                <w:rFonts w:ascii="Arial" w:hAnsi="Arial"/>
                <w:b w:val="false"/>
                <w:b w:val="false"/>
                <w:bCs w:val="false"/>
                <w:sz w:val="21"/>
              </w:rPr>
            </w:pPr>
            <w:r>
              <w:rPr>
                <w:rFonts w:ascii="Arial" w:hAnsi="Arial"/>
                <w:b w:val="false"/>
                <w:bCs w:val="false"/>
                <w:sz w:val="21"/>
              </w:rPr>
              <w:t>Наименование социальной услуги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1"/>
              <w:numPr>
                <w:ilvl w:val="0"/>
                <w:numId w:val="1"/>
              </w:numPr>
              <w:spacing w:lineRule="auto" w:line="240"/>
              <w:ind w:left="0" w:right="0" w:hanging="0"/>
              <w:rPr>
                <w:rFonts w:ascii="Arial" w:hAnsi="Arial"/>
                <w:b w:val="false"/>
                <w:b w:val="false"/>
                <w:bCs w:val="false"/>
                <w:sz w:val="21"/>
              </w:rPr>
            </w:pPr>
            <w:r>
              <w:rPr>
                <w:rFonts w:ascii="Arial" w:hAnsi="Arial"/>
                <w:b w:val="false"/>
                <w:bCs w:val="false"/>
                <w:sz w:val="21"/>
              </w:rPr>
              <w:t>Описание социальной услуги, в том числе ее объем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1"/>
              <w:numPr>
                <w:ilvl w:val="0"/>
                <w:numId w:val="1"/>
              </w:numPr>
              <w:spacing w:lineRule="auto" w:line="240"/>
              <w:ind w:left="0" w:right="0" w:hanging="0"/>
              <w:rPr>
                <w:rFonts w:ascii="Arial" w:hAnsi="Arial"/>
                <w:b w:val="false"/>
                <w:b w:val="false"/>
                <w:bCs w:val="false"/>
                <w:sz w:val="21"/>
              </w:rPr>
            </w:pPr>
            <w:r>
              <w:rPr>
                <w:rFonts w:ascii="Arial" w:hAnsi="Arial"/>
                <w:b w:val="false"/>
                <w:bCs w:val="false"/>
                <w:sz w:val="21"/>
              </w:rPr>
              <w:t>Сроки предоставления социальной услуги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1"/>
              <w:numPr>
                <w:ilvl w:val="0"/>
                <w:numId w:val="1"/>
              </w:numPr>
              <w:spacing w:lineRule="auto" w:line="240"/>
              <w:ind w:left="0" w:right="0" w:hanging="0"/>
              <w:rPr>
                <w:rFonts w:ascii="Arial" w:hAnsi="Arial"/>
                <w:b w:val="false"/>
                <w:b w:val="false"/>
                <w:bCs w:val="false"/>
                <w:sz w:val="21"/>
              </w:rPr>
            </w:pPr>
            <w:r>
              <w:rPr>
                <w:rFonts w:ascii="Arial" w:hAnsi="Arial"/>
                <w:b w:val="false"/>
                <w:bCs w:val="false"/>
                <w:sz w:val="21"/>
              </w:rPr>
              <w:t>Подушевой норматив финансирования социальной услуги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1"/>
              <w:numPr>
                <w:ilvl w:val="0"/>
                <w:numId w:val="1"/>
              </w:numPr>
              <w:spacing w:lineRule="auto" w:line="240"/>
              <w:ind w:left="0" w:right="0" w:hanging="0"/>
              <w:rPr>
                <w:rFonts w:ascii="Arial" w:hAnsi="Arial"/>
                <w:b w:val="false"/>
                <w:b w:val="false"/>
                <w:bCs w:val="false"/>
                <w:sz w:val="21"/>
              </w:rPr>
            </w:pPr>
            <w:r>
              <w:rPr>
                <w:rFonts w:ascii="Arial" w:hAnsi="Arial"/>
                <w:b w:val="false"/>
                <w:bCs w:val="false"/>
                <w:sz w:val="21"/>
              </w:rPr>
              <w:t>Показатели качества и оценка результатов предоставления социальной услуги</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1"/>
              <w:numPr>
                <w:ilvl w:val="0"/>
                <w:numId w:val="1"/>
              </w:numPr>
              <w:spacing w:lineRule="auto" w:line="240"/>
              <w:ind w:left="0" w:right="0" w:hanging="0"/>
              <w:rPr>
                <w:rFonts w:ascii="Arial" w:hAnsi="Arial"/>
                <w:b w:val="false"/>
                <w:b w:val="false"/>
                <w:bCs w:val="false"/>
                <w:sz w:val="21"/>
              </w:rPr>
            </w:pPr>
            <w:r>
              <w:rPr>
                <w:rFonts w:ascii="Arial" w:hAnsi="Arial"/>
                <w:b w:val="false"/>
                <w:bCs w:val="false"/>
                <w:sz w:val="21"/>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pacing w:lineRule="auto" w:line="240"/>
              <w:ind w:left="0" w:right="0" w:hanging="0"/>
              <w:rPr>
                <w:rFonts w:ascii="Arial" w:hAnsi="Arial"/>
                <w:sz w:val="21"/>
              </w:rPr>
            </w:pPr>
            <w:r>
              <w:rPr>
                <w:rFonts w:ascii="Arial" w:hAnsi="Arial"/>
                <w:sz w:val="21"/>
              </w:rP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pacing w:before="0" w:after="0"/>
              <w:ind w:left="0" w:right="0" w:hanging="0"/>
              <w:jc w:val="both"/>
              <w:rPr>
                <w:rFonts w:ascii="Arial" w:hAnsi="Arial"/>
                <w:b w:val="false"/>
                <w:b w:val="false"/>
                <w:sz w:val="21"/>
              </w:rPr>
            </w:pPr>
            <w:r>
              <w:rPr>
                <w:rFonts w:ascii="Arial" w:hAnsi="Arial"/>
                <w:b w:val="false"/>
                <w:sz w:val="21"/>
              </w:rPr>
            </w:r>
          </w:p>
        </w:tc>
        <w:tc>
          <w:tcPr>
            <w:tcW w:w="1455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1. Социально-бытовые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площади жилых помещений в соответствии с нормативами, утвержденными 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площади жилых помещений в объеме согласно нормативам, утвержденным Департаментом, оборудованных мебелью.</w:t>
            </w:r>
          </w:p>
          <w:p>
            <w:pPr>
              <w:pStyle w:val="Style36"/>
              <w:ind w:left="0" w:right="0" w:hanging="0"/>
              <w:rPr>
                <w:rFonts w:ascii="Arial" w:hAnsi="Arial"/>
                <w:sz w:val="21"/>
              </w:rPr>
            </w:pPr>
            <w:r>
              <w:rPr>
                <w:rFonts w:ascii="Arial" w:hAnsi="Arial"/>
                <w:sz w:val="21"/>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Круглосуточно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жилая площадь,</w:t>
            </w:r>
          </w:p>
          <w:p>
            <w:pPr>
              <w:pStyle w:val="Style36"/>
              <w:ind w:left="0" w:right="0" w:hanging="0"/>
              <w:rPr>
                <w:rFonts w:ascii="Arial" w:hAnsi="Arial"/>
                <w:sz w:val="21"/>
              </w:rPr>
            </w:pPr>
            <w:r>
              <w:rPr>
                <w:rFonts w:ascii="Arial" w:hAnsi="Arial"/>
                <w:sz w:val="21"/>
              </w:rPr>
              <w:t>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pPr>
              <w:pStyle w:val="Style36"/>
              <w:ind w:left="0" w:right="0" w:hanging="0"/>
              <w:rPr>
                <w:rFonts w:ascii="Arial" w:hAnsi="Arial"/>
                <w:sz w:val="21"/>
              </w:rPr>
            </w:pPr>
            <w:r>
              <w:rPr>
                <w:rFonts w:ascii="Arial" w:hAnsi="Arial"/>
                <w:sz w:val="21"/>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Style36"/>
              <w:ind w:left="0" w:right="0" w:hanging="0"/>
              <w:rPr>
                <w:rFonts w:ascii="Arial" w:hAnsi="Arial"/>
                <w:sz w:val="21"/>
              </w:rPr>
            </w:pPr>
            <w:r>
              <w:rPr>
                <w:rFonts w:ascii="Arial" w:hAnsi="Arial"/>
                <w:sz w:val="21"/>
              </w:rPr>
              <w:t>Оценка 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Style36"/>
              <w:ind w:left="0" w:right="0" w:hanging="0"/>
              <w:rPr>
                <w:rFonts w:ascii="Arial" w:hAnsi="Arial"/>
                <w:sz w:val="21"/>
              </w:rPr>
            </w:pPr>
            <w:r>
              <w:rPr>
                <w:rFonts w:ascii="Arial" w:hAnsi="Arial"/>
                <w:sz w:val="21"/>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Обеспечение питанием в соответствии с нормами, утвержденными 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Обеспечение потребности получателя социальных услуг в полноценном и сбалансированном питании, в том числе диетическом питании, согласно нормам, ут</w:t>
            </w:r>
            <w:r>
              <w:rPr>
                <w:rFonts w:ascii="Arial" w:hAnsi="Arial"/>
                <w:b w:val="false"/>
                <w:bCs w:val="false"/>
                <w:color w:val="000000"/>
                <w:sz w:val="21"/>
                <w:u w:val="none"/>
              </w:rPr>
              <w:t>вержденным Департаментом.</w:t>
            </w:r>
          </w:p>
          <w:p>
            <w:pPr>
              <w:pStyle w:val="Style36"/>
              <w:ind w:left="0" w:right="0" w:hanging="0"/>
              <w:rPr>
                <w:rFonts w:ascii="Arial" w:hAnsi="Arial"/>
                <w:b w:val="false"/>
                <w:b w:val="false"/>
                <w:bCs w:val="false"/>
                <w:color w:val="000000"/>
                <w:sz w:val="21"/>
                <w:u w:val="none"/>
              </w:rPr>
            </w:pPr>
            <w:r>
              <w:rPr>
                <w:rFonts w:ascii="Arial" w:hAnsi="Arial"/>
                <w:b w:val="false"/>
                <w:bCs w:val="false"/>
                <w:color w:val="000000"/>
                <w:sz w:val="21"/>
                <w:u w:val="none"/>
              </w:rPr>
              <w:t>Услуга включает приготовление и подачу пищи.</w:t>
            </w:r>
          </w:p>
          <w:p>
            <w:pPr>
              <w:pStyle w:val="Style36"/>
              <w:ind w:left="0" w:right="0" w:hanging="0"/>
              <w:rPr/>
            </w:pPr>
            <w:r>
              <w:rPr>
                <w:rFonts w:ascii="Arial" w:hAnsi="Arial"/>
                <w:b w:val="false"/>
                <w:bCs w:val="false"/>
                <w:color w:val="000000"/>
                <w:sz w:val="21"/>
                <w:u w:val="none"/>
              </w:rPr>
              <w:t xml:space="preserve">Гражданам, указанным в </w:t>
            </w:r>
            <w:hyperlink w:anchor="sub_230311">
              <w:r>
                <w:rPr>
                  <w:rStyle w:val="Style17"/>
                  <w:rFonts w:ascii="Arial" w:hAnsi="Arial"/>
                  <w:b w:val="false"/>
                  <w:bCs w:val="false"/>
                  <w:color w:val="000000"/>
                  <w:sz w:val="21"/>
                  <w:u w:val="none"/>
                </w:rPr>
                <w:t>подпункте "а" пункта 3.1 главы 3</w:t>
              </w:r>
            </w:hyperlink>
            <w:r>
              <w:rPr>
                <w:rFonts w:ascii="Arial" w:hAnsi="Arial"/>
                <w:b w:val="false"/>
                <w:bCs w:val="false"/>
                <w:color w:val="000000"/>
                <w:sz w:val="21"/>
                <w:u w:val="none"/>
              </w:rPr>
              <w:t xml:space="preserve"> настоящего подраздела, усл</w:t>
            </w:r>
            <w:r>
              <w:rPr>
                <w:rFonts w:ascii="Arial" w:hAnsi="Arial"/>
                <w:sz w:val="21"/>
              </w:rPr>
              <w:t>уга предоставляется в объеме 50% стоимости продуктов питания.</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в обеденном зале пищеблока поставщика социальных услуг; в случае необходимости - в комнате получателя социальных услуг.</w:t>
            </w:r>
          </w:p>
          <w:p>
            <w:pPr>
              <w:pStyle w:val="Style36"/>
              <w:ind w:left="0" w:right="0" w:hanging="0"/>
              <w:rPr>
                <w:rFonts w:ascii="Arial" w:hAnsi="Arial"/>
                <w:sz w:val="21"/>
              </w:rPr>
            </w:pPr>
            <w:r>
              <w:rPr>
                <w:rFonts w:ascii="Arial" w:hAnsi="Arial"/>
                <w:sz w:val="21"/>
              </w:rPr>
              <w:t>Получателю социальных услуг, неспособному принимать пищу самостоятельно, сотрудником поставщика социальных услуг оказывается помощь.</w:t>
            </w:r>
          </w:p>
          <w:p>
            <w:pPr>
              <w:pStyle w:val="Style36"/>
              <w:ind w:left="0" w:right="0" w:hanging="0"/>
              <w:rPr/>
            </w:pPr>
            <w:r>
              <w:rPr>
                <w:rFonts w:ascii="Arial" w:hAnsi="Arial"/>
                <w:sz w:val="21"/>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Обеспечение мягким инвентарем в соответствии с нормативами, утвержденными 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Обеспечение постельными принадлежностями, постельным бельем и полотенцами согласно нормативам, утвержденным Департаментом.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соответствовать установленным нормативам,</w:t>
            </w:r>
          </w:p>
          <w:p>
            <w:pPr>
              <w:pStyle w:val="Style36"/>
              <w:ind w:left="0" w:right="0" w:hanging="0"/>
              <w:rPr>
                <w:rFonts w:ascii="Arial" w:hAnsi="Arial"/>
                <w:sz w:val="21"/>
              </w:rPr>
            </w:pPr>
            <w:r>
              <w:rPr>
                <w:rFonts w:ascii="Arial" w:hAnsi="Arial"/>
                <w:sz w:val="21"/>
              </w:rPr>
              <w:t>мягкий инвентарь должен соответствовать санитарно-эпидемиологическим требованиям.</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Мягкий инвентарь должен быть предоставлен в пользование в чистом виде, с учетом срока износа.</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bookmarkStart w:id="477" w:name="sub_23010141"/>
            <w:bookmarkEnd w:id="477"/>
            <w:r>
              <w:rPr>
                <w:rFonts w:ascii="Arial" w:hAnsi="Arial"/>
                <w:sz w:val="21"/>
              </w:rPr>
              <w:t>1.4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услуг индивидуально-обслуживающего и гигиенического характера</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Услуги индивидуально-обслуживающего характера предусматривают:</w:t>
            </w:r>
          </w:p>
          <w:p>
            <w:pPr>
              <w:pStyle w:val="Style36"/>
              <w:ind w:left="0" w:right="0" w:hanging="0"/>
              <w:rPr>
                <w:rFonts w:ascii="Arial" w:hAnsi="Arial"/>
                <w:sz w:val="21"/>
              </w:rPr>
            </w:pPr>
            <w:r>
              <w:rPr>
                <w:rFonts w:ascii="Arial" w:hAnsi="Arial"/>
                <w:sz w:val="21"/>
              </w:rPr>
              <w:t>- услуги бани (ванны, душа), в том числе осмотр на педикулез и чесотку, с фиксацией результатов осмотра в соответствующем журнале;</w:t>
            </w:r>
          </w:p>
          <w:p>
            <w:pPr>
              <w:pStyle w:val="Style36"/>
              <w:ind w:left="0" w:right="0" w:hanging="0"/>
              <w:rPr>
                <w:rFonts w:ascii="Arial" w:hAnsi="Arial"/>
                <w:sz w:val="21"/>
              </w:rPr>
            </w:pPr>
            <w:r>
              <w:rPr>
                <w:rFonts w:ascii="Arial" w:hAnsi="Arial"/>
                <w:sz w:val="21"/>
              </w:rPr>
              <w:t>услуги прачечной (стирка белья в машине, глаженье белья) по необходимости, но не реже 1 раза в неделю;</w:t>
            </w:r>
          </w:p>
          <w:p>
            <w:pPr>
              <w:pStyle w:val="Style36"/>
              <w:ind w:left="0" w:right="0" w:hanging="0"/>
              <w:rPr>
                <w:rFonts w:ascii="Arial" w:hAnsi="Arial"/>
                <w:sz w:val="21"/>
              </w:rPr>
            </w:pPr>
            <w:r>
              <w:rPr>
                <w:rFonts w:ascii="Arial" w:hAnsi="Arial"/>
                <w:sz w:val="21"/>
              </w:rPr>
              <w:t>- услуги по стрижке волос, бритью бороды и усов, стрижке ногтей при наличии у получателя социальных услуг потребности.</w:t>
            </w:r>
          </w:p>
          <w:p>
            <w:pPr>
              <w:pStyle w:val="Style36"/>
              <w:ind w:left="0" w:right="0" w:hanging="0"/>
              <w:rPr>
                <w:rFonts w:ascii="Arial" w:hAnsi="Arial"/>
                <w:sz w:val="21"/>
              </w:rPr>
            </w:pPr>
            <w:r>
              <w:rPr>
                <w:rFonts w:ascii="Arial" w:hAnsi="Arial"/>
                <w:sz w:val="21"/>
              </w:rPr>
              <w:t>Получателю социальных услуг, не способному по состоянию здоровья самостоятельно осуществлять за собой уход, оказываются:</w:t>
            </w:r>
          </w:p>
          <w:p>
            <w:pPr>
              <w:pStyle w:val="Style36"/>
              <w:ind w:left="0" w:right="0" w:hanging="0"/>
              <w:rPr>
                <w:rFonts w:ascii="Arial" w:hAnsi="Arial"/>
                <w:sz w:val="21"/>
              </w:rPr>
            </w:pPr>
            <w:r>
              <w:rPr>
                <w:rFonts w:ascii="Arial" w:hAnsi="Arial"/>
                <w:sz w:val="21"/>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w:t>
            </w:r>
          </w:p>
          <w:p>
            <w:pPr>
              <w:pStyle w:val="Style36"/>
              <w:ind w:left="0" w:right="0" w:hanging="0"/>
              <w:rPr>
                <w:rFonts w:ascii="Arial" w:hAnsi="Arial"/>
                <w:sz w:val="21"/>
              </w:rPr>
            </w:pPr>
            <w:r>
              <w:rPr>
                <w:rFonts w:ascii="Arial" w:hAnsi="Arial"/>
                <w:sz w:val="21"/>
              </w:rPr>
              <w:t>при наличии потребности у получателя социальных услуг;</w:t>
            </w:r>
          </w:p>
          <w:p>
            <w:pPr>
              <w:pStyle w:val="Style36"/>
              <w:ind w:left="0" w:right="0" w:hanging="0"/>
              <w:rPr>
                <w:rFonts w:ascii="Arial" w:hAnsi="Arial"/>
                <w:sz w:val="21"/>
              </w:rPr>
            </w:pPr>
            <w:r>
              <w:rPr>
                <w:rFonts w:ascii="Arial" w:hAnsi="Arial"/>
                <w:sz w:val="21"/>
              </w:rP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pPr>
              <w:pStyle w:val="Style36"/>
              <w:ind w:left="0" w:right="0" w:hanging="0"/>
              <w:rPr>
                <w:rFonts w:ascii="Arial" w:hAnsi="Arial"/>
                <w:sz w:val="21"/>
              </w:rPr>
            </w:pPr>
            <w:r>
              <w:rPr>
                <w:rFonts w:ascii="Arial" w:hAnsi="Arial"/>
                <w:sz w:val="21"/>
              </w:rPr>
              <w:t>кормление в постели в соответствии с установленным поставщиком социальных услуг режимом питания.</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соответствии с установленным режимом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Услуги предоставляются в помещениях поставщика социальных услуг с учетом состояния здоровья получателя социальных услуг.</w:t>
            </w:r>
          </w:p>
          <w:p>
            <w:pPr>
              <w:pStyle w:val="Style36"/>
              <w:ind w:left="0" w:right="0" w:hanging="0"/>
              <w:rPr/>
            </w:pPr>
            <w:r>
              <w:rPr>
                <w:rFonts w:ascii="Arial" w:hAnsi="Arial"/>
                <w:sz w:val="21"/>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Style36"/>
              <w:ind w:left="0" w:right="0" w:hanging="0"/>
              <w:rPr>
                <w:rFonts w:ascii="Arial" w:hAnsi="Arial"/>
                <w:sz w:val="21"/>
              </w:rPr>
            </w:pPr>
            <w:r>
              <w:rPr>
                <w:rFonts w:ascii="Arial" w:hAnsi="Arial"/>
                <w:sz w:val="21"/>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Style36"/>
              <w:ind w:left="0" w:right="0" w:hanging="0"/>
              <w:rPr>
                <w:rFonts w:ascii="Arial" w:hAnsi="Arial"/>
                <w:sz w:val="21"/>
              </w:rPr>
            </w:pPr>
            <w:r>
              <w:rPr>
                <w:rFonts w:ascii="Arial" w:hAnsi="Arial"/>
                <w:sz w:val="21"/>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1.5</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транспорта при необходимости доставки получателей социальных услуг к объектам социальной инфраструктуры</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pPr>
              <w:pStyle w:val="Style36"/>
              <w:ind w:left="0" w:right="0" w:hanging="0"/>
              <w:rPr>
                <w:rFonts w:ascii="Arial" w:hAnsi="Arial"/>
                <w:sz w:val="21"/>
              </w:rPr>
            </w:pPr>
            <w:r>
              <w:rPr>
                <w:rFonts w:ascii="Arial" w:hAnsi="Arial"/>
                <w:sz w:val="21"/>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p>
            <w:pPr>
              <w:pStyle w:val="Style36"/>
              <w:ind w:left="0" w:right="0" w:hanging="0"/>
              <w:rPr>
                <w:rFonts w:ascii="Arial" w:hAnsi="Arial"/>
                <w:sz w:val="21"/>
              </w:rPr>
            </w:pPr>
            <w:r>
              <w:rPr>
                <w:rFonts w:ascii="Arial" w:hAnsi="Arial"/>
                <w:sz w:val="21"/>
              </w:rP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получения стоматологической помощи предоставляется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в пределах Тюменской области (за исключением Ханты-Мансийского автономного</w:t>
            </w:r>
          </w:p>
          <w:p>
            <w:pPr>
              <w:pStyle w:val="Style36"/>
              <w:ind w:left="0" w:right="0" w:hanging="0"/>
              <w:rPr>
                <w:rFonts w:ascii="Arial" w:hAnsi="Arial"/>
                <w:sz w:val="21"/>
              </w:rPr>
            </w:pPr>
            <w:r>
              <w:rPr>
                <w:rFonts w:ascii="Arial" w:hAnsi="Arial"/>
                <w:sz w:val="21"/>
              </w:rPr>
              <w:t>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Style36"/>
              <w:ind w:left="0" w:right="0" w:hanging="0"/>
              <w:rPr/>
            </w:pPr>
            <w:r>
              <w:rPr>
                <w:rFonts w:ascii="Arial" w:hAnsi="Arial"/>
                <w:sz w:val="21"/>
              </w:rPr>
              <w:t>Водитель должен пройти предрейсовый медицинский осмотр и быть допущен к управлению транспортным средством, долже</w:t>
            </w:r>
            <w:r>
              <w:rPr>
                <w:rFonts w:ascii="Arial" w:hAnsi="Arial"/>
                <w:color w:val="000000"/>
                <w:sz w:val="21"/>
              </w:rPr>
              <w:t xml:space="preserve">н соблюдать </w:t>
            </w:r>
            <w:r>
              <w:rPr>
                <w:rStyle w:val="Style17"/>
                <w:rFonts w:ascii="Arial" w:hAnsi="Arial"/>
                <w:b w:val="false"/>
                <w:color w:val="000000"/>
                <w:sz w:val="21"/>
              </w:rPr>
              <w:t>правила дорожного движения</w:t>
            </w:r>
            <w:r>
              <w:rPr>
                <w:rFonts w:ascii="Arial" w:hAnsi="Arial"/>
                <w:color w:val="000000"/>
                <w:sz w:val="21"/>
              </w:rPr>
              <w:t xml:space="preserve"> и перевозки</w:t>
            </w:r>
            <w:r>
              <w:rPr>
                <w:rFonts w:ascii="Arial" w:hAnsi="Arial"/>
                <w:sz w:val="21"/>
              </w:rPr>
              <w:t xml:space="preserve"> пассажиров.</w:t>
            </w:r>
          </w:p>
          <w:p>
            <w:pPr>
              <w:pStyle w:val="Style36"/>
              <w:ind w:left="0" w:right="0" w:hanging="0"/>
              <w:rPr>
                <w:rFonts w:ascii="Arial" w:hAnsi="Arial"/>
                <w:sz w:val="21"/>
              </w:rPr>
            </w:pPr>
            <w:r>
              <w:rPr>
                <w:rFonts w:ascii="Arial" w:hAnsi="Arial"/>
                <w:sz w:val="21"/>
              </w:rPr>
              <w:t>При необходимости получателю социальных услуг оказывается помощь при посадке в транспортное средство и высадке из него.</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1.6</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написании и прочтении писем, отправка за счет средств получателя социальных услуг почтовой корреспонденции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Написание писем под диктовку;</w:t>
            </w:r>
          </w:p>
          <w:p>
            <w:pPr>
              <w:pStyle w:val="Style36"/>
              <w:ind w:left="0" w:right="0" w:hanging="0"/>
              <w:rPr>
                <w:rFonts w:ascii="Arial" w:hAnsi="Arial"/>
                <w:sz w:val="21"/>
              </w:rPr>
            </w:pPr>
            <w:r>
              <w:rPr>
                <w:rFonts w:ascii="Arial" w:hAnsi="Arial"/>
                <w:sz w:val="21"/>
              </w:rPr>
              <w:t>прочтение писем, телеграмм вслух;</w:t>
            </w:r>
          </w:p>
          <w:p>
            <w:pPr>
              <w:pStyle w:val="Style36"/>
              <w:ind w:left="0" w:right="0" w:hanging="0"/>
              <w:rPr>
                <w:rFonts w:ascii="Arial" w:hAnsi="Arial"/>
                <w:sz w:val="21"/>
              </w:rPr>
            </w:pPr>
            <w:r>
              <w:rPr>
                <w:rFonts w:ascii="Arial" w:hAnsi="Arial"/>
                <w:sz w:val="21"/>
              </w:rPr>
              <w:t>отправка почтовой корреспонденции путем их доставки на почту или в почтовый ящик;</w:t>
            </w:r>
          </w:p>
          <w:p>
            <w:pPr>
              <w:pStyle w:val="Style36"/>
              <w:ind w:left="0" w:right="0" w:hanging="0"/>
              <w:rPr>
                <w:rFonts w:ascii="Arial" w:hAnsi="Arial"/>
                <w:sz w:val="21"/>
              </w:rPr>
            </w:pPr>
            <w:r>
              <w:rPr>
                <w:rFonts w:ascii="Arial" w:hAnsi="Arial"/>
                <w:sz w:val="21"/>
              </w:rPr>
              <w:t>набор текста электронного письма под диктовку, прочтение и отправка электронных писем.</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Style36"/>
              <w:ind w:left="0" w:right="0" w:hanging="0"/>
              <w:rPr>
                <w:rFonts w:ascii="Arial" w:hAnsi="Arial"/>
                <w:sz w:val="21"/>
              </w:rPr>
            </w:pPr>
            <w:r>
              <w:rPr>
                <w:rFonts w:ascii="Arial" w:hAnsi="Arial"/>
                <w:sz w:val="21"/>
              </w:rPr>
              <w:t>Приобретение конверта и марок, отправка осуществляется за счет средств получателя социальных услуг.</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2. Социально-медицинские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bookmarkStart w:id="478" w:name="sub_23010211"/>
            <w:bookmarkEnd w:id="478"/>
            <w:r>
              <w:rPr>
                <w:rFonts w:ascii="Arial" w:hAnsi="Arial"/>
                <w:sz w:val="21"/>
              </w:rPr>
              <w:t>2.1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Проведение первичного медицинского осмотра и первичной санитарной обработки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При поступлении получателя социальных услуг к поставщику социальных услуг, а также после временного отсутствия</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вреда его здоровью, физических или моральных страданий или неудобств.</w:t>
            </w:r>
          </w:p>
          <w:p>
            <w:pPr>
              <w:pStyle w:val="Style36"/>
              <w:ind w:left="0" w:right="0" w:hanging="0"/>
              <w:rPr>
                <w:rFonts w:ascii="Arial" w:hAnsi="Arial"/>
                <w:sz w:val="21"/>
              </w:rPr>
            </w:pPr>
            <w:r>
              <w:rPr>
                <w:rFonts w:ascii="Arial" w:hAnsi="Arial"/>
                <w:sz w:val="21"/>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2.2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Выполнение процедур, связанных с организацией ухода, наблюдением за состоянием здоровья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Style36"/>
              <w:ind w:left="0" w:right="0" w:hanging="0"/>
              <w:rPr>
                <w:rFonts w:ascii="Arial" w:hAnsi="Arial"/>
                <w:sz w:val="21"/>
              </w:rPr>
            </w:pPr>
            <w:r>
              <w:rPr>
                <w:rFonts w:ascii="Arial" w:hAnsi="Arial"/>
                <w:sz w:val="21"/>
              </w:rPr>
              <w:t>организация и проведение медицинских манипуляций по назначению врача;</w:t>
            </w:r>
          </w:p>
          <w:p>
            <w:pPr>
              <w:pStyle w:val="Style36"/>
              <w:ind w:left="0" w:right="0" w:hanging="0"/>
              <w:rPr>
                <w:rFonts w:ascii="Arial" w:hAnsi="Arial"/>
                <w:sz w:val="21"/>
              </w:rPr>
            </w:pPr>
            <w:r>
              <w:rPr>
                <w:rFonts w:ascii="Arial" w:hAnsi="Arial"/>
                <w:sz w:val="21"/>
              </w:rPr>
              <w:t>оказание помощи в пользовании приборами медицинского назначения;</w:t>
            </w:r>
          </w:p>
          <w:p>
            <w:pPr>
              <w:pStyle w:val="Style36"/>
              <w:ind w:left="0" w:right="0" w:hanging="0"/>
              <w:rPr>
                <w:rFonts w:ascii="Arial" w:hAnsi="Arial"/>
                <w:sz w:val="21"/>
              </w:rPr>
            </w:pPr>
            <w:r>
              <w:rPr>
                <w:rFonts w:ascii="Arial" w:hAnsi="Arial"/>
                <w:sz w:val="21"/>
              </w:rPr>
              <w:t>систематическое наблюдение за получателем социальных услуг путем измерения температуры тела, артериального давления;</w:t>
            </w:r>
          </w:p>
          <w:p>
            <w:pPr>
              <w:pStyle w:val="Style36"/>
              <w:ind w:left="0" w:right="0" w:hanging="0"/>
              <w:rPr>
                <w:rFonts w:ascii="Arial" w:hAnsi="Arial"/>
                <w:sz w:val="21"/>
              </w:rPr>
            </w:pPr>
            <w:r>
              <w:rPr>
                <w:rFonts w:ascii="Arial" w:hAnsi="Arial"/>
                <w:sz w:val="21"/>
              </w:rPr>
              <w:t>объяснение получателю социальных услуг результатов измерений и симптомов, указывающих на возможные заболевания.</w:t>
            </w:r>
          </w:p>
          <w:p>
            <w:pPr>
              <w:pStyle w:val="Style36"/>
              <w:ind w:left="0" w:right="0" w:hanging="0"/>
              <w:rPr>
                <w:rFonts w:ascii="Arial" w:hAnsi="Arial"/>
                <w:sz w:val="21"/>
              </w:rPr>
            </w:pPr>
            <w:r>
              <w:rPr>
                <w:rFonts w:ascii="Arial" w:hAnsi="Arial"/>
                <w:sz w:val="21"/>
              </w:rPr>
              <w:t>Услуга предоставляется ежедневно либо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Ежедневно либо в соответствии с медицинским назначением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медицинским персоналом в соответствии с назначением врача.</w:t>
            </w:r>
          </w:p>
          <w:p>
            <w:pPr>
              <w:pStyle w:val="Style36"/>
              <w:ind w:left="0" w:right="0" w:hanging="0"/>
              <w:rPr>
                <w:rFonts w:ascii="Arial" w:hAnsi="Arial"/>
                <w:sz w:val="21"/>
              </w:rPr>
            </w:pPr>
            <w:r>
              <w:rPr>
                <w:rFonts w:ascii="Arial" w:hAnsi="Arial"/>
                <w:sz w:val="21"/>
              </w:rP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2.3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Организация получения медицинской помощи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Style36"/>
              <w:ind w:left="0" w:right="0" w:hanging="0"/>
              <w:rPr>
                <w:rFonts w:ascii="Arial" w:hAnsi="Arial"/>
                <w:sz w:val="21"/>
              </w:rPr>
            </w:pPr>
            <w:r>
              <w:rPr>
                <w:rFonts w:ascii="Arial" w:hAnsi="Arial"/>
                <w:sz w:val="21"/>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Style36"/>
              <w:ind w:left="0" w:right="0" w:hanging="0"/>
              <w:rPr>
                <w:rFonts w:ascii="Arial" w:hAnsi="Arial"/>
                <w:sz w:val="21"/>
              </w:rPr>
            </w:pPr>
            <w:r>
              <w:rPr>
                <w:rFonts w:ascii="Arial" w:hAnsi="Arial"/>
                <w:sz w:val="21"/>
              </w:rPr>
              <w:t>проведение мероприятий, направленных на формирование здорового образа жизни.</w:t>
            </w:r>
          </w:p>
          <w:p>
            <w:pPr>
              <w:pStyle w:val="Style36"/>
              <w:ind w:left="0" w:right="0" w:hanging="0"/>
              <w:rPr>
                <w:rFonts w:ascii="Arial" w:hAnsi="Arial"/>
                <w:sz w:val="21"/>
              </w:rPr>
            </w:pPr>
            <w:r>
              <w:rPr>
                <w:rFonts w:ascii="Arial" w:hAnsi="Arial"/>
                <w:sz w:val="21"/>
              </w:rPr>
              <w:t>Услуга предоставляется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Style36"/>
              <w:ind w:left="0" w:right="0" w:hanging="0"/>
              <w:rPr>
                <w:rFonts w:ascii="Arial" w:hAnsi="Arial"/>
                <w:sz w:val="21"/>
              </w:rPr>
            </w:pPr>
            <w:r>
              <w:rPr>
                <w:rFonts w:ascii="Arial" w:hAnsi="Arial"/>
                <w:sz w:val="21"/>
              </w:rPr>
              <w:t>Услуга оказывается сотрудниками поставщика социальных услуг с привлечением сотрудников медицинских организаций.</w:t>
            </w:r>
          </w:p>
          <w:p>
            <w:pPr>
              <w:pStyle w:val="Style36"/>
              <w:ind w:left="0" w:right="0" w:hanging="0"/>
              <w:rPr>
                <w:rFonts w:ascii="Arial" w:hAnsi="Arial"/>
                <w:sz w:val="21"/>
              </w:rPr>
            </w:pPr>
            <w:r>
              <w:rPr>
                <w:rFonts w:ascii="Arial" w:hAnsi="Arial"/>
                <w:sz w:val="21"/>
              </w:rPr>
              <w:t>Проведение мероприятий осуществляется с учетом состояния здоровья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2.4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приобретении (получении)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pPr>
              <w:pStyle w:val="Style36"/>
              <w:ind w:left="0" w:right="0" w:hanging="0"/>
              <w:rPr>
                <w:rFonts w:ascii="Arial" w:hAnsi="Arial"/>
                <w:sz w:val="21"/>
              </w:rPr>
            </w:pPr>
            <w:r>
              <w:rPr>
                <w:rFonts w:ascii="Arial" w:hAnsi="Arial"/>
                <w:sz w:val="21"/>
              </w:rPr>
              <w:t>Услуга предоставляется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2.5</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направлении на медико-социальную экспертизу</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Организация обследования получателя социальных услуг врачами-специалистами;</w:t>
            </w:r>
          </w:p>
          <w:p>
            <w:pPr>
              <w:pStyle w:val="Style36"/>
              <w:ind w:left="0" w:right="0" w:hanging="0"/>
              <w:rPr>
                <w:rFonts w:ascii="Arial" w:hAnsi="Arial"/>
                <w:sz w:val="21"/>
              </w:rPr>
            </w:pPr>
            <w:r>
              <w:rPr>
                <w:rFonts w:ascii="Arial" w:hAnsi="Arial"/>
                <w:sz w:val="21"/>
              </w:rPr>
              <w:t>сбор документов, необходимых для оформления направления на медико-социальную экспертизу</w:t>
            </w:r>
          </w:p>
          <w:p>
            <w:pPr>
              <w:pStyle w:val="Style36"/>
              <w:ind w:left="0" w:right="0" w:hanging="0"/>
              <w:rPr>
                <w:rFonts w:ascii="Arial" w:hAnsi="Arial"/>
                <w:sz w:val="21"/>
              </w:rPr>
            </w:pPr>
            <w:r>
              <w:rPr>
                <w:rFonts w:ascii="Arial" w:hAnsi="Arial"/>
                <w:sz w:val="21"/>
              </w:rPr>
              <w:t>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pPr>
              <w:pStyle w:val="Style36"/>
              <w:ind w:left="0" w:right="0" w:hanging="0"/>
              <w:rPr>
                <w:rFonts w:ascii="Arial" w:hAnsi="Arial"/>
                <w:sz w:val="21"/>
              </w:rPr>
            </w:pPr>
            <w:r>
              <w:rPr>
                <w:rFonts w:ascii="Arial" w:hAnsi="Arial"/>
                <w:sz w:val="21"/>
              </w:rPr>
              <w:t>получение документов подготовленных бюро медико-социальной экспертизы и передача их получателю социальных услуг.</w:t>
            </w:r>
          </w:p>
          <w:p>
            <w:pPr>
              <w:pStyle w:val="Style36"/>
              <w:ind w:left="0" w:right="0" w:hanging="0"/>
              <w:rPr>
                <w:rFonts w:ascii="Arial" w:hAnsi="Arial"/>
                <w:sz w:val="21"/>
              </w:rPr>
            </w:pPr>
            <w:r>
              <w:rPr>
                <w:rFonts w:ascii="Arial" w:hAnsi="Arial"/>
                <w:sz w:val="21"/>
              </w:rPr>
              <w:t>Услуга предоставляется</w:t>
            </w:r>
          </w:p>
          <w:p>
            <w:pPr>
              <w:pStyle w:val="Style36"/>
              <w:ind w:left="0" w:right="0" w:hanging="0"/>
              <w:rPr>
                <w:rFonts w:ascii="Arial" w:hAnsi="Arial"/>
                <w:sz w:val="21"/>
              </w:rPr>
            </w:pPr>
            <w:r>
              <w:rPr>
                <w:rFonts w:ascii="Arial" w:hAnsi="Arial"/>
                <w:sz w:val="21"/>
              </w:rPr>
              <w:t>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pPr>
              <w:pStyle w:val="Style36"/>
              <w:ind w:left="0" w:right="0" w:hanging="0"/>
              <w:rPr>
                <w:rFonts w:ascii="Arial" w:hAnsi="Arial"/>
                <w:sz w:val="21"/>
              </w:rPr>
            </w:pPr>
            <w:r>
              <w:rPr>
                <w:rFonts w:ascii="Arial" w:hAnsi="Arial"/>
                <w:sz w:val="21"/>
              </w:rPr>
              <w:t>разработки индивидуальной программы реабилитации или абилитации инвалида, а также внесение в нее дополнений или изменений.</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pPr>
              <w:pStyle w:val="Style36"/>
              <w:ind w:left="0" w:right="0" w:hanging="0"/>
              <w:rPr>
                <w:rFonts w:ascii="Arial" w:hAnsi="Arial"/>
                <w:sz w:val="21"/>
              </w:rPr>
            </w:pPr>
            <w:r>
              <w:rPr>
                <w:rFonts w:ascii="Arial" w:hAnsi="Arial"/>
                <w:sz w:val="21"/>
              </w:rP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2.6.</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Style36"/>
              <w:ind w:left="0" w:right="0" w:hanging="0"/>
              <w:rPr>
                <w:rFonts w:ascii="Arial" w:hAnsi="Arial"/>
                <w:sz w:val="21"/>
              </w:rPr>
            </w:pPr>
            <w:r>
              <w:rPr>
                <w:rFonts w:ascii="Arial" w:hAnsi="Arial"/>
                <w:sz w:val="21"/>
              </w:rPr>
              <w:t>осуществление контроля за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3. Социально-психологические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3.1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Психологическая диагностика и обследование личности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Выявление и анализ психического состояния и индивидуальных особенностей личности получателя социальных услуг;</w:t>
            </w:r>
          </w:p>
          <w:p>
            <w:pPr>
              <w:pStyle w:val="Style36"/>
              <w:ind w:left="0" w:right="0" w:hanging="0"/>
              <w:rPr>
                <w:rFonts w:ascii="Arial" w:hAnsi="Arial"/>
                <w:sz w:val="21"/>
              </w:rPr>
            </w:pPr>
            <w:r>
              <w:rPr>
                <w:rFonts w:ascii="Arial" w:hAnsi="Arial"/>
                <w:sz w:val="21"/>
              </w:rPr>
              <w:t>составление прогноза и разработка рекомендаций по проведению коррекционных мероприятий.</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При поступлении на социальное обслуживание, далее по мере необходимости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3.2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Социально-психологическое консультирование</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Style36"/>
              <w:ind w:left="0" w:right="0" w:hanging="0"/>
              <w:rPr>
                <w:rFonts w:ascii="Arial" w:hAnsi="Arial"/>
                <w:sz w:val="21"/>
              </w:rPr>
            </w:pPr>
            <w:r>
              <w:rPr>
                <w:rFonts w:ascii="Arial" w:hAnsi="Arial"/>
                <w:sz w:val="21"/>
              </w:rPr>
              <w:t>Услуга предусматривает</w:t>
            </w:r>
          </w:p>
          <w:p>
            <w:pPr>
              <w:pStyle w:val="Style36"/>
              <w:ind w:left="0" w:right="0" w:hanging="0"/>
              <w:rPr>
                <w:rFonts w:ascii="Arial" w:hAnsi="Arial"/>
                <w:sz w:val="21"/>
              </w:rPr>
            </w:pPr>
            <w:r>
              <w:rPr>
                <w:rFonts w:ascii="Arial" w:hAnsi="Arial"/>
                <w:sz w:val="21"/>
              </w:rPr>
              <w:t>выявление психологических проблем получателя социальных услуг путем проведения бесед;</w:t>
            </w:r>
          </w:p>
          <w:p>
            <w:pPr>
              <w:pStyle w:val="Style36"/>
              <w:ind w:left="0" w:right="0" w:hanging="0"/>
              <w:rPr>
                <w:rFonts w:ascii="Arial" w:hAnsi="Arial"/>
                <w:sz w:val="21"/>
              </w:rPr>
            </w:pPr>
            <w:r>
              <w:rPr>
                <w:rFonts w:ascii="Arial" w:hAnsi="Arial"/>
                <w:sz w:val="21"/>
              </w:rPr>
              <w:t>определение объема и видов предполагаемой помощи;</w:t>
            </w:r>
          </w:p>
          <w:p>
            <w:pPr>
              <w:pStyle w:val="Style36"/>
              <w:ind w:left="0" w:right="0" w:hanging="0"/>
              <w:rPr>
                <w:rFonts w:ascii="Arial" w:hAnsi="Arial"/>
                <w:sz w:val="21"/>
              </w:rPr>
            </w:pPr>
            <w:r>
              <w:rPr>
                <w:rFonts w:ascii="Arial" w:hAnsi="Arial"/>
                <w:sz w:val="21"/>
              </w:rPr>
              <w:t>разъяснение получателю социальных услуг сути проблем и определение возможных путей их решения;</w:t>
            </w:r>
          </w:p>
          <w:p>
            <w:pPr>
              <w:pStyle w:val="Style36"/>
              <w:ind w:left="0" w:right="0" w:hanging="0"/>
              <w:rPr>
                <w:rFonts w:ascii="Arial" w:hAnsi="Arial"/>
                <w:sz w:val="21"/>
              </w:rPr>
            </w:pPr>
            <w:r>
              <w:rPr>
                <w:rFonts w:ascii="Arial" w:hAnsi="Arial"/>
                <w:sz w:val="21"/>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Style36"/>
              <w:ind w:left="0" w:right="0" w:hanging="0"/>
              <w:rPr>
                <w:rFonts w:ascii="Arial" w:hAnsi="Arial"/>
                <w:sz w:val="21"/>
              </w:rPr>
            </w:pPr>
            <w:r>
              <w:rPr>
                <w:rFonts w:ascii="Arial" w:hAnsi="Arial"/>
                <w:sz w:val="21"/>
              </w:rPr>
              <w:t>Услуга предоставляется не более 1 раза в месяц.</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Style36"/>
              <w:ind w:left="0" w:right="0" w:hanging="0"/>
              <w:rPr>
                <w:rFonts w:ascii="Arial" w:hAnsi="Arial"/>
                <w:sz w:val="21"/>
              </w:rPr>
            </w:pPr>
            <w:r>
              <w:rPr>
                <w:rFonts w:ascii="Arial" w:hAnsi="Arial"/>
                <w:sz w:val="21"/>
              </w:rPr>
              <w:t>Услуга предоставляется в специально оборудованном помещении.</w:t>
            </w:r>
          </w:p>
          <w:p>
            <w:pPr>
              <w:pStyle w:val="Style36"/>
              <w:ind w:left="0" w:right="0" w:hanging="0"/>
              <w:rPr>
                <w:rFonts w:ascii="Arial" w:hAnsi="Arial"/>
                <w:sz w:val="21"/>
              </w:rPr>
            </w:pPr>
            <w:r>
              <w:rPr>
                <w:rFonts w:ascii="Arial" w:hAnsi="Arial"/>
                <w:sz w:val="21"/>
              </w:rPr>
              <w:t>Услуга предоставляется с учетом результатов психологической диагностики и обследования личности.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3.3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психологической помощи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путем проведения индивидуальных и групповых занятий и предусматривает:</w:t>
            </w:r>
          </w:p>
          <w:p>
            <w:pPr>
              <w:pStyle w:val="Style36"/>
              <w:ind w:left="0" w:right="0" w:hanging="0"/>
              <w:rPr>
                <w:rFonts w:ascii="Arial" w:hAnsi="Arial"/>
                <w:sz w:val="21"/>
              </w:rPr>
            </w:pPr>
            <w:r>
              <w:rPr>
                <w:rFonts w:ascii="Arial" w:hAnsi="Arial"/>
                <w:sz w:val="21"/>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4. Социально-педагогические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4.1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Организация досуга, в том числе культурно-познавательных мероприятий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Проведение социокультурных мероприятий в социально-педагогических целях.</w:t>
            </w:r>
          </w:p>
          <w:p>
            <w:pPr>
              <w:pStyle w:val="Style36"/>
              <w:ind w:left="0" w:right="0" w:hanging="0"/>
              <w:rPr>
                <w:rFonts w:ascii="Arial" w:hAnsi="Arial"/>
                <w:sz w:val="21"/>
              </w:rPr>
            </w:pPr>
            <w:r>
              <w:rPr>
                <w:rFonts w:ascii="Arial" w:hAnsi="Arial"/>
                <w:sz w:val="21"/>
              </w:rPr>
              <w:t>Предоставление в пользование по желанию получателя социальных услуг книг, журналов, настольных игр.</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соответствии с утвержденным поставщиком социальных услуг планом.</w:t>
            </w:r>
          </w:p>
          <w:p>
            <w:pPr>
              <w:pStyle w:val="Style36"/>
              <w:ind w:left="0" w:right="0" w:hanging="0"/>
              <w:rPr>
                <w:rFonts w:ascii="Arial" w:hAnsi="Arial"/>
                <w:sz w:val="21"/>
              </w:rPr>
            </w:pPr>
            <w:r>
              <w:rPr>
                <w:rFonts w:ascii="Arial" w:hAnsi="Arial"/>
                <w:sz w:val="21"/>
              </w:rPr>
              <w:t>Книги, журналы, настольные игры предоставляются по запросу получателя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5. Социально-трудовые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5.1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инвалидам в трудоустройстве</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Style36"/>
              <w:ind w:left="0" w:right="0" w:hanging="0"/>
              <w:rPr>
                <w:rFonts w:ascii="Arial" w:hAnsi="Arial"/>
                <w:sz w:val="21"/>
              </w:rPr>
            </w:pPr>
            <w:r>
              <w:rPr>
                <w:rFonts w:ascii="Arial" w:hAnsi="Arial"/>
                <w:sz w:val="21"/>
              </w:rPr>
              <w:t>Предоставление получателю социальных услуг информации по вопросам трудоустройства;</w:t>
            </w:r>
          </w:p>
          <w:p>
            <w:pPr>
              <w:pStyle w:val="Style36"/>
              <w:ind w:left="0" w:right="0" w:hanging="0"/>
              <w:rPr>
                <w:rFonts w:ascii="Arial" w:hAnsi="Arial"/>
                <w:sz w:val="21"/>
              </w:rPr>
            </w:pPr>
            <w:r>
              <w:rPr>
                <w:rFonts w:ascii="Arial" w:hAnsi="Arial"/>
                <w:sz w:val="21"/>
              </w:rPr>
              <w:t>оказание помощи в постановке на учет в центре занятости населения.</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реализации мероприятий профессиональной реабилитации или абилитации.</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6. Социально-правовые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6.1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защите прав и законных интересов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Style36"/>
              <w:ind w:left="0" w:right="0" w:hanging="0"/>
              <w:rPr>
                <w:rFonts w:ascii="Arial" w:hAnsi="Arial"/>
                <w:sz w:val="21"/>
              </w:rPr>
            </w:pPr>
            <w:r>
              <w:rPr>
                <w:rFonts w:ascii="Arial" w:hAnsi="Arial"/>
                <w:sz w:val="21"/>
              </w:rPr>
              <w:t>содействие в подготовке и направлении в соответствующие органы, организации заявлений и документов (при необходимости);</w:t>
            </w:r>
          </w:p>
          <w:p>
            <w:pPr>
              <w:pStyle w:val="Style36"/>
              <w:ind w:left="0" w:right="0" w:hanging="0"/>
              <w:rPr>
                <w:rFonts w:ascii="Arial" w:hAnsi="Arial"/>
                <w:sz w:val="21"/>
              </w:rPr>
            </w:pPr>
            <w:r>
              <w:rPr>
                <w:rFonts w:ascii="Arial" w:hAnsi="Arial"/>
                <w:sz w:val="21"/>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Style36"/>
              <w:ind w:left="0" w:right="0" w:hanging="0"/>
              <w:rPr>
                <w:rFonts w:ascii="Arial" w:hAnsi="Arial"/>
                <w:sz w:val="21"/>
              </w:rPr>
            </w:pPr>
            <w:r>
              <w:rPr>
                <w:rFonts w:ascii="Arial" w:hAnsi="Arial"/>
                <w:sz w:val="21"/>
              </w:rPr>
              <w:t>осуществление контроля за ходом рассмотрения документов, поданных в органы, организации (при необходимости).</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6.2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оформлении и восстановлении документов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Осуществление помощи получателю социальных услуг в написании документов и заполнении форм документов;</w:t>
            </w:r>
          </w:p>
          <w:p>
            <w:pPr>
              <w:pStyle w:val="Style36"/>
              <w:ind w:left="0" w:right="0" w:hanging="0"/>
              <w:rPr>
                <w:rFonts w:ascii="Arial" w:hAnsi="Arial"/>
                <w:sz w:val="21"/>
              </w:rPr>
            </w:pPr>
            <w:r>
              <w:rPr>
                <w:rFonts w:ascii="Arial" w:hAnsi="Arial"/>
                <w:sz w:val="21"/>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Style36"/>
              <w:ind w:left="0" w:right="0" w:hanging="0"/>
              <w:rPr>
                <w:rFonts w:ascii="Arial" w:hAnsi="Arial"/>
                <w:sz w:val="21"/>
              </w:rPr>
            </w:pPr>
            <w:r>
              <w:rPr>
                <w:rFonts w:ascii="Arial" w:hAnsi="Arial"/>
                <w:sz w:val="21"/>
              </w:rPr>
              <w:t>осуществление контроля за ходом рассмотрения документов, поданных в органы, организации.</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Style36"/>
              <w:ind w:left="0" w:right="0" w:hanging="0"/>
              <w:rPr>
                <w:rFonts w:ascii="Arial" w:hAnsi="Arial"/>
                <w:sz w:val="21"/>
              </w:rPr>
            </w:pPr>
            <w:r>
              <w:rPr>
                <w:rFonts w:ascii="Arial" w:hAnsi="Arial"/>
                <w:sz w:val="21"/>
              </w:rPr>
              <w:t>Оценка 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7. Услуги в целях повышения коммуникативного потенциала получателей социальных услуг, имеющих ограничения жизнедеятельности,</w:t>
              <w:br/>
              <w:t>в том числе детей-инвалидов</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7.1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pPr>
              <w:pStyle w:val="Style36"/>
              <w:ind w:left="0" w:right="0" w:hanging="0"/>
              <w:rPr>
                <w:rFonts w:ascii="Arial" w:hAnsi="Arial"/>
                <w:sz w:val="21"/>
              </w:rPr>
            </w:pPr>
            <w:r>
              <w:rPr>
                <w:rFonts w:ascii="Arial" w:hAnsi="Arial"/>
                <w:sz w:val="21"/>
              </w:rPr>
              <w:t>наглядное обучение практическим навыкам путем проведения индивидуальных или групповых занятий;</w:t>
            </w:r>
          </w:p>
          <w:p>
            <w:pPr>
              <w:pStyle w:val="Style36"/>
              <w:ind w:left="0" w:right="0" w:hanging="0"/>
              <w:rPr>
                <w:rFonts w:ascii="Arial" w:hAnsi="Arial"/>
                <w:sz w:val="21"/>
              </w:rPr>
            </w:pPr>
            <w:r>
              <w:rPr>
                <w:rFonts w:ascii="Arial" w:hAnsi="Arial"/>
                <w:sz w:val="21"/>
              </w:rPr>
              <w:t>оценка усвоения вновь приобретенных навыков.</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инвалида.</w:t>
            </w:r>
          </w:p>
          <w:p>
            <w:pPr>
              <w:pStyle w:val="Style36"/>
              <w:ind w:left="0" w:right="0" w:hanging="0"/>
              <w:rPr>
                <w:rFonts w:ascii="Arial" w:hAnsi="Arial"/>
                <w:sz w:val="21"/>
              </w:rPr>
            </w:pPr>
            <w:r>
              <w:rPr>
                <w:rFonts w:ascii="Arial" w:hAnsi="Arial"/>
                <w:sz w:val="21"/>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bl>
    <w:p>
      <w:pPr>
        <w:pStyle w:val="Normal"/>
        <w:ind w:left="0" w:right="0" w:firstLine="720"/>
        <w:rPr>
          <w:rStyle w:val="Style18"/>
          <w:rFonts w:ascii="Arial" w:hAnsi="Arial"/>
        </w:rPr>
      </w:pPr>
      <w:r>
        <w:rPr>
          <w:rFonts w:ascii="Arial" w:hAnsi="Arial"/>
        </w:rPr>
      </w:r>
      <w:r>
        <w:br w:type="page"/>
      </w:r>
    </w:p>
    <w:p>
      <w:pPr>
        <w:pStyle w:val="Normal"/>
        <w:bidi w:val="0"/>
        <w:jc w:val="center"/>
        <w:rPr>
          <w:rFonts w:ascii="Arial" w:hAnsi="Arial"/>
        </w:rPr>
      </w:pPr>
      <w:r>
        <w:rPr>
          <w:rFonts w:cs="Arial"/>
          <w:b/>
          <w:bCs/>
          <w:color w:val="111111"/>
        </w:rPr>
        <w:t xml:space="preserve">Подраздел 3.1. </w:t>
      </w:r>
      <w:r>
        <w:rPr>
          <w:rFonts w:cs="Arial"/>
          <w:b/>
          <w:bCs/>
          <w:color w:val="111111"/>
        </w:rPr>
        <w:t>Порядок предоставления социальных услуг получателем социальных услуг в стационарной форме социального обслуживания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jc w:val="center"/>
        <w:rPr>
          <w:rFonts w:ascii="Arial" w:hAnsi="Arial" w:cs="Arial"/>
          <w:b/>
          <w:b/>
          <w:bCs/>
          <w:color w:val="111111"/>
        </w:rPr>
      </w:pPr>
      <w:r>
        <w:rPr>
          <w:rFonts w:cs="Arial"/>
          <w:b/>
          <w:bCs/>
          <w:color w:val="111111"/>
        </w:rPr>
      </w:r>
    </w:p>
    <w:p>
      <w:pPr>
        <w:pStyle w:val="Normal"/>
        <w:jc w:val="center"/>
        <w:rPr>
          <w:rFonts w:ascii="Arial" w:hAnsi="Arial" w:cs="Arial"/>
          <w:b/>
          <w:b/>
          <w:bCs/>
          <w:color w:val="111111"/>
        </w:rPr>
      </w:pPr>
      <w:r>
        <w:rPr>
          <w:rFonts w:cs="Arial"/>
          <w:b/>
          <w:bCs/>
          <w:color w:val="111111"/>
        </w:rPr>
        <w:t xml:space="preserve"> </w:t>
      </w:r>
      <w:bookmarkStart w:id="479" w:name="Par14801"/>
      <w:bookmarkEnd w:id="479"/>
      <w:r>
        <w:rPr>
          <w:rFonts w:cs="Arial"/>
          <w:b/>
          <w:bCs/>
          <w:color w:val="111111"/>
        </w:rPr>
        <w:t>Глава 1. О</w:t>
      </w:r>
      <w:r>
        <w:rPr>
          <w:rFonts w:cs="Arial"/>
          <w:b/>
          <w:bCs/>
          <w:color w:val="111111"/>
        </w:rPr>
        <w:t>бщие положения</w:t>
      </w:r>
    </w:p>
    <w:p>
      <w:pPr>
        <w:pStyle w:val="Normal"/>
        <w:jc w:val="both"/>
        <w:rPr>
          <w:rFonts w:ascii="Arial" w:hAnsi="Arial" w:cs="Arial"/>
          <w:color w:val="111111"/>
        </w:rPr>
      </w:pPr>
      <w:r>
        <w:rPr>
          <w:rFonts w:cs="Arial"/>
          <w:color w:val="111111"/>
        </w:rPr>
      </w:r>
    </w:p>
    <w:p>
      <w:pPr>
        <w:pStyle w:val="Normal"/>
        <w:ind w:left="0" w:right="0" w:firstLine="540"/>
        <w:jc w:val="both"/>
        <w:rPr>
          <w:rFonts w:ascii="Arial" w:hAnsi="Arial" w:cs="Arial"/>
          <w:color w:val="111111"/>
        </w:rPr>
      </w:pPr>
      <w:bookmarkStart w:id="480" w:name="Par14821"/>
      <w:bookmarkEnd w:id="480"/>
      <w:r>
        <w:rPr>
          <w:rFonts w:cs="Arial"/>
          <w:color w:val="111111"/>
        </w:rPr>
        <w:t>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Normal"/>
        <w:ind w:left="0" w:right="0" w:firstLine="540"/>
        <w:jc w:val="both"/>
        <w:rPr>
          <w:rFonts w:ascii="Arial" w:hAnsi="Arial" w:cs="Arial"/>
          <w:color w:val="111111"/>
        </w:rPr>
      </w:pPr>
      <w:r>
        <w:rPr>
          <w:rFonts w:cs="Arial"/>
          <w:color w:val="111111"/>
        </w:rPr>
        <w:t>а) наличие у ребенка (в том числе находящегося под опекой, попечительством) трудностей в социальной адаптации;</w:t>
      </w:r>
    </w:p>
    <w:p>
      <w:pPr>
        <w:pStyle w:val="Normal"/>
        <w:ind w:left="0" w:right="0" w:firstLine="540"/>
        <w:jc w:val="both"/>
        <w:rPr/>
      </w:pPr>
      <w:r>
        <w:rPr>
          <w:rStyle w:val="22"/>
          <w:rFonts w:cs="Arial"/>
          <w:color w:val="111111"/>
        </w:rPr>
        <w:t xml:space="preserve">б) </w:t>
      </w:r>
      <w:r>
        <w:rPr>
          <w:rFonts w:cs="Arial"/>
          <w:color w:val="111111"/>
        </w:rPr>
        <w:t>отсутствие возможности обеспечения ухода (в том числе временного) за ребенком, а также отсутствие попечения над ним;</w:t>
      </w:r>
    </w:p>
    <w:p>
      <w:pPr>
        <w:pStyle w:val="Normal"/>
        <w:ind w:left="0" w:right="0" w:firstLine="540"/>
        <w:jc w:val="both"/>
        <w:rPr>
          <w:rFonts w:ascii="Arial" w:hAnsi="Arial" w:cs="Arial"/>
          <w:color w:val="111111"/>
        </w:rPr>
      </w:pPr>
      <w:r>
        <w:rPr>
          <w:rFonts w:cs="Arial"/>
          <w:color w:val="111111"/>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Normal"/>
        <w:ind w:left="0" w:right="0" w:firstLine="540"/>
        <w:jc w:val="both"/>
        <w:rPr>
          <w:rFonts w:ascii="Arial" w:hAnsi="Arial" w:cs="Arial"/>
          <w:color w:val="111111"/>
        </w:rPr>
      </w:pPr>
      <w:r>
        <w:rPr>
          <w:rFonts w:cs="Arial"/>
          <w:color w:val="111111"/>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Normal"/>
        <w:ind w:left="0" w:right="0" w:firstLine="540"/>
        <w:jc w:val="both"/>
        <w:rPr>
          <w:rFonts w:ascii="Arial" w:hAnsi="Arial" w:cs="Arial"/>
          <w:color w:val="111111"/>
        </w:rPr>
      </w:pPr>
      <w:r>
        <w:rPr>
          <w:rFonts w:cs="Arial"/>
          <w:color w:val="111111"/>
        </w:rPr>
        <w:t>д) нарушение прав и законных интересов несовершеннолетних, в том числе жестокое обращение и насилие в отношении несовершеннолетнего;</w:t>
      </w:r>
    </w:p>
    <w:p>
      <w:pPr>
        <w:pStyle w:val="Normal"/>
        <w:ind w:left="0" w:right="0" w:firstLine="540"/>
        <w:jc w:val="both"/>
        <w:rPr>
          <w:rFonts w:ascii="Arial" w:hAnsi="Arial" w:cs="Arial"/>
          <w:color w:val="111111"/>
        </w:rPr>
      </w:pPr>
      <w:r>
        <w:rPr>
          <w:rFonts w:cs="Arial"/>
          <w:color w:val="111111"/>
        </w:rPr>
        <w:t>е) наличие обстоятельств, вызывающих риск оставления родителем или иным законным представителем ребенка без попечения;</w:t>
      </w:r>
    </w:p>
    <w:p>
      <w:pPr>
        <w:pStyle w:val="Normal"/>
        <w:ind w:left="0" w:right="0" w:firstLine="540"/>
        <w:jc w:val="both"/>
        <w:rPr>
          <w:b w:val="false"/>
          <w:b w:val="false"/>
          <w:bCs w:val="false"/>
        </w:rPr>
      </w:pPr>
      <w:r>
        <w:rPr>
          <w:rFonts w:cs="Arial"/>
          <w:b w:val="false"/>
          <w:bCs w:val="false"/>
          <w:color w:val="111111"/>
        </w:rPr>
        <w:t xml:space="preserve">ж) </w:t>
      </w:r>
      <w:r>
        <w:rPr>
          <w:rFonts w:eastAsia="SimSun;宋体" w:cs="Arial"/>
          <w:b w:val="false"/>
          <w:bCs w:val="false"/>
          <w:color w:val="111111"/>
          <w:kern w:val="2"/>
          <w:sz w:val="24"/>
          <w:szCs w:val="24"/>
          <w:lang w:val="ru-RU" w:eastAsia="zh-CN" w:bidi="hi-IN"/>
        </w:rPr>
        <w:t>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pPr>
        <w:pStyle w:val="Normal"/>
        <w:ind w:left="0" w:right="0" w:firstLine="540"/>
        <w:jc w:val="both"/>
        <w:rPr>
          <w:b w:val="false"/>
          <w:b w:val="false"/>
          <w:bCs w:val="false"/>
        </w:rPr>
      </w:pPr>
      <w:r>
        <w:rPr>
          <w:rFonts w:eastAsia="SimSun;宋体" w:cs="Arial"/>
          <w:b w:val="false"/>
          <w:bCs w:val="false"/>
          <w:color w:val="111111"/>
          <w:kern w:val="2"/>
          <w:sz w:val="24"/>
          <w:szCs w:val="24"/>
          <w:lang w:val="ru-RU" w:eastAsia="zh-CN" w:bidi="hi-IN"/>
        </w:rPr>
        <w:t xml:space="preserve">з) отсутствие работы и средств к существованию </w:t>
      </w:r>
      <w:r>
        <w:rPr>
          <w:rFonts w:eastAsia="SimSun;宋体" w:cs="Arial"/>
          <w:b w:val="false"/>
          <w:bCs w:val="false"/>
          <w:color w:val="111111"/>
          <w:kern w:val="2"/>
          <w:sz w:val="24"/>
          <w:szCs w:val="24"/>
          <w:lang w:val="ru-RU" w:eastAsia="zh-CN" w:bidi="hi-IN"/>
        </w:rPr>
        <w:t xml:space="preserve">у </w:t>
      </w:r>
      <w:r>
        <w:rPr>
          <w:rFonts w:eastAsia="SimSun;宋体" w:cs="Arial"/>
          <w:b w:val="false"/>
          <w:bCs w:val="false"/>
          <w:color w:val="111111"/>
          <w:kern w:val="2"/>
          <w:sz w:val="24"/>
          <w:szCs w:val="24"/>
          <w:lang w:val="ru-RU" w:eastAsia="zh-CN" w:bidi="hi-IN"/>
        </w:rPr>
        <w:t>родител</w:t>
      </w:r>
      <w:r>
        <w:rPr>
          <w:rFonts w:eastAsia="SimSun;宋体" w:cs="Arial"/>
          <w:b w:val="false"/>
          <w:bCs w:val="false"/>
          <w:color w:val="111111"/>
          <w:kern w:val="2"/>
          <w:sz w:val="24"/>
          <w:szCs w:val="24"/>
          <w:lang w:val="ru-RU" w:eastAsia="zh-CN" w:bidi="hi-IN"/>
        </w:rPr>
        <w:t>я или</w:t>
      </w:r>
      <w:r>
        <w:rPr>
          <w:rFonts w:eastAsia="SimSun;宋体" w:cs="Arial"/>
          <w:b w:val="false"/>
          <w:bCs w:val="false"/>
          <w:color w:val="111111"/>
          <w:kern w:val="2"/>
          <w:sz w:val="24"/>
          <w:szCs w:val="24"/>
          <w:lang w:val="ru-RU" w:eastAsia="zh-CN" w:bidi="hi-IN"/>
        </w:rPr>
        <w:t xml:space="preserve"> законн</w:t>
      </w:r>
      <w:r>
        <w:rPr>
          <w:rFonts w:eastAsia="SimSun;宋体" w:cs="Arial"/>
          <w:b w:val="false"/>
          <w:bCs w:val="false"/>
          <w:color w:val="111111"/>
          <w:kern w:val="2"/>
          <w:sz w:val="24"/>
          <w:szCs w:val="24"/>
          <w:lang w:val="ru-RU" w:eastAsia="zh-CN" w:bidi="hi-IN"/>
        </w:rPr>
        <w:t>ого</w:t>
      </w:r>
      <w:r>
        <w:rPr>
          <w:rFonts w:eastAsia="SimSun;宋体" w:cs="Arial"/>
          <w:b w:val="false"/>
          <w:bCs w:val="false"/>
          <w:color w:val="111111"/>
          <w:kern w:val="2"/>
          <w:sz w:val="24"/>
          <w:szCs w:val="24"/>
          <w:lang w:val="ru-RU" w:eastAsia="zh-CN" w:bidi="hi-IN"/>
        </w:rPr>
        <w:t xml:space="preserve"> представител</w:t>
      </w:r>
      <w:r>
        <w:rPr>
          <w:rFonts w:eastAsia="SimSun;宋体" w:cs="Arial"/>
          <w:b w:val="false"/>
          <w:bCs w:val="false"/>
          <w:color w:val="111111"/>
          <w:kern w:val="2"/>
          <w:sz w:val="24"/>
          <w:szCs w:val="24"/>
          <w:lang w:val="ru-RU" w:eastAsia="zh-CN" w:bidi="hi-IN"/>
        </w:rPr>
        <w:t>я</w:t>
      </w:r>
      <w:r>
        <w:rPr>
          <w:rFonts w:eastAsia="SimSun;宋体" w:cs="Arial"/>
          <w:b w:val="false"/>
          <w:bCs w:val="false"/>
          <w:color w:val="111111"/>
          <w:kern w:val="2"/>
          <w:sz w:val="24"/>
          <w:szCs w:val="24"/>
          <w:lang w:val="ru-RU" w:eastAsia="zh-CN" w:bidi="hi-IN"/>
        </w:rPr>
        <w:t>.</w:t>
      </w:r>
    </w:p>
    <w:p>
      <w:pPr>
        <w:pStyle w:val="Normal"/>
        <w:ind w:left="0" w:right="0" w:firstLine="540"/>
        <w:jc w:val="both"/>
        <w:rPr>
          <w:rFonts w:ascii="Arial" w:hAnsi="Arial" w:cs="Arial"/>
          <w:color w:val="111111"/>
        </w:rPr>
      </w:pPr>
      <w:bookmarkStart w:id="481" w:name="Par15011"/>
      <w:bookmarkEnd w:id="481"/>
      <w:r>
        <w:rPr>
          <w:rFonts w:cs="Arial"/>
          <w:color w:val="111111"/>
        </w:rP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spacing w:before="0" w:after="227"/>
        <w:ind w:left="0" w:right="0" w:firstLine="540"/>
        <w:jc w:val="both"/>
        <w:rPr>
          <w:rFonts w:ascii="Arial" w:hAnsi="Arial" w:cs="Arial"/>
          <w:color w:val="111111"/>
        </w:rPr>
      </w:pPr>
      <w:r>
        <w:rPr>
          <w:rFonts w:cs="Arial"/>
          <w:color w:val="111111"/>
        </w:rPr>
        <w:t>Комплексный центр социального обслуживания населения – организация, предназначенная для оказания гражданам, у которых возникли обстоятельства, ухудшающие или способные ухудшить условия их жизнедеятельности,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
    <w:p>
      <w:pPr>
        <w:pStyle w:val="Normal"/>
        <w:ind w:left="0" w:right="0" w:firstLine="540"/>
        <w:jc w:val="both"/>
        <w:rPr>
          <w:rFonts w:ascii="Arial" w:hAnsi="Arial" w:cs="Arial"/>
          <w:color w:val="111111"/>
        </w:rPr>
      </w:pPr>
      <w:r>
        <w:rPr>
          <w:rFonts w:cs="Arial"/>
          <w:color w:val="111111"/>
        </w:rPr>
      </w:r>
    </w:p>
    <w:p>
      <w:pPr>
        <w:pStyle w:val="Normal"/>
        <w:jc w:val="center"/>
        <w:rPr>
          <w:rFonts w:ascii="Arial" w:hAnsi="Arial" w:cs="Arial"/>
          <w:b/>
          <w:b/>
          <w:bCs/>
          <w:color w:val="111111"/>
        </w:rPr>
      </w:pPr>
      <w:bookmarkStart w:id="482" w:name="Par15111"/>
      <w:bookmarkEnd w:id="482"/>
      <w:r>
        <w:rPr>
          <w:rFonts w:cs="Arial"/>
          <w:b/>
          <w:bCs/>
          <w:color w:val="111111"/>
        </w:rPr>
        <w:t>Глава 2. П</w:t>
      </w:r>
      <w:r>
        <w:rPr>
          <w:rFonts w:cs="Arial"/>
          <w:b/>
          <w:bCs/>
          <w:color w:val="111111"/>
        </w:rPr>
        <w:t>еречень документов, необходимых</w:t>
      </w:r>
    </w:p>
    <w:p>
      <w:pPr>
        <w:pStyle w:val="Normal"/>
        <w:jc w:val="center"/>
        <w:rPr>
          <w:rFonts w:ascii="Arial" w:hAnsi="Arial" w:cs="Arial"/>
          <w:b/>
          <w:b/>
          <w:bCs/>
          <w:color w:val="111111"/>
        </w:rPr>
      </w:pPr>
      <w:r>
        <w:rPr>
          <w:rFonts w:cs="Arial"/>
          <w:b/>
          <w:bCs/>
          <w:color w:val="111111"/>
        </w:rPr>
        <w:t>для предоставления социального обслуживания</w:t>
      </w:r>
    </w:p>
    <w:p>
      <w:pPr>
        <w:pStyle w:val="Normal"/>
        <w:jc w:val="center"/>
        <w:rPr>
          <w:rFonts w:ascii="Arial" w:hAnsi="Arial" w:cs="Arial"/>
          <w:color w:val="111111"/>
        </w:rPr>
      </w:pPr>
      <w:r>
        <w:rPr>
          <w:rFonts w:cs="Arial"/>
          <w:color w:val="111111"/>
        </w:rPr>
      </w:r>
    </w:p>
    <w:p>
      <w:pPr>
        <w:pStyle w:val="Normal"/>
        <w:ind w:left="0" w:right="0" w:firstLine="540"/>
        <w:jc w:val="both"/>
        <w:rPr/>
      </w:pPr>
      <w:r>
        <w:rPr>
          <w:rStyle w:val="22"/>
          <w:rFonts w:cs="Arial"/>
          <w:b w:val="false"/>
          <w:bCs w:val="false"/>
          <w:color w:val="111111"/>
          <w:u w:val="none"/>
        </w:rPr>
        <w:t xml:space="preserve">2.1. </w:t>
      </w:r>
      <w:r>
        <w:rPr>
          <w:rFonts w:cs="Arial"/>
          <w:b w:val="false"/>
          <w:bCs w:val="false"/>
          <w:color w:val="111111"/>
          <w:u w:val="none"/>
        </w:rPr>
        <w:t xml:space="preserve">Заявление о предоставлении социальных услуг в соответствии с настоящим подразделом подается гражданином или его </w:t>
      </w:r>
      <w:r>
        <w:rPr>
          <w:rFonts w:cs="Arial"/>
          <w:b w:val="false"/>
          <w:bCs w:val="false"/>
          <w:color w:val="111111"/>
          <w:u w:val="none"/>
        </w:rPr>
        <w:t xml:space="preserve">законным представителем, </w:t>
      </w:r>
      <w:r>
        <w:rPr>
          <w:rFonts w:cs="Arial"/>
          <w:b w:val="false"/>
          <w:bCs w:val="false"/>
          <w:color w:val="111111"/>
          <w:u w:val="none"/>
        </w:rPr>
        <w:t>представителем в порядке, установленно</w:t>
      </w:r>
      <w:r>
        <w:rPr>
          <w:rFonts w:cs="Arial"/>
          <w:b w:val="false"/>
          <w:bCs w:val="false"/>
          <w:color w:val="000000"/>
          <w:u w:val="none"/>
        </w:rPr>
        <w:t xml:space="preserve">м </w:t>
      </w:r>
      <w:hyperlink w:anchor="Par61">
        <w:r>
          <w:rPr>
            <w:rStyle w:val="Style13"/>
            <w:rFonts w:cs="Arial"/>
            <w:b w:val="false"/>
            <w:bCs w:val="false"/>
            <w:color w:val="000000"/>
            <w:u w:val="none"/>
            <w:lang w:val="ru-RU"/>
          </w:rPr>
          <w:t>пунктом 1.1 главы 1 раздела 1</w:t>
        </w:r>
      </w:hyperlink>
      <w:r>
        <w:rPr>
          <w:rFonts w:cs="Arial"/>
          <w:b w:val="false"/>
          <w:bCs w:val="false"/>
          <w:color w:val="111111"/>
          <w:u w:val="none"/>
        </w:rPr>
        <w:t xml:space="preserve"> настоящего Порядка.</w:t>
      </w:r>
    </w:p>
    <w:p>
      <w:pPr>
        <w:pStyle w:val="Normal"/>
        <w:ind w:left="0" w:right="0" w:firstLine="540"/>
        <w:jc w:val="both"/>
        <w:rPr>
          <w:rFonts w:ascii="Arial" w:hAnsi="Arial" w:cs="Arial"/>
          <w:b w:val="false"/>
          <w:b w:val="false"/>
          <w:bCs w:val="false"/>
          <w:color w:val="111111"/>
          <w:u w:val="none"/>
        </w:rPr>
      </w:pPr>
      <w:r>
        <w:rPr>
          <w:rFonts w:cs="Arial"/>
          <w:b w:val="false"/>
          <w:bCs w:val="false"/>
          <w:color w:val="111111"/>
          <w:u w:val="none"/>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Normal"/>
        <w:ind w:left="0" w:right="0" w:firstLine="540"/>
        <w:jc w:val="both"/>
        <w:rPr>
          <w:rFonts w:ascii="Arial" w:hAnsi="Arial"/>
          <w:b w:val="false"/>
          <w:b w:val="false"/>
          <w:bCs w:val="false"/>
          <w:u w:val="none"/>
        </w:rPr>
      </w:pPr>
      <w:r>
        <w:rPr>
          <w:rFonts w:cs="Arial"/>
          <w:b w:val="false"/>
          <w:bCs w:val="false"/>
          <w:color w:val="111111"/>
          <w:u w:val="none"/>
        </w:rPr>
        <w:t xml:space="preserve">а) </w:t>
      </w:r>
      <w:r>
        <w:rPr>
          <w:rFonts w:cs="Arial"/>
          <w:b w:val="false"/>
          <w:bCs w:val="false"/>
          <w:color w:val="111111"/>
          <w:u w:val="none"/>
        </w:rPr>
        <w:t>документ, подтверждающ</w:t>
      </w:r>
      <w:r>
        <w:rPr>
          <w:rFonts w:cs="Arial"/>
          <w:b w:val="false"/>
          <w:bCs w:val="false"/>
          <w:color w:val="111111"/>
          <w:u w:val="none"/>
        </w:rPr>
        <w:t>ий</w:t>
      </w:r>
      <w:r>
        <w:rPr>
          <w:rFonts w:cs="Arial"/>
          <w:b w:val="false"/>
          <w:bCs w:val="false"/>
          <w:color w:val="111111"/>
          <w:u w:val="none"/>
        </w:rPr>
        <w:t xml:space="preserve"> полномочия представителя, в случае если за получением государственной услуги в интересах гражданина обращается его представитель;</w:t>
      </w:r>
    </w:p>
    <w:p>
      <w:pPr>
        <w:pStyle w:val="Normal"/>
        <w:ind w:left="0" w:right="0" w:firstLine="540"/>
        <w:jc w:val="both"/>
        <w:rPr/>
      </w:pPr>
      <w:r>
        <w:rPr>
          <w:rFonts w:cs="Arial"/>
          <w:b w:val="false"/>
          <w:bCs w:val="false"/>
          <w:color w:val="111111"/>
          <w:u w:val="none"/>
        </w:rPr>
        <w:t>б</w:t>
      </w:r>
      <w:r>
        <w:rPr>
          <w:rFonts w:cs="Arial"/>
          <w:b w:val="false"/>
          <w:bCs w:val="false"/>
          <w:color w:val="111111"/>
          <w:u w:val="none"/>
        </w:rPr>
        <w:t xml:space="preserve">) </w:t>
      </w:r>
      <w:r>
        <w:rPr>
          <w:rStyle w:val="22"/>
          <w:rFonts w:eastAsia="SimSun;宋体" w:cs="Arial"/>
          <w:b w:val="false"/>
          <w:bCs w:val="false"/>
          <w:i w:val="false"/>
          <w:iCs w:val="false"/>
          <w:strike w:val="false"/>
          <w:dstrike w:val="false"/>
          <w:color w:val="111111"/>
          <w:kern w:val="2"/>
          <w:sz w:val="24"/>
          <w:szCs w:val="24"/>
          <w:u w:val="none"/>
          <w:lang w:val="ru-RU" w:eastAsia="zh-CN" w:bidi="hi-IN"/>
        </w:rPr>
        <w:t>заключени</w:t>
      </w:r>
      <w:r>
        <w:rPr>
          <w:rStyle w:val="22"/>
          <w:rFonts w:eastAsia="SimSun;宋体" w:cs="Arial"/>
          <w:b w:val="false"/>
          <w:bCs w:val="false"/>
          <w:i w:val="false"/>
          <w:iCs w:val="false"/>
          <w:strike w:val="false"/>
          <w:dstrike w:val="false"/>
          <w:color w:val="111111"/>
          <w:kern w:val="2"/>
          <w:sz w:val="24"/>
          <w:szCs w:val="24"/>
          <w:u w:val="none"/>
          <w:lang w:val="ru-RU" w:eastAsia="zh-CN" w:bidi="hi-IN"/>
        </w:rPr>
        <w:t>е</w:t>
      </w:r>
      <w:r>
        <w:rPr>
          <w:rStyle w:val="22"/>
          <w:rFonts w:eastAsia="SimSun;宋体" w:cs="Arial"/>
          <w:b w:val="false"/>
          <w:bCs w:val="false"/>
          <w:i w:val="false"/>
          <w:iCs w:val="false"/>
          <w:strike w:val="false"/>
          <w:dstrike w:val="false"/>
          <w:color w:val="111111"/>
          <w:kern w:val="2"/>
          <w:sz w:val="24"/>
          <w:szCs w:val="24"/>
          <w:u w:val="none"/>
          <w:lang w:val="ru-RU" w:eastAsia="zh-CN" w:bidi="hi-IN"/>
        </w:rPr>
        <w:t xml:space="preserve">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копия заключения медицинской организации о состоянии здоровья гражданина</w:t>
      </w:r>
      <w:r>
        <w:rPr>
          <w:rFonts w:cs="Arial"/>
          <w:b w:val="false"/>
          <w:bCs w:val="false"/>
          <w:color w:val="111111"/>
          <w:u w:val="none"/>
        </w:rPr>
        <w:t>;</w:t>
      </w:r>
    </w:p>
    <w:p>
      <w:pPr>
        <w:pStyle w:val="Normal"/>
        <w:ind w:left="0" w:right="0" w:firstLine="540"/>
        <w:jc w:val="both"/>
        <w:rPr/>
      </w:pPr>
      <w:r>
        <w:rPr>
          <w:rStyle w:val="22"/>
          <w:rFonts w:cs="Arial"/>
          <w:b w:val="false"/>
          <w:bCs w:val="false"/>
          <w:color w:val="111111"/>
          <w:u w:val="none"/>
        </w:rPr>
        <w:t>в</w:t>
      </w:r>
      <w:r>
        <w:rPr>
          <w:rStyle w:val="22"/>
          <w:rFonts w:cs="Arial"/>
          <w:b w:val="false"/>
          <w:bCs w:val="false"/>
          <w:color w:val="111111"/>
          <w:u w:val="none"/>
        </w:rPr>
        <w:t xml:space="preserve">) </w:t>
      </w:r>
      <w:r>
        <w:rPr>
          <w:rStyle w:val="22"/>
          <w:rFonts w:cs="Arial"/>
          <w:b w:val="false"/>
          <w:bCs w:val="false"/>
          <w:color w:val="111111"/>
          <w:u w:val="none"/>
        </w:rPr>
        <w:t>документ медицинской организации о помещении родителя (законного представителя) несовершеннолетнего на лечение (реабилитацию) (при наличии);</w:t>
      </w:r>
    </w:p>
    <w:p>
      <w:pPr>
        <w:pStyle w:val="Normal"/>
        <w:ind w:left="0" w:right="0" w:firstLine="540"/>
        <w:jc w:val="both"/>
        <w:rPr/>
      </w:pPr>
      <w:r>
        <w:rPr>
          <w:rStyle w:val="22"/>
          <w:rFonts w:cs="Arial"/>
          <w:b w:val="false"/>
          <w:bCs w:val="false"/>
          <w:color w:val="111111"/>
          <w:u w:val="none"/>
        </w:rPr>
        <w:t>г</w:t>
      </w:r>
      <w:r>
        <w:rPr>
          <w:rStyle w:val="22"/>
          <w:rFonts w:cs="Arial"/>
          <w:b w:val="false"/>
          <w:bCs w:val="false"/>
          <w:color w:val="111111"/>
          <w:u w:val="none"/>
        </w:rPr>
        <w:t xml:space="preserve">) </w:t>
      </w:r>
      <w:r>
        <w:rPr>
          <w:rStyle w:val="22"/>
          <w:rFonts w:cs="Arial"/>
          <w:b w:val="false"/>
          <w:bCs w:val="false"/>
          <w:color w:val="111111"/>
          <w:u w:val="none"/>
        </w:rPr>
        <w:t>ходатайство должностного лица органа или</w:t>
      </w:r>
      <w:r>
        <w:rPr>
          <w:rStyle w:val="22"/>
          <w:rFonts w:cs="Arial"/>
          <w:b w:val="false"/>
          <w:bCs w:val="false"/>
          <w:strike w:val="false"/>
          <w:dstrike w:val="false"/>
          <w:color w:val="111111"/>
          <w:u w:val="none"/>
        </w:rPr>
        <w:t xml:space="preserve"> учреждения </w:t>
      </w:r>
      <w:r>
        <w:rPr>
          <w:rStyle w:val="22"/>
          <w:rFonts w:cs="Arial"/>
          <w:b w:val="false"/>
          <w:bCs w:val="false"/>
          <w:color w:val="111111"/>
          <w:u w:val="none"/>
        </w:rPr>
        <w:t>системы профилактики безнадзорности и правонарушений несовершеннолетних, в том числе основанное на заключении психолога (при наличии);</w:t>
      </w:r>
    </w:p>
    <w:p>
      <w:pPr>
        <w:pStyle w:val="Normal"/>
        <w:ind w:left="0" w:right="0" w:firstLine="540"/>
        <w:jc w:val="both"/>
        <w:rPr/>
      </w:pPr>
      <w:r>
        <w:rPr>
          <w:rStyle w:val="22"/>
          <w:rFonts w:cs="Arial"/>
          <w:b w:val="false"/>
          <w:bCs w:val="false"/>
          <w:color w:val="111111"/>
          <w:u w:val="none"/>
        </w:rPr>
        <w:t>д</w:t>
      </w:r>
      <w:r>
        <w:rPr>
          <w:rStyle w:val="22"/>
          <w:rFonts w:cs="Arial"/>
          <w:b w:val="false"/>
          <w:bCs w:val="false"/>
          <w:color w:val="111111"/>
          <w:u w:val="none"/>
        </w:rPr>
        <w:t>)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Normal"/>
        <w:ind w:left="0" w:right="0" w:firstLine="540"/>
        <w:jc w:val="both"/>
        <w:rPr/>
      </w:pPr>
      <w:r>
        <w:rPr>
          <w:rStyle w:val="22"/>
          <w:rFonts w:cs="Arial"/>
          <w:b w:val="false"/>
          <w:bCs w:val="false"/>
          <w:color w:val="111111"/>
          <w:u w:val="none"/>
        </w:rPr>
        <w:t>е</w:t>
      </w:r>
      <w:r>
        <w:rPr>
          <w:rStyle w:val="22"/>
          <w:rFonts w:cs="Arial"/>
          <w:b w:val="false"/>
          <w:bCs w:val="false"/>
          <w:color w:val="111111"/>
          <w:u w:val="none"/>
        </w:rPr>
        <w:t>)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Normal"/>
        <w:ind w:left="0" w:right="0" w:firstLine="540"/>
        <w:jc w:val="both"/>
        <w:rPr>
          <w:rFonts w:ascii="Arial" w:hAnsi="Arial" w:cs="Arial"/>
          <w:color w:val="111111"/>
        </w:rPr>
      </w:pPr>
      <w:r>
        <w:rPr>
          <w:rFonts w:cs="Arial"/>
          <w:b w:val="false"/>
          <w:bCs w:val="false"/>
          <w:color w:val="111111"/>
          <w:u w:val="none"/>
        </w:rPr>
        <w:t xml:space="preserve">2.3. </w:t>
      </w:r>
      <w:r>
        <w:rPr>
          <w:rStyle w:val="Style18"/>
          <w:rFonts w:cs="Arial"/>
          <w:b w:val="false"/>
          <w:bCs w:val="false"/>
          <w:strike w:val="false"/>
          <w:dstrike w:val="false"/>
          <w:color w:val="111111"/>
          <w:sz w:val="24"/>
          <w:szCs w:val="24"/>
          <w:u w:val="none"/>
        </w:rPr>
        <w:t xml:space="preserve">Документы, </w:t>
      </w:r>
      <w:r>
        <w:rPr>
          <w:rStyle w:val="Style18"/>
          <w:rFonts w:cs="Arial"/>
          <w:b w:val="false"/>
          <w:bCs w:val="false"/>
          <w:i w:val="false"/>
          <w:strike w:val="false"/>
          <w:dstrike w:val="false"/>
          <w:color w:val="111111"/>
          <w:sz w:val="24"/>
          <w:szCs w:val="24"/>
          <w:u w:val="none"/>
        </w:rPr>
        <w:t>сведения из которых</w:t>
      </w:r>
      <w:r>
        <w:rPr>
          <w:rStyle w:val="Style18"/>
          <w:rFonts w:cs="Arial"/>
          <w:b w:val="false"/>
          <w:bCs w:val="false"/>
          <w:strike w:val="false"/>
          <w:dstrike w:val="false"/>
          <w:color w:val="111111"/>
          <w:sz w:val="24"/>
          <w:szCs w:val="24"/>
          <w:u w:val="none"/>
        </w:rPr>
        <w:t xml:space="preserve"> запрашиваются в рамках межведомственного взаимодействия, и которые гражданин или его </w:t>
      </w:r>
      <w:r>
        <w:rPr>
          <w:rStyle w:val="Style18"/>
          <w:rFonts w:cs="Arial"/>
          <w:b w:val="false"/>
          <w:bCs w:val="false"/>
          <w:strike w:val="false"/>
          <w:dstrike w:val="false"/>
          <w:color w:val="111111"/>
          <w:sz w:val="24"/>
          <w:szCs w:val="24"/>
          <w:u w:val="none"/>
        </w:rPr>
        <w:t>законны</w:t>
      </w:r>
      <w:r>
        <w:rPr>
          <w:rStyle w:val="Style18"/>
          <w:rFonts w:cs="Arial"/>
          <w:b w:val="false"/>
          <w:bCs w:val="false"/>
          <w:strike w:val="false"/>
          <w:dstrike w:val="false"/>
          <w:color w:val="111111"/>
          <w:sz w:val="24"/>
          <w:szCs w:val="24"/>
          <w:u w:val="none"/>
        </w:rPr>
        <w:t>й</w:t>
      </w:r>
      <w:r>
        <w:rPr>
          <w:rStyle w:val="Style18"/>
          <w:rFonts w:cs="Arial"/>
          <w:b w:val="false"/>
          <w:bCs w:val="false"/>
          <w:strike w:val="false"/>
          <w:dstrike w:val="false"/>
          <w:color w:val="111111"/>
          <w:sz w:val="24"/>
          <w:szCs w:val="24"/>
          <w:u w:val="none"/>
        </w:rPr>
        <w:t xml:space="preserve"> </w:t>
      </w:r>
      <w:r>
        <w:rPr>
          <w:rStyle w:val="Style18"/>
          <w:rFonts w:cs="Arial"/>
          <w:b w:val="false"/>
          <w:bCs w:val="false"/>
          <w:strike w:val="false"/>
          <w:dstrike w:val="false"/>
          <w:color w:val="111111"/>
          <w:sz w:val="24"/>
          <w:szCs w:val="24"/>
          <w:u w:val="none"/>
        </w:rPr>
        <w:t>представ</w:t>
      </w:r>
      <w:r>
        <w:rPr>
          <w:rStyle w:val="Style18"/>
          <w:rFonts w:cs="Arial"/>
          <w:b w:val="false"/>
          <w:bCs w:val="false"/>
          <w:strike w:val="false"/>
          <w:dstrike w:val="false"/>
          <w:color w:val="111111"/>
          <w:sz w:val="24"/>
          <w:szCs w:val="24"/>
          <w:u w:val="none"/>
        </w:rPr>
        <w:t>итель</w:t>
      </w:r>
      <w:r>
        <w:rPr>
          <w:rStyle w:val="Style18"/>
          <w:rFonts w:cs="Arial"/>
          <w:b w:val="false"/>
          <w:bCs w:val="false"/>
          <w:strike w:val="false"/>
          <w:dstrike w:val="false"/>
          <w:color w:val="111111"/>
          <w:sz w:val="24"/>
          <w:szCs w:val="24"/>
          <w:u w:val="none"/>
        </w:rPr>
        <w:t>,</w:t>
      </w:r>
      <w:r>
        <w:rPr>
          <w:rStyle w:val="Style18"/>
          <w:rFonts w:cs="Arial"/>
          <w:b w:val="false"/>
          <w:bCs w:val="false"/>
          <w:strike w:val="false"/>
          <w:dstrike w:val="false"/>
          <w:color w:val="111111"/>
          <w:sz w:val="24"/>
          <w:szCs w:val="24"/>
          <w:u w:val="none"/>
        </w:rPr>
        <w:t xml:space="preserve"> </w:t>
      </w:r>
      <w:r>
        <w:rPr>
          <w:rStyle w:val="Style18"/>
          <w:rFonts w:cs="Arial"/>
          <w:b w:val="false"/>
          <w:bCs w:val="false"/>
          <w:strike w:val="false"/>
          <w:dstrike w:val="false"/>
          <w:color w:val="111111"/>
          <w:sz w:val="24"/>
          <w:szCs w:val="24"/>
          <w:u w:val="none"/>
        </w:rPr>
        <w:t>представител</w:t>
      </w:r>
      <w:r>
        <w:rPr>
          <w:rStyle w:val="Style18"/>
          <w:rFonts w:cs="Arial"/>
          <w:b w:val="false"/>
          <w:bCs w:val="false"/>
          <w:strike w:val="false"/>
          <w:dstrike w:val="false"/>
          <w:color w:val="111111"/>
          <w:sz w:val="24"/>
          <w:szCs w:val="24"/>
          <w:u w:val="none"/>
        </w:rPr>
        <w:t>ь</w:t>
      </w:r>
      <w:r>
        <w:rPr>
          <w:rStyle w:val="Style18"/>
          <w:rFonts w:cs="Arial"/>
          <w:b w:val="false"/>
          <w:bCs w:val="false"/>
          <w:strike w:val="false"/>
          <w:dstrike w:val="false"/>
          <w:color w:val="111111"/>
          <w:sz w:val="24"/>
          <w:szCs w:val="24"/>
          <w:u w:val="none"/>
        </w:rPr>
        <w:t xml:space="preserve"> вправе представить по собственной инициативе:</w:t>
      </w:r>
    </w:p>
    <w:p>
      <w:pPr>
        <w:pStyle w:val="Normal"/>
        <w:ind w:left="0" w:right="0" w:firstLine="540"/>
        <w:jc w:val="both"/>
        <w:rPr>
          <w:rFonts w:ascii="Arial" w:hAnsi="Arial" w:cs="Arial"/>
          <w:color w:val="111111"/>
        </w:rPr>
      </w:pPr>
      <w:r>
        <w:rPr>
          <w:rFonts w:cs="Arial"/>
          <w:b w:val="false"/>
          <w:bCs w:val="false"/>
          <w:color w:val="111111"/>
          <w:sz w:val="24"/>
          <w:szCs w:val="24"/>
        </w:rPr>
        <w:t>а) свидетельст</w:t>
      </w:r>
      <w:r>
        <w:rPr>
          <w:rFonts w:cs="Arial"/>
          <w:b w:val="false"/>
          <w:bCs w:val="false"/>
          <w:strike/>
          <w:color w:val="111111"/>
          <w:sz w:val="24"/>
          <w:szCs w:val="24"/>
        </w:rPr>
        <w:t>в</w:t>
      </w:r>
      <w:r>
        <w:rPr>
          <w:rFonts w:cs="Arial"/>
          <w:b w:val="false"/>
          <w:bCs w:val="false"/>
          <w:color w:val="111111"/>
          <w:sz w:val="24"/>
          <w:szCs w:val="24"/>
        </w:rPr>
        <w:t>о</w:t>
      </w:r>
      <w:r>
        <w:rPr>
          <w:rFonts w:cs="Arial"/>
          <w:b w:val="false"/>
          <w:bCs w:val="false"/>
          <w:color w:val="111111"/>
          <w:sz w:val="24"/>
          <w:szCs w:val="24"/>
        </w:rPr>
        <w:t xml:space="preserve"> о рождении</w:t>
      </w:r>
      <w:r>
        <w:rPr>
          <w:rStyle w:val="Style18"/>
          <w:rFonts w:cs="Arial"/>
          <w:b w:val="false"/>
          <w:bCs w:val="false"/>
          <w:strike w:val="false"/>
          <w:dstrike w:val="false"/>
          <w:color w:val="111111"/>
          <w:sz w:val="24"/>
          <w:szCs w:val="24"/>
        </w:rPr>
        <w:t>/</w:t>
      </w:r>
      <w:r>
        <w:rPr>
          <w:rStyle w:val="Style18"/>
          <w:rFonts w:cs="Arial"/>
          <w:b w:val="false"/>
          <w:bCs w:val="false"/>
          <w:strike w:val="false"/>
          <w:dstrike w:val="false"/>
          <w:color w:val="111111"/>
          <w:sz w:val="24"/>
          <w:szCs w:val="24"/>
        </w:rPr>
        <w:t>усыновлении</w:t>
      </w:r>
      <w:r>
        <w:rPr>
          <w:rFonts w:cs="Arial"/>
          <w:b w:val="false"/>
          <w:bCs w:val="false"/>
          <w:color w:val="111111"/>
          <w:sz w:val="24"/>
          <w:szCs w:val="24"/>
        </w:rPr>
        <w:t xml:space="preserve"> (для несовершеннолетних, не достигших возраста 14 лет)</w:t>
      </w:r>
      <w:r>
        <w:rPr>
          <w:rStyle w:val="Style18"/>
          <w:rFonts w:cs="Arial"/>
          <w:b w:val="false"/>
          <w:bCs w:val="false"/>
          <w:strike w:val="false"/>
          <w:dstrike w:val="false"/>
          <w:color w:val="111111"/>
          <w:sz w:val="24"/>
          <w:szCs w:val="24"/>
        </w:rPr>
        <w:t>;</w:t>
      </w:r>
    </w:p>
    <w:p>
      <w:pPr>
        <w:pStyle w:val="Normal"/>
        <w:ind w:left="0" w:right="0" w:firstLine="540"/>
        <w:jc w:val="both"/>
        <w:rPr>
          <w:rFonts w:ascii="Arial" w:hAnsi="Arial" w:cs="Arial"/>
          <w:b w:val="false"/>
          <w:b w:val="false"/>
          <w:bCs w:val="false"/>
          <w:color w:val="111111"/>
        </w:rPr>
      </w:pPr>
      <w:r>
        <w:rPr>
          <w:rFonts w:cs="Arial"/>
          <w:b w:val="false"/>
          <w:bCs w:val="false"/>
          <w:color w:val="111111"/>
          <w:sz w:val="24"/>
          <w:szCs w:val="24"/>
        </w:rPr>
        <w:t xml:space="preserve">б) </w:t>
      </w:r>
      <w:r>
        <w:rPr>
          <w:rStyle w:val="Style18"/>
          <w:rFonts w:cs="Arial"/>
          <w:b w:val="false"/>
          <w:bCs w:val="false"/>
          <w:i w:val="false"/>
          <w:strike w:val="false"/>
          <w:dstrike w:val="false"/>
          <w:color w:val="000000"/>
          <w:sz w:val="24"/>
          <w:szCs w:val="24"/>
          <w:highlight w:val="white"/>
          <w:u w:val="none"/>
        </w:rPr>
        <w:t>документ, подтверждающий регистрацию в системе индивидуального (персонифицированного) учета;</w:t>
      </w:r>
    </w:p>
    <w:p>
      <w:pPr>
        <w:pStyle w:val="Normal"/>
        <w:ind w:left="0" w:right="0" w:firstLine="540"/>
        <w:jc w:val="both"/>
        <w:rPr>
          <w:rFonts w:ascii="Arial" w:hAnsi="Arial" w:cs="Arial"/>
          <w:b w:val="false"/>
          <w:b w:val="false"/>
          <w:bCs w:val="false"/>
          <w:color w:val="111111"/>
          <w:u w:val="none"/>
        </w:rPr>
      </w:pPr>
      <w:r>
        <w:rPr>
          <w:rStyle w:val="Style18"/>
          <w:rFonts w:cs="Arial"/>
          <w:b w:val="false"/>
          <w:bCs w:val="false"/>
          <w:strike w:val="false"/>
          <w:dstrike w:val="false"/>
          <w:color w:val="111111"/>
          <w:sz w:val="24"/>
          <w:szCs w:val="24"/>
          <w:highlight w:val="white"/>
          <w:u w:val="none"/>
        </w:rPr>
        <w:t xml:space="preserve">в) </w:t>
      </w:r>
      <w:r>
        <w:rPr>
          <w:rStyle w:val="Style18"/>
          <w:rFonts w:cs="Arial"/>
          <w:b w:val="false"/>
          <w:bCs w:val="false"/>
          <w:strike w:val="false"/>
          <w:dstrike w:val="false"/>
          <w:color w:val="111111"/>
          <w:sz w:val="24"/>
          <w:szCs w:val="24"/>
          <w:highlight w:val="white"/>
          <w:u w:val="none"/>
        </w:rPr>
        <w:t>распорядительн</w:t>
      </w:r>
      <w:r>
        <w:rPr>
          <w:rStyle w:val="Style18"/>
          <w:rFonts w:cs="Arial"/>
          <w:b w:val="false"/>
          <w:bCs w:val="false"/>
          <w:strike w:val="false"/>
          <w:dstrike w:val="false"/>
          <w:color w:val="111111"/>
          <w:sz w:val="24"/>
          <w:szCs w:val="24"/>
          <w:highlight w:val="white"/>
          <w:u w:val="none"/>
        </w:rPr>
        <w:t>ый</w:t>
      </w:r>
      <w:r>
        <w:rPr>
          <w:rStyle w:val="Style18"/>
          <w:rFonts w:cs="Arial"/>
          <w:b w:val="false"/>
          <w:bCs w:val="false"/>
          <w:strike w:val="false"/>
          <w:dstrike w:val="false"/>
          <w:color w:val="111111"/>
          <w:sz w:val="24"/>
          <w:szCs w:val="24"/>
          <w:highlight w:val="white"/>
          <w:u w:val="none"/>
        </w:rPr>
        <w:t xml:space="preserve"> акт органа опеки и попечительства о назначении опекуна, попечителя, </w:t>
      </w:r>
      <w:r>
        <w:rPr>
          <w:rStyle w:val="Style18"/>
          <w:rFonts w:cs="Arial"/>
          <w:b w:val="false"/>
          <w:bCs w:val="false"/>
          <w:strike w:val="false"/>
          <w:dstrike w:val="false"/>
          <w:color w:val="111111"/>
          <w:sz w:val="24"/>
          <w:szCs w:val="24"/>
          <w:highlight w:val="white"/>
          <w:u w:val="none"/>
        </w:rPr>
        <w:t>приемного р</w:t>
      </w:r>
      <w:r>
        <w:rPr>
          <w:rStyle w:val="Style18"/>
          <w:rFonts w:cs="Arial"/>
          <w:b w:val="false"/>
          <w:bCs w:val="false"/>
          <w:strike w:val="false"/>
          <w:dstrike w:val="false"/>
          <w:color w:val="111111"/>
          <w:highlight w:val="white"/>
          <w:u w:val="none"/>
        </w:rPr>
        <w:t>одителя</w:t>
      </w:r>
      <w:r>
        <w:rPr>
          <w:rStyle w:val="Style18"/>
          <w:rFonts w:cs="Arial"/>
          <w:b w:val="false"/>
          <w:bCs w:val="false"/>
          <w:strike w:val="false"/>
          <w:dstrike w:val="false"/>
          <w:color w:val="111111"/>
          <w:highlight w:val="white"/>
          <w:u w:val="none"/>
        </w:rPr>
        <w:t xml:space="preserve"> (в отношении детей-сирот, детей, оставшихся без попечения родителей), в случае если в интересах гражданина обращается его </w:t>
      </w:r>
      <w:r>
        <w:rPr>
          <w:rStyle w:val="Style18"/>
          <w:rFonts w:cs="Arial"/>
          <w:b w:val="false"/>
          <w:bCs w:val="false"/>
          <w:strike w:val="false"/>
          <w:dstrike w:val="false"/>
          <w:color w:val="111111"/>
          <w:highlight w:val="white"/>
          <w:u w:val="none"/>
        </w:rPr>
        <w:t xml:space="preserve">законный </w:t>
      </w:r>
      <w:r>
        <w:rPr>
          <w:rStyle w:val="Style18"/>
          <w:rFonts w:cs="Arial"/>
          <w:b w:val="false"/>
          <w:bCs w:val="false"/>
          <w:strike w:val="false"/>
          <w:dstrike w:val="false"/>
          <w:color w:val="111111"/>
          <w:highlight w:val="white"/>
          <w:u w:val="none"/>
        </w:rPr>
        <w:t>представитель</w:t>
      </w:r>
      <w:r>
        <w:rPr>
          <w:rStyle w:val="Style18"/>
          <w:rFonts w:cs="Arial"/>
          <w:b w:val="false"/>
          <w:bCs w:val="false"/>
          <w:strike w:val="false"/>
          <w:dstrike w:val="false"/>
          <w:color w:val="111111"/>
          <w:highlight w:val="white"/>
          <w:u w:val="none"/>
        </w:rPr>
        <w:t>.</w:t>
      </w:r>
    </w:p>
    <w:p>
      <w:pPr>
        <w:pStyle w:val="ConsPlusNormal"/>
        <w:ind w:left="57" w:right="0" w:firstLine="540"/>
        <w:jc w:val="both"/>
        <w:rPr>
          <w:rFonts w:ascii="Arial" w:hAnsi="Arial" w:cs="Arial"/>
          <w:b/>
          <w:b/>
          <w:bCs/>
          <w:i w:val="false"/>
          <w:i w:val="false"/>
          <w:iCs w:val="false"/>
          <w:strike w:val="false"/>
          <w:dstrike w:val="false"/>
          <w:sz w:val="24"/>
          <w:szCs w:val="24"/>
          <w:highlight w:val="red"/>
          <w:u w:val="none"/>
        </w:rPr>
      </w:pPr>
      <w:r>
        <w:rPr>
          <w:rFonts w:cs="Arial" w:ascii="Arial" w:hAnsi="Arial"/>
          <w:b/>
          <w:bCs/>
          <w:i w:val="false"/>
          <w:iCs w:val="false"/>
          <w:strike w:val="false"/>
          <w:dstrike w:val="false"/>
          <w:sz w:val="24"/>
          <w:szCs w:val="24"/>
          <w:highlight w:val="red"/>
          <w:u w:val="none"/>
        </w:rPr>
      </w:r>
    </w:p>
    <w:p>
      <w:pPr>
        <w:pStyle w:val="Normal"/>
        <w:jc w:val="center"/>
        <w:rPr>
          <w:rFonts w:ascii="Arial" w:hAnsi="Arial" w:cs="Arial"/>
          <w:b/>
          <w:b/>
          <w:bCs/>
          <w:color w:val="111111"/>
        </w:rPr>
      </w:pPr>
      <w:bookmarkStart w:id="483" w:name="Par15401"/>
      <w:bookmarkEnd w:id="483"/>
      <w:r>
        <w:rPr>
          <w:rFonts w:cs="Arial"/>
          <w:b/>
          <w:bCs/>
          <w:color w:val="111111"/>
        </w:rPr>
        <w:t>Глава 3. П</w:t>
      </w:r>
      <w:r>
        <w:rPr>
          <w:rFonts w:cs="Arial"/>
          <w:b/>
          <w:bCs/>
          <w:color w:val="111111"/>
        </w:rPr>
        <w:t>равила предоставления социальных услуг</w:t>
      </w:r>
    </w:p>
    <w:p>
      <w:pPr>
        <w:pStyle w:val="Normal"/>
        <w:jc w:val="center"/>
        <w:rPr>
          <w:rFonts w:ascii="Arial" w:hAnsi="Arial" w:cs="Arial"/>
          <w:b/>
          <w:b/>
          <w:bCs/>
          <w:color w:val="111111"/>
        </w:rPr>
      </w:pPr>
      <w:r>
        <w:rPr>
          <w:rFonts w:cs="Arial"/>
          <w:b/>
          <w:bCs/>
          <w:color w:val="111111"/>
        </w:rPr>
        <w:t>бесплатно либо за плату или частичную плату</w:t>
      </w:r>
    </w:p>
    <w:p>
      <w:pPr>
        <w:pStyle w:val="Normal"/>
        <w:jc w:val="center"/>
        <w:rPr>
          <w:rFonts w:ascii="Arial" w:hAnsi="Arial" w:cs="Arial"/>
          <w:color w:val="111111"/>
        </w:rPr>
      </w:pPr>
      <w:r>
        <w:rPr>
          <w:rFonts w:cs="Arial"/>
          <w:color w:val="111111"/>
        </w:rPr>
      </w:r>
    </w:p>
    <w:p>
      <w:pPr>
        <w:pStyle w:val="ConsPlusNormal"/>
        <w:ind w:left="0" w:right="0" w:firstLine="540"/>
        <w:jc w:val="both"/>
        <w:rPr/>
      </w:pPr>
      <w:r>
        <w:rPr>
          <w:rFonts w:cs="Arial" w:ascii="Arial" w:hAnsi="Arial"/>
          <w:color w:val="111111"/>
          <w:sz w:val="24"/>
        </w:rPr>
        <w:t xml:space="preserve">3.1. Социальные услуги в стационарной форме социального обслуживания, указанные </w:t>
      </w:r>
      <w:r>
        <w:rPr>
          <w:rFonts w:cs="Arial" w:ascii="Arial" w:hAnsi="Arial"/>
          <w:color w:val="000000"/>
          <w:sz w:val="24"/>
        </w:rPr>
        <w:t xml:space="preserve">в </w:t>
      </w:r>
      <w:r>
        <w:rPr>
          <w:rStyle w:val="Style13"/>
          <w:rFonts w:eastAsia="Liberation Serif;Times New Roman" w:cs="Arial" w:ascii="Arial" w:hAnsi="Arial"/>
          <w:color w:val="000000"/>
          <w:sz w:val="24"/>
          <w:u w:val="none"/>
        </w:rPr>
        <w:t>Законе</w:t>
      </w:r>
      <w:r>
        <w:rPr>
          <w:rFonts w:cs="Arial" w:ascii="Arial" w:hAnsi="Arial"/>
          <w:color w:val="000000"/>
          <w:sz w:val="24"/>
        </w:rPr>
        <w:t xml:space="preserve"> Тюменской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ar2817">
        <w:r>
          <w:rPr>
            <w:rStyle w:val="Style13"/>
            <w:rFonts w:eastAsia="Liberation Serif;Times New Roman" w:cs="Arial" w:ascii="Arial" w:hAnsi="Arial"/>
            <w:color w:val="000000"/>
            <w:sz w:val="24"/>
            <w:u w:val="none"/>
          </w:rPr>
          <w:t>пункте 1.1 главы 1</w:t>
        </w:r>
      </w:hyperlink>
      <w:r>
        <w:rPr>
          <w:rFonts w:cs="Arial" w:ascii="Arial" w:hAnsi="Arial"/>
          <w:color w:val="000000"/>
          <w:sz w:val="24"/>
        </w:rPr>
        <w:t xml:space="preserve"> настоящего подраздела, предоставляются бесплатно.</w:t>
      </w:r>
    </w:p>
    <w:p>
      <w:pPr>
        <w:pStyle w:val="Normal"/>
        <w:ind w:left="0" w:right="0" w:firstLine="540"/>
        <w:jc w:val="both"/>
        <w:rPr/>
      </w:pPr>
      <w:bookmarkStart w:id="484" w:name="Par15431"/>
      <w:bookmarkEnd w:id="484"/>
      <w:r>
        <w:rPr>
          <w:rStyle w:val="22"/>
          <w:rFonts w:cs="Arial"/>
          <w:color w:val="000000"/>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r>
        <w:rPr>
          <w:rStyle w:val="Style13"/>
          <w:rFonts w:eastAsia="Liberation Serif;Times New Roman" w:cs="Arial"/>
          <w:color w:val="000000"/>
          <w:u w:val="none"/>
          <w:lang w:val="ru-RU"/>
        </w:rPr>
        <w:t>Законом</w:t>
      </w:r>
      <w:r>
        <w:rPr>
          <w:rStyle w:val="22"/>
          <w:rFonts w:cs="Arial"/>
          <w:color w:val="000000"/>
        </w:rPr>
        <w:t xml:space="preserve"> Тюменской области от 02.12.2014 № 108 «О перечне социальных услуг, предоставляе</w:t>
      </w:r>
      <w:r>
        <w:rPr>
          <w:rStyle w:val="22"/>
          <w:rFonts w:cs="Arial"/>
          <w:color w:val="111111"/>
        </w:rPr>
        <w:t>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Normal"/>
        <w:jc w:val="center"/>
        <w:rPr>
          <w:rFonts w:ascii="Arial" w:hAnsi="Arial" w:cs="Arial"/>
          <w:color w:val="111111"/>
        </w:rPr>
      </w:pPr>
      <w:r>
        <w:rPr>
          <w:rFonts w:cs="Arial"/>
          <w:color w:val="111111"/>
        </w:rPr>
      </w:r>
    </w:p>
    <w:p>
      <w:pPr>
        <w:pStyle w:val="Normal"/>
        <w:jc w:val="center"/>
        <w:rPr>
          <w:rFonts w:ascii="Arial" w:hAnsi="Arial" w:cs="Arial"/>
          <w:b/>
          <w:b/>
          <w:bCs/>
          <w:color w:val="111111"/>
        </w:rPr>
      </w:pPr>
      <w:bookmarkStart w:id="485" w:name="Par15541"/>
      <w:bookmarkEnd w:id="485"/>
      <w:r>
        <w:rPr>
          <w:rFonts w:cs="Arial"/>
          <w:b/>
          <w:bCs/>
          <w:color w:val="111111"/>
        </w:rPr>
        <w:t>Глава 4. П</w:t>
      </w:r>
      <w:r>
        <w:rPr>
          <w:rFonts w:cs="Arial"/>
          <w:b/>
          <w:bCs/>
          <w:color w:val="111111"/>
        </w:rPr>
        <w:t>орядок предоставления социальных услуг</w:t>
      </w:r>
    </w:p>
    <w:p>
      <w:pPr>
        <w:pStyle w:val="Normal"/>
        <w:jc w:val="center"/>
        <w:rPr>
          <w:rFonts w:ascii="Arial" w:hAnsi="Arial" w:cs="Arial"/>
          <w:b/>
          <w:b/>
          <w:bCs/>
          <w:color w:val="111111"/>
        </w:rPr>
      </w:pPr>
      <w:r>
        <w:rPr>
          <w:rFonts w:cs="Arial"/>
          <w:b/>
          <w:bCs/>
          <w:color w:val="111111"/>
        </w:rPr>
        <w:t>в стационарной форме социального обслуживания</w:t>
      </w:r>
    </w:p>
    <w:p>
      <w:pPr>
        <w:pStyle w:val="Normal"/>
        <w:jc w:val="center"/>
        <w:rPr>
          <w:rFonts w:ascii="Arial" w:hAnsi="Arial" w:cs="Arial"/>
          <w:color w:val="111111"/>
        </w:rPr>
      </w:pPr>
      <w:r>
        <w:rPr>
          <w:rFonts w:cs="Arial"/>
          <w:color w:val="111111"/>
        </w:rPr>
      </w:r>
    </w:p>
    <w:p>
      <w:pPr>
        <w:pStyle w:val="ConsPlusNormal"/>
        <w:ind w:left="0" w:right="0" w:firstLine="540"/>
        <w:jc w:val="both"/>
        <w:rPr/>
      </w:pPr>
      <w:r>
        <w:rPr>
          <w:rFonts w:cs="Arial" w:ascii="Arial" w:hAnsi="Arial"/>
          <w:b w:val="false"/>
          <w:bCs w:val="false"/>
          <w:color w:val="000000"/>
          <w:sz w:val="24"/>
          <w:u w:val="none"/>
        </w:rPr>
        <w:t xml:space="preserve">4.1. Социальные услуги в стационарной форме социального обслуживания предоставляются гражданам, указанным в </w:t>
      </w:r>
      <w:hyperlink w:anchor="Par1482">
        <w:r>
          <w:rPr>
            <w:rStyle w:val="Style13"/>
            <w:rFonts w:cs="Arial" w:ascii="Arial" w:hAnsi="Arial"/>
            <w:b w:val="false"/>
            <w:bCs w:val="false"/>
            <w:color w:val="000000"/>
            <w:sz w:val="24"/>
            <w:u w:val="none"/>
          </w:rPr>
          <w:t>пункте 1.1 главы 1</w:t>
        </w:r>
      </w:hyperlink>
      <w:r>
        <w:rPr>
          <w:rFonts w:cs="Arial" w:ascii="Arial" w:hAnsi="Arial"/>
          <w:b w:val="false"/>
          <w:bCs w:val="false"/>
          <w:color w:val="000000"/>
          <w:sz w:val="24"/>
          <w:u w:val="none"/>
        </w:rPr>
        <w:t xml:space="preserve"> настоящего подраздела, при отсутствии медицинских противопоказаний, установленных приказом Министерства здравоохранения Российской Федерации от 29.04.2015 №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w:t>
      </w:r>
    </w:p>
    <w:p>
      <w:pPr>
        <w:pStyle w:val="Normal"/>
        <w:ind w:left="0" w:right="0" w:firstLine="540"/>
        <w:jc w:val="both"/>
        <w:rPr/>
      </w:pPr>
      <w:r>
        <w:rPr>
          <w:rStyle w:val="22"/>
          <w:rFonts w:cs="Arial"/>
          <w:b w:val="false"/>
          <w:bCs w:val="false"/>
          <w:color w:val="000000"/>
          <w:u w:val="none"/>
        </w:rPr>
        <w:t>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главе 2 настоящего подраздела.</w:t>
      </w:r>
    </w:p>
    <w:p>
      <w:pPr>
        <w:pStyle w:val="Normal"/>
        <w:ind w:left="0" w:right="0" w:firstLine="540"/>
        <w:jc w:val="both"/>
        <w:rPr/>
      </w:pPr>
      <w:r>
        <w:rPr>
          <w:rStyle w:val="22"/>
          <w:rFonts w:cs="Arial"/>
          <w:b w:val="false"/>
          <w:bCs w:val="false"/>
          <w:color w:val="000000"/>
          <w:u w:val="none"/>
        </w:rPr>
        <w:t xml:space="preserve">4.3. При обращении к поставщику социальных услуг в соответствии с пунктом 2.4 главы 2 раздела 1 гражданин, его </w:t>
      </w:r>
      <w:r>
        <w:rPr>
          <w:rStyle w:val="22"/>
          <w:rFonts w:cs="Arial"/>
          <w:b w:val="false"/>
          <w:bCs w:val="false"/>
          <w:color w:val="000000"/>
          <w:u w:val="none"/>
        </w:rPr>
        <w:t xml:space="preserve">законный </w:t>
      </w:r>
      <w:r>
        <w:rPr>
          <w:rStyle w:val="22"/>
          <w:rFonts w:cs="Arial"/>
          <w:b w:val="false"/>
          <w:bCs w:val="false"/>
          <w:color w:val="000000"/>
          <w:u w:val="none"/>
        </w:rPr>
        <w:t>представитель представляют следующие документы:</w:t>
      </w:r>
    </w:p>
    <w:p>
      <w:pPr>
        <w:pStyle w:val="ConsPlusNormal"/>
        <w:ind w:left="0" w:right="0" w:firstLine="540"/>
        <w:jc w:val="both"/>
        <w:rPr>
          <w:rFonts w:ascii="Arial" w:hAnsi="Arial" w:cs="Arial"/>
          <w:b w:val="false"/>
          <w:b w:val="false"/>
          <w:bCs w:val="false"/>
          <w:color w:val="000000"/>
          <w:sz w:val="24"/>
          <w:u w:val="none"/>
        </w:rPr>
      </w:pPr>
      <w:r>
        <w:rPr>
          <w:rFonts w:cs="Arial" w:ascii="Arial" w:hAnsi="Arial"/>
          <w:b w:val="false"/>
          <w:bCs w:val="false"/>
          <w:color w:val="000000"/>
          <w:sz w:val="24"/>
          <w:u w:val="none"/>
        </w:rPr>
        <w:t>а) индивидуальную программу предоставления социальных услуг;</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б) личное обращение несовершеннолетнего либо заявление родителей несовершеннолетнего (законных представителей) с учетом мнения несо</w:t>
      </w:r>
      <w:r>
        <w:rPr>
          <w:rFonts w:cs="Arial"/>
          <w:b w:val="false"/>
          <w:bCs w:val="false"/>
          <w:color w:val="000000"/>
          <w:highlight w:val="white"/>
          <w:u w:val="none"/>
        </w:rPr>
        <w:t>вершеннолетнего, достигшего возраста 10 лет, за исключением случаев, когда учет мнения несовершеннолетнего противоречит его интересам;</w:t>
      </w:r>
    </w:p>
    <w:p>
      <w:pPr>
        <w:pStyle w:val="Normal"/>
        <w:ind w:left="0" w:right="0" w:firstLine="540"/>
        <w:jc w:val="both"/>
        <w:rPr>
          <w:rFonts w:ascii="Arial" w:hAnsi="Arial" w:cs="Arial"/>
          <w:color w:val="111111"/>
        </w:rPr>
      </w:pPr>
      <w:r>
        <w:rPr>
          <w:rFonts w:cs="Arial"/>
          <w:b w:val="false"/>
          <w:bCs w:val="false"/>
          <w:color w:val="111111"/>
        </w:rPr>
        <w:t>в) свидетельство о рождении</w:t>
      </w:r>
      <w:r>
        <w:rPr>
          <w:rStyle w:val="Style18"/>
          <w:rFonts w:cs="Arial"/>
          <w:b w:val="false"/>
          <w:bCs w:val="false"/>
          <w:strike w:val="false"/>
          <w:dstrike w:val="false"/>
          <w:color w:val="111111"/>
        </w:rPr>
        <w:t>/</w:t>
      </w:r>
      <w:r>
        <w:rPr>
          <w:rStyle w:val="Style18"/>
          <w:rFonts w:cs="Arial"/>
          <w:b w:val="false"/>
          <w:bCs w:val="false"/>
          <w:strike w:val="false"/>
          <w:dstrike w:val="false"/>
          <w:color w:val="111111"/>
        </w:rPr>
        <w:t>усыновлении</w:t>
      </w:r>
      <w:r>
        <w:rPr>
          <w:rFonts w:cs="Arial"/>
          <w:b w:val="false"/>
          <w:bCs w:val="false"/>
          <w:color w:val="111111"/>
        </w:rPr>
        <w:t xml:space="preserve"> (при его отсутствии </w:t>
      </w:r>
      <w:r>
        <w:rPr>
          <w:rFonts w:cs="Arial"/>
          <w:b w:val="false"/>
          <w:bCs w:val="false"/>
          <w:color w:val="111111"/>
        </w:rPr>
        <w:t>-</w:t>
      </w:r>
      <w:r>
        <w:rPr>
          <w:rFonts w:cs="Arial"/>
          <w:b w:val="false"/>
          <w:bCs w:val="false"/>
          <w:color w:val="111111"/>
        </w:rPr>
        <w:t xml:space="preserve"> заключение медицинской экспертизы, удостоверяющее возраст несовершеннолетнего), паспорт или иной документ, удостоверяющий личность (для несовершеннолетних старше 14 лет) (при наличии);</w:t>
      </w:r>
    </w:p>
    <w:p>
      <w:pPr>
        <w:pStyle w:val="Normal"/>
        <w:ind w:left="0" w:right="0" w:firstLine="540"/>
        <w:jc w:val="both"/>
        <w:rPr>
          <w:rFonts w:ascii="Arial" w:hAnsi="Arial" w:cs="Arial"/>
          <w:b w:val="false"/>
          <w:b w:val="false"/>
          <w:bCs w:val="false"/>
          <w:color w:val="111111"/>
        </w:rPr>
      </w:pPr>
      <w:r>
        <w:rPr>
          <w:rFonts w:cs="Arial"/>
          <w:b w:val="false"/>
          <w:bCs w:val="false"/>
          <w:color w:val="111111"/>
        </w:rPr>
        <w:t>г) паспорт или иной документ, удостоверяющий личность родителей, законных представителей (при наличии);</w:t>
      </w:r>
    </w:p>
    <w:p>
      <w:pPr>
        <w:pStyle w:val="Normal"/>
        <w:ind w:left="0" w:right="0" w:firstLine="540"/>
        <w:jc w:val="both"/>
        <w:rPr>
          <w:rFonts w:ascii="Arial" w:hAnsi="Arial" w:cs="Arial"/>
          <w:color w:val="111111"/>
        </w:rPr>
      </w:pPr>
      <w:r>
        <w:rPr>
          <w:rStyle w:val="Style18"/>
          <w:rFonts w:cs="Arial"/>
          <w:b w:val="false"/>
          <w:bCs w:val="false"/>
          <w:color w:val="111111"/>
          <w:u w:val="none"/>
        </w:rPr>
        <w:t>д</w:t>
      </w:r>
      <w:r>
        <w:rPr>
          <w:rStyle w:val="Style18"/>
          <w:rFonts w:cs="Arial"/>
          <w:b w:val="false"/>
          <w:bCs w:val="false"/>
          <w:color w:val="111111"/>
          <w:u w:val="none"/>
        </w:rPr>
        <w:t>) распорядительн</w:t>
      </w:r>
      <w:r>
        <w:rPr>
          <w:rStyle w:val="Style18"/>
          <w:rFonts w:cs="Arial"/>
          <w:b w:val="false"/>
          <w:bCs w:val="false"/>
          <w:strike w:val="false"/>
          <w:dstrike w:val="false"/>
          <w:color w:val="111111"/>
          <w:u w:val="none"/>
        </w:rPr>
        <w:t>ый</w:t>
      </w:r>
      <w:r>
        <w:rPr>
          <w:rStyle w:val="Style18"/>
          <w:rFonts w:cs="Arial"/>
          <w:b w:val="false"/>
          <w:bCs w:val="false"/>
          <w:color w:val="111111"/>
          <w:u w:val="none"/>
        </w:rPr>
        <w:t xml:space="preserve"> </w:t>
      </w:r>
      <w:r>
        <w:rPr>
          <w:rStyle w:val="Style18"/>
          <w:rFonts w:cs="Arial"/>
          <w:b w:val="false"/>
          <w:bCs w:val="false"/>
          <w:strike w:val="false"/>
          <w:dstrike w:val="false"/>
          <w:color w:val="111111"/>
          <w:u w:val="none"/>
        </w:rPr>
        <w:t xml:space="preserve">акт </w:t>
      </w:r>
      <w:r>
        <w:rPr>
          <w:rStyle w:val="Style18"/>
          <w:rFonts w:cs="Arial"/>
          <w:b w:val="false"/>
          <w:bCs w:val="false"/>
          <w:color w:val="111111"/>
          <w:u w:val="none"/>
        </w:rPr>
        <w:t xml:space="preserve">органа опеки и попечительства о назначении опекуна, попечителя, </w:t>
      </w:r>
      <w:r>
        <w:rPr>
          <w:rStyle w:val="Style18"/>
          <w:rFonts w:cs="Arial"/>
          <w:b w:val="false"/>
          <w:bCs w:val="false"/>
          <w:color w:val="111111"/>
          <w:u w:val="none"/>
        </w:rPr>
        <w:t>приемного родителя</w:t>
      </w:r>
      <w:r>
        <w:rPr>
          <w:rStyle w:val="Style18"/>
          <w:rFonts w:cs="Arial"/>
          <w:b w:val="false"/>
          <w:bCs w:val="false"/>
          <w:color w:val="111111"/>
          <w:u w:val="none"/>
        </w:rPr>
        <w:t xml:space="preserve"> (в отношении детей-сирот, детей, оставшихся без попечения родителей), в случае если в интересах гражданина обращается его </w:t>
      </w:r>
      <w:r>
        <w:rPr>
          <w:rStyle w:val="Style18"/>
          <w:rFonts w:cs="Arial"/>
          <w:b w:val="false"/>
          <w:bCs w:val="false"/>
          <w:color w:val="111111"/>
          <w:u w:val="none"/>
        </w:rPr>
        <w:t xml:space="preserve">законный </w:t>
      </w:r>
      <w:r>
        <w:rPr>
          <w:rStyle w:val="Style18"/>
          <w:rFonts w:cs="Arial"/>
          <w:b w:val="false"/>
          <w:bCs w:val="false"/>
          <w:color w:val="111111"/>
          <w:u w:val="none"/>
        </w:rPr>
        <w:t xml:space="preserve">представитель;  </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highlight w:val="white"/>
          <w:u w:val="none"/>
        </w:rPr>
        <w:t xml:space="preserve">е) </w:t>
      </w:r>
      <w:r>
        <w:rPr>
          <w:rFonts w:cs="Arial"/>
          <w:b w:val="false"/>
          <w:bCs w:val="false"/>
          <w:color w:val="000000"/>
          <w:highlight w:val="white"/>
          <w:u w:val="none"/>
        </w:rPr>
        <w:t>медицинские документы: заключение медицинской организации о состоянии здоровья гражданина; а также при наличии полис обязат</w:t>
      </w:r>
      <w:r>
        <w:rPr>
          <w:rFonts w:cs="Arial"/>
          <w:b w:val="false"/>
          <w:bCs w:val="false"/>
          <w:color w:val="000000"/>
          <w:u w:val="none"/>
        </w:rPr>
        <w:t>ельного медицинского страхования и сертификат о прививках.</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4.4. Управлением дополнительно поставщику социальных услуг представляются копии следующих документов:</w:t>
      </w:r>
    </w:p>
    <w:p>
      <w:pPr>
        <w:pStyle w:val="Normal"/>
        <w:ind w:left="0" w:right="0" w:firstLine="540"/>
        <w:jc w:val="both"/>
        <w:rPr/>
      </w:pPr>
      <w:r>
        <w:rPr>
          <w:rStyle w:val="22"/>
          <w:rFonts w:cs="Arial"/>
          <w:b w:val="false"/>
          <w:bCs w:val="false"/>
          <w:color w:val="000000"/>
          <w:u w:val="none"/>
        </w:rPr>
        <w:t xml:space="preserve">а) решения о признании </w:t>
      </w:r>
      <w:r>
        <w:rPr>
          <w:rStyle w:val="22"/>
          <w:rFonts w:cs="Arial"/>
          <w:b w:val="false"/>
          <w:bCs w:val="false"/>
          <w:strike w:val="false"/>
          <w:dstrike w:val="false"/>
          <w:color w:val="000000"/>
          <w:u w:val="none"/>
        </w:rPr>
        <w:t>несовершеннолетнего ну</w:t>
      </w:r>
      <w:r>
        <w:rPr>
          <w:rStyle w:val="22"/>
          <w:rFonts w:cs="Arial"/>
          <w:b w:val="false"/>
          <w:bCs w:val="false"/>
          <w:color w:val="000000"/>
          <w:u w:val="none"/>
        </w:rPr>
        <w:t xml:space="preserve">ждающимся в социальном обслуживании или согласованного с Управлением ходатайства должностного лица органа или </w:t>
      </w:r>
      <w:r>
        <w:rPr>
          <w:rStyle w:val="22"/>
          <w:rFonts w:cs="Arial"/>
          <w:b w:val="false"/>
          <w:bCs w:val="false"/>
          <w:strike w:val="false"/>
          <w:dstrike w:val="false"/>
          <w:color w:val="000000"/>
          <w:u w:val="none"/>
        </w:rPr>
        <w:t xml:space="preserve">учреждения </w:t>
      </w:r>
      <w:r>
        <w:rPr>
          <w:rStyle w:val="22"/>
          <w:rFonts w:cs="Arial"/>
          <w:b w:val="false"/>
          <w:bCs w:val="false"/>
          <w:color w:val="000000"/>
          <w:u w:val="none"/>
        </w:rPr>
        <w:t>системы профилактики безнадзорности и правонарушений несовершеннолетних (при наличии);</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Normal"/>
        <w:ind w:left="0" w:right="0" w:firstLine="540"/>
        <w:jc w:val="both"/>
        <w:rPr/>
      </w:pPr>
      <w:r>
        <w:rPr>
          <w:rStyle w:val="22"/>
          <w:rFonts w:cs="Arial"/>
          <w:b w:val="false"/>
          <w:bCs w:val="false"/>
          <w:color w:val="000000"/>
          <w:u w:val="none"/>
        </w:rPr>
        <w:t xml:space="preserve">4.5. При приеме несовершеннолетнего в экстренном порядке поставщик социальных услуг руководствуется нормами Федерального закона от 24.06.1999 № 120-ФЗ «Об основах системы профилактики безнадзорности и правонарушений несовершеннолетних». Поставщик социальных услуг </w:t>
      </w:r>
      <w:r>
        <w:rPr>
          <w:rStyle w:val="22"/>
          <w:rFonts w:eastAsia="Calibri" w:cs="Arial"/>
          <w:b w:val="false"/>
          <w:bCs w:val="false"/>
          <w:color w:val="000000"/>
          <w:u w:val="none"/>
        </w:rPr>
        <w:t xml:space="preserve">при наличии сведений о месте жительства или месте пребывания родителей (законных представителей) </w:t>
      </w:r>
      <w:r>
        <w:rPr>
          <w:rStyle w:val="22"/>
          <w:rFonts w:cs="Arial"/>
          <w:b w:val="false"/>
          <w:bCs w:val="false"/>
          <w:color w:val="000000"/>
          <w:u w:val="none"/>
        </w:rPr>
        <w:t xml:space="preserve">в течение </w:t>
      </w:r>
      <w:r>
        <w:rPr>
          <w:rStyle w:val="22"/>
          <w:rFonts w:eastAsia="Calibri" w:cs="Arial"/>
          <w:b w:val="false"/>
          <w:bCs w:val="false"/>
          <w:color w:val="000000"/>
          <w:u w:val="none"/>
        </w:rPr>
        <w:t xml:space="preserve">12 часов с момента </w:t>
      </w:r>
      <w:r>
        <w:rPr>
          <w:rStyle w:val="22"/>
          <w:rFonts w:cs="Arial"/>
          <w:b w:val="false"/>
          <w:bCs w:val="false"/>
          <w:color w:val="000000"/>
          <w:u w:val="none"/>
        </w:rPr>
        <w:t xml:space="preserve">поступления несовершеннолетнего уведомляет его родителей (законных представителей) либо </w:t>
      </w:r>
      <w:r>
        <w:rPr>
          <w:rStyle w:val="22"/>
          <w:rFonts w:eastAsia="Calibri" w:cs="Arial"/>
          <w:b w:val="false"/>
          <w:bCs w:val="false"/>
          <w:color w:val="000000"/>
          <w:u w:val="none"/>
          <w:lang w:eastAsia="en-US"/>
        </w:rPr>
        <w:t xml:space="preserve">в течение суток </w:t>
      </w:r>
      <w:r>
        <w:rPr>
          <w:rStyle w:val="22"/>
          <w:rFonts w:cs="Arial"/>
          <w:b w:val="false"/>
          <w:bCs w:val="false"/>
          <w:color w:val="000000"/>
          <w:u w:val="none"/>
        </w:rPr>
        <w:t xml:space="preserve">орган опеки и попечительства о нахождении несовершеннолетнего гражданина в </w:t>
      </w:r>
      <w:r>
        <w:rPr>
          <w:rStyle w:val="22"/>
          <w:rFonts w:cs="Arial"/>
          <w:b w:val="false"/>
          <w:bCs w:val="false"/>
          <w:color w:val="000000"/>
          <w:u w:val="none"/>
        </w:rPr>
        <w:t>семейной воспитательной группе</w:t>
      </w:r>
      <w:r>
        <w:rPr>
          <w:rStyle w:val="22"/>
          <w:rFonts w:cs="Arial"/>
          <w:b w:val="false"/>
          <w:bCs w:val="false"/>
          <w:color w:val="000000"/>
          <w:u w:val="none"/>
        </w:rPr>
        <w:t>. При установлении родителей (законных представителей) в случае выявления у несовершеннолетнего потребности в социальном обслуживании оформляется заявление родителей (законных представителей) о предоставлении ему социальных услуг, а также поставщиком социальных услуг оказывается помощь в оформлении документов в соответствии с настоящим Порядком.</w:t>
      </w:r>
    </w:p>
    <w:p>
      <w:pPr>
        <w:pStyle w:val="Normal"/>
        <w:ind w:left="0" w:right="0" w:firstLine="540"/>
        <w:jc w:val="both"/>
        <w:rPr/>
      </w:pPr>
      <w:r>
        <w:rPr>
          <w:rStyle w:val="22"/>
          <w:rFonts w:cs="Arial"/>
          <w:b w:val="false"/>
          <w:bCs w:val="false"/>
          <w:color w:val="111111"/>
          <w:u w:val="none"/>
        </w:rPr>
        <w:t>При приеме получателя социальных услуг к поставщику социальных услуг в выходные и (или) праздничные дни д</w:t>
      </w:r>
      <w:r>
        <w:rPr>
          <w:rStyle w:val="22"/>
          <w:rFonts w:cs="Arial"/>
          <w:b w:val="false"/>
          <w:bCs w:val="false"/>
          <w:color w:val="111111"/>
          <w:u w:val="none"/>
        </w:rPr>
        <w:t xml:space="preserve">окументы (решение Управления, </w:t>
      </w:r>
      <w:r>
        <w:rPr>
          <w:rStyle w:val="22"/>
          <w:rFonts w:cs="Arial"/>
          <w:b w:val="false"/>
          <w:bCs w:val="false"/>
          <w:color w:val="111111"/>
          <w:sz w:val="24"/>
          <w:u w:val="none"/>
        </w:rPr>
        <w:t xml:space="preserve">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день </w:t>
      </w:r>
      <w:r>
        <w:rPr>
          <w:rStyle w:val="22"/>
          <w:rFonts w:cs="Arial"/>
          <w:b w:val="false"/>
          <w:bCs w:val="false"/>
          <w:color w:val="111111"/>
          <w:sz w:val="24"/>
          <w:u w:val="none"/>
        </w:rPr>
        <w:t>следующий за днем</w:t>
      </w:r>
      <w:r>
        <w:rPr>
          <w:rStyle w:val="22"/>
          <w:rFonts w:cs="Arial"/>
          <w:b w:val="false"/>
          <w:bCs w:val="false"/>
          <w:color w:val="111111"/>
          <w:sz w:val="24"/>
          <w:u w:val="none"/>
        </w:rPr>
        <w:t xml:space="preserve"> приема получателя социальных услуг, </w:t>
      </w:r>
      <w:r>
        <w:rPr>
          <w:rStyle w:val="22"/>
          <w:rFonts w:cs="Arial"/>
          <w:b w:val="false"/>
          <w:bCs w:val="false"/>
          <w:color w:val="111111"/>
          <w:sz w:val="24"/>
          <w:u w:val="none"/>
        </w:rPr>
        <w:t>с распространени</w:t>
      </w:r>
      <w:r>
        <w:rPr>
          <w:rStyle w:val="22"/>
          <w:rFonts w:cs="Arial"/>
          <w:b w:val="false"/>
          <w:bCs w:val="false"/>
          <w:color w:val="111111"/>
          <w:sz w:val="24"/>
          <w:u w:val="none"/>
        </w:rPr>
        <w:t>ем</w:t>
      </w:r>
      <w:r>
        <w:rPr>
          <w:rStyle w:val="22"/>
          <w:rFonts w:cs="Arial"/>
          <w:b w:val="false"/>
          <w:bCs w:val="false"/>
          <w:color w:val="111111"/>
          <w:sz w:val="24"/>
          <w:u w:val="none"/>
        </w:rPr>
        <w:t xml:space="preserve"> их действия со дня фактического помещения получателя социальных услуг. </w:t>
      </w:r>
    </w:p>
    <w:p>
      <w:pPr>
        <w:pStyle w:val="Normal"/>
        <w:ind w:left="0" w:right="0" w:firstLine="540"/>
        <w:jc w:val="both"/>
        <w:rPr/>
      </w:pPr>
      <w:r>
        <w:rPr>
          <w:rStyle w:val="22"/>
          <w:rFonts w:cs="Arial"/>
          <w:b w:val="false"/>
          <w:bCs w:val="false"/>
          <w:color w:val="000000"/>
          <w:u w:val="none"/>
        </w:rPr>
        <w:t xml:space="preserve">4.6. Социальные услуги в стационарной форме социального обслуживания для граждан, указанных в пункте 1.1 главы 1 настоящего подраздела, зачисленных в семейную воспитательную группу, предоставляются на срок </w:t>
      </w:r>
      <w:r>
        <w:rPr>
          <w:rStyle w:val="22"/>
          <w:rFonts w:eastAsia="SimSun;宋体" w:cs="Arial"/>
          <w:b w:val="false"/>
          <w:bCs w:val="false"/>
          <w:strike w:val="false"/>
          <w:dstrike w:val="false"/>
          <w:color w:val="000000"/>
          <w:kern w:val="2"/>
          <w:sz w:val="24"/>
          <w:szCs w:val="24"/>
          <w:u w:val="none"/>
          <w:lang w:val="ru-RU" w:eastAsia="zh-CN" w:bidi="hi-IN"/>
        </w:rPr>
        <w:t>до трех месяцев</w:t>
      </w:r>
      <w:r>
        <w:rPr>
          <w:rStyle w:val="22"/>
          <w:rFonts w:cs="Arial"/>
          <w:b w:val="false"/>
          <w:bCs w:val="false"/>
          <w:color w:val="000000"/>
          <w:u w:val="none"/>
        </w:rPr>
        <w:t>. Срок предоставления социальных услуг может быть продлен, но не более чем на три месяца в следующих случаях:</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 xml:space="preserve">а) длительное стационарное лечение родителей несовершеннолетнего </w:t>
      </w:r>
      <w:r>
        <w:rPr>
          <w:rFonts w:cs="Arial"/>
          <w:b w:val="false"/>
          <w:bCs w:val="false"/>
          <w:color w:val="000000"/>
          <w:u w:val="none"/>
        </w:rPr>
        <w:t>(ребенка (детей) в сопровождении родителей)</w:t>
      </w:r>
      <w:r>
        <w:rPr>
          <w:rFonts w:cs="Arial"/>
          <w:b w:val="false"/>
          <w:bCs w:val="false"/>
          <w:color w:val="000000"/>
          <w:u w:val="none"/>
        </w:rPr>
        <w:t>;</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б) длительное оформление документов, необходимых для получения гражданства Российской Федерации несовершеннолетнему;</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в) осуществления мероприятий по розыску родителей (законных представителей) несовершеннолетнего;</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г) отсутствие жилого помещения либо признание жилого помещения непригодным для проживания или аварийным;</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д) необходимост</w:t>
      </w:r>
      <w:r>
        <w:rPr>
          <w:rFonts w:cs="Arial"/>
          <w:b w:val="false"/>
          <w:bCs w:val="false"/>
          <w:color w:val="000000"/>
          <w:u w:val="none"/>
        </w:rPr>
        <w:t>ь</w:t>
      </w:r>
      <w:r>
        <w:rPr>
          <w:rFonts w:cs="Arial"/>
          <w:b w:val="false"/>
          <w:bCs w:val="false"/>
          <w:color w:val="000000"/>
          <w:u w:val="none"/>
        </w:rPr>
        <w:t xml:space="preserve"> решения вопросов по дальнейшему жизнеустройству несовершеннолетнего.</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 xml:space="preserve">4.7. Для продления срока предоставления социальных услуг поставщик социальных услуг направляет в Управление заявление гражданина либо его </w:t>
      </w:r>
      <w:r>
        <w:rPr>
          <w:rFonts w:cs="Arial"/>
          <w:b w:val="false"/>
          <w:bCs w:val="false"/>
          <w:color w:val="000000"/>
          <w:u w:val="none"/>
        </w:rPr>
        <w:t xml:space="preserve">законного </w:t>
      </w:r>
      <w:r>
        <w:rPr>
          <w:rFonts w:cs="Arial"/>
          <w:b w:val="false"/>
          <w:bCs w:val="false"/>
          <w:color w:val="000000"/>
          <w:u w:val="none"/>
        </w:rPr>
        <w:t xml:space="preserve">представителя о продлении срока предоставления социальных услуг и внесении соответствующих изменений </w:t>
      </w:r>
      <w:r>
        <w:rPr>
          <w:rFonts w:cs="Arial"/>
          <w:b w:val="false"/>
          <w:bCs w:val="false"/>
          <w:color w:val="000000"/>
          <w:u w:val="none"/>
        </w:rPr>
        <w:t xml:space="preserve">(дополнений) </w:t>
      </w:r>
      <w:r>
        <w:rPr>
          <w:rFonts w:cs="Arial"/>
          <w:b w:val="false"/>
          <w:bCs w:val="false"/>
          <w:color w:val="000000"/>
          <w:u w:val="none"/>
        </w:rPr>
        <w:t>в индивидуальную программу предоставления социальных услуг. В заявлении указываются причины и предполагаемый срок продления.</w:t>
      </w:r>
    </w:p>
    <w:p>
      <w:pPr>
        <w:pStyle w:val="Normal"/>
        <w:ind w:left="0" w:right="0" w:firstLine="540"/>
        <w:jc w:val="both"/>
        <w:rPr/>
      </w:pPr>
      <w:r>
        <w:rPr>
          <w:rStyle w:val="22"/>
          <w:rFonts w:cs="Arial"/>
          <w:b w:val="false"/>
          <w:bCs w:val="false"/>
          <w:color w:val="000000"/>
          <w:u w:val="none"/>
        </w:rPr>
        <w:t xml:space="preserve">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w:t>
      </w:r>
      <w:r>
        <w:rPr>
          <w:rStyle w:val="22"/>
          <w:rFonts w:cs="Arial"/>
          <w:b w:val="false"/>
          <w:bCs w:val="false"/>
          <w:color w:val="000000"/>
          <w:u w:val="none"/>
        </w:rPr>
        <w:t xml:space="preserve">(дополнений) </w:t>
      </w:r>
      <w:r>
        <w:rPr>
          <w:rStyle w:val="22"/>
          <w:rFonts w:cs="Arial"/>
          <w:b w:val="false"/>
          <w:bCs w:val="false"/>
          <w:color w:val="000000"/>
          <w:u w:val="none"/>
        </w:rPr>
        <w:t>в индивидуальную программу предоставления социальных услуг.</w:t>
      </w:r>
    </w:p>
    <w:p>
      <w:pPr>
        <w:pStyle w:val="Normal"/>
        <w:ind w:left="0" w:right="0" w:firstLine="540"/>
        <w:jc w:val="both"/>
        <w:rPr>
          <w:rFonts w:ascii="Arial" w:hAnsi="Arial" w:eastAsia="SimSun;宋体" w:cs="Arial"/>
          <w:b w:val="false"/>
          <w:b w:val="false"/>
          <w:bCs w:val="false"/>
          <w:color w:val="auto"/>
          <w:kern w:val="2"/>
          <w:sz w:val="24"/>
          <w:szCs w:val="24"/>
          <w:lang w:val="ru-RU" w:eastAsia="zh-CN" w:bidi="hi-IN"/>
        </w:rPr>
      </w:pPr>
      <w:r>
        <w:rPr>
          <w:rFonts w:eastAsia="SimSun;宋体" w:cs="Arial"/>
          <w:b w:val="false"/>
          <w:bCs w:val="false"/>
          <w:color w:val="auto"/>
          <w:kern w:val="2"/>
          <w:sz w:val="24"/>
          <w:szCs w:val="24"/>
          <w:lang w:val="ru-RU" w:eastAsia="zh-CN" w:bidi="hi-IN"/>
        </w:rPr>
        <w:t xml:space="preserve">4.8. По результатам реализации мероприятий индивидуальной программы предоставления социальных услуг несовершеннолетнему, </w:t>
      </w:r>
      <w:r>
        <w:rPr>
          <w:rFonts w:eastAsia="SimSun;宋体" w:cs="Arial"/>
          <w:b w:val="false"/>
          <w:bCs w:val="false"/>
          <w:color w:val="auto"/>
          <w:kern w:val="2"/>
          <w:sz w:val="24"/>
          <w:szCs w:val="24"/>
          <w:lang w:val="ru-RU" w:eastAsia="zh-CN" w:bidi="hi-IN"/>
        </w:rPr>
        <w:t xml:space="preserve">а также по заявлению родителя (законного представителя) о выбытии от поставщика социальных услуг, за 10 календарных дней до окончания срока действия договора о предоставлении социальных услуг направляет в Управление информацию о возможности рассмотрения вопроса выбытия несовершеннолетнего от поставщика социальных услуг.  Управление в течение 1 рабочего дня со дня поступления информации от поставщика направляет ее в </w:t>
      </w:r>
      <w:r>
        <w:rPr>
          <w:rFonts w:eastAsia="SimSun;宋体" w:cs="Arial"/>
          <w:b w:val="false"/>
          <w:bCs w:val="false"/>
          <w:color w:val="auto"/>
          <w:kern w:val="2"/>
          <w:sz w:val="24"/>
          <w:szCs w:val="24"/>
          <w:lang w:val="ru-RU" w:eastAsia="zh-CN" w:bidi="hi-IN"/>
        </w:rPr>
        <w:t>территориальн</w:t>
      </w:r>
      <w:r>
        <w:rPr>
          <w:rFonts w:eastAsia="SimSun;宋体" w:cs="Arial"/>
          <w:b w:val="false"/>
          <w:bCs w:val="false"/>
          <w:color w:val="auto"/>
          <w:kern w:val="2"/>
          <w:sz w:val="24"/>
          <w:szCs w:val="24"/>
          <w:lang w:val="ru-RU" w:eastAsia="zh-CN" w:bidi="hi-IN"/>
        </w:rPr>
        <w:t>ую</w:t>
      </w:r>
      <w:r>
        <w:rPr>
          <w:rFonts w:eastAsia="SimSun;宋体" w:cs="Arial"/>
          <w:b w:val="false"/>
          <w:bCs w:val="false"/>
          <w:color w:val="auto"/>
          <w:kern w:val="2"/>
          <w:sz w:val="24"/>
          <w:szCs w:val="24"/>
          <w:lang w:val="ru-RU" w:eastAsia="zh-CN" w:bidi="hi-IN"/>
        </w:rPr>
        <w:t xml:space="preserve"> комисси</w:t>
      </w:r>
      <w:r>
        <w:rPr>
          <w:rFonts w:eastAsia="SimSun;宋体" w:cs="Arial"/>
          <w:b w:val="false"/>
          <w:bCs w:val="false"/>
          <w:color w:val="auto"/>
          <w:kern w:val="2"/>
          <w:sz w:val="24"/>
          <w:szCs w:val="24"/>
          <w:lang w:val="ru-RU" w:eastAsia="zh-CN" w:bidi="hi-IN"/>
        </w:rPr>
        <w:t>ю</w:t>
      </w:r>
      <w:r>
        <w:rPr>
          <w:rFonts w:eastAsia="SimSun;宋体" w:cs="Arial"/>
          <w:b w:val="false"/>
          <w:bCs w:val="false"/>
          <w:color w:val="auto"/>
          <w:kern w:val="2"/>
          <w:sz w:val="24"/>
          <w:szCs w:val="24"/>
          <w:lang w:val="ru-RU" w:eastAsia="zh-CN" w:bidi="hi-IN"/>
        </w:rPr>
        <w:t xml:space="preserve"> по делам несовершеннолетних и защите их прав </w:t>
      </w:r>
      <w:r>
        <w:rPr>
          <w:rFonts w:eastAsia="SimSun;宋体" w:cs="Arial"/>
          <w:b w:val="false"/>
          <w:bCs w:val="false"/>
          <w:color w:val="auto"/>
          <w:kern w:val="2"/>
          <w:sz w:val="24"/>
          <w:szCs w:val="24"/>
          <w:lang w:val="ru-RU" w:eastAsia="zh-CN" w:bidi="hi-IN"/>
        </w:rPr>
        <w:t>для согласования вопроса</w:t>
      </w:r>
      <w:r>
        <w:rPr>
          <w:rFonts w:eastAsia="SimSun;宋体" w:cs="Arial"/>
          <w:b w:val="false"/>
          <w:bCs w:val="false"/>
          <w:color w:val="auto"/>
          <w:kern w:val="2"/>
          <w:sz w:val="24"/>
          <w:szCs w:val="24"/>
          <w:lang w:val="ru-RU" w:eastAsia="zh-CN" w:bidi="hi-IN"/>
        </w:rPr>
        <w:t>:</w:t>
      </w:r>
    </w:p>
    <w:p>
      <w:pPr>
        <w:pStyle w:val="Normal"/>
        <w:ind w:left="0" w:right="0" w:firstLine="540"/>
        <w:jc w:val="both"/>
        <w:rPr>
          <w:rFonts w:ascii="Arial" w:hAnsi="Arial" w:eastAsia="SimSun;宋体" w:cs="Arial"/>
          <w:b w:val="false"/>
          <w:b w:val="false"/>
          <w:bCs w:val="false"/>
          <w:color w:val="auto"/>
          <w:kern w:val="2"/>
          <w:sz w:val="24"/>
          <w:szCs w:val="24"/>
          <w:lang w:val="ru-RU" w:eastAsia="zh-CN" w:bidi="hi-IN"/>
        </w:rPr>
      </w:pPr>
      <w:r>
        <w:rPr>
          <w:rFonts w:eastAsia="SimSun;宋体" w:cs="Arial"/>
          <w:b w:val="false"/>
          <w:bCs w:val="false"/>
          <w:color w:val="auto"/>
          <w:kern w:val="2"/>
          <w:sz w:val="24"/>
          <w:szCs w:val="24"/>
          <w:lang w:val="ru-RU" w:eastAsia="zh-CN" w:bidi="hi-IN"/>
        </w:rPr>
        <w:t>а) о возврате несовершеннолетнего родителям (законным представителям);</w:t>
      </w:r>
    </w:p>
    <w:p>
      <w:pPr>
        <w:pStyle w:val="Normal"/>
        <w:ind w:left="0" w:right="0" w:firstLine="540"/>
        <w:jc w:val="both"/>
        <w:rPr>
          <w:rFonts w:ascii="Arial" w:hAnsi="Arial" w:eastAsia="SimSun;宋体" w:cs="Arial"/>
          <w:b w:val="false"/>
          <w:b w:val="false"/>
          <w:bCs w:val="false"/>
          <w:color w:val="auto"/>
          <w:kern w:val="2"/>
          <w:sz w:val="24"/>
          <w:szCs w:val="24"/>
          <w:u w:val="none"/>
          <w:lang w:val="ru-RU" w:eastAsia="zh-CN" w:bidi="hi-IN"/>
        </w:rPr>
      </w:pPr>
      <w:r>
        <w:rPr>
          <w:rFonts w:eastAsia="SimSun;宋体" w:cs="Arial"/>
          <w:b w:val="false"/>
          <w:bCs w:val="false"/>
          <w:color w:val="auto"/>
          <w:kern w:val="2"/>
          <w:sz w:val="24"/>
          <w:szCs w:val="24"/>
          <w:u w:val="none"/>
          <w:lang w:val="ru-RU" w:eastAsia="zh-CN" w:bidi="hi-IN"/>
        </w:rPr>
        <w:t>б) о передаче несовершеннолетнего органу опеки и попечительству для дальнейшего жизнеустройства ребенка.</w:t>
      </w:r>
    </w:p>
    <w:p>
      <w:pPr>
        <w:pStyle w:val="Normal"/>
        <w:ind w:left="0" w:right="0" w:firstLine="540"/>
        <w:jc w:val="both"/>
        <w:rPr/>
      </w:pPr>
      <w:r>
        <w:rPr>
          <w:rStyle w:val="22"/>
          <w:rFonts w:eastAsia="SimSun;宋体" w:cs="Arial"/>
          <w:b w:val="false"/>
          <w:bCs w:val="false"/>
          <w:color w:val="000000"/>
          <w:kern w:val="2"/>
          <w:sz w:val="24"/>
          <w:szCs w:val="24"/>
          <w:u w:val="none"/>
          <w:lang w:val="ru-RU" w:eastAsia="zh-CN" w:bidi="hi-IN"/>
        </w:rPr>
        <w:t>4.9.</w:t>
      </w:r>
      <w:r>
        <w:rPr>
          <w:rStyle w:val="22"/>
          <w:rFonts w:cs="Arial"/>
          <w:b w:val="false"/>
          <w:bCs w:val="false"/>
          <w:color w:val="000000"/>
          <w:u w:val="none"/>
        </w:rPr>
        <w:t xml:space="preserve"> </w:t>
      </w:r>
      <w:r>
        <w:rPr>
          <w:rStyle w:val="22"/>
          <w:rFonts w:cs="Arial"/>
          <w:b w:val="false"/>
          <w:bCs w:val="false"/>
          <w:color w:val="000000"/>
          <w:u w:val="none"/>
        </w:rPr>
        <w:t xml:space="preserve">Социальное обслуживание граждан, указанных в пункте 1.1 главы 1 настоящего подраздела, осуществляется поставщиком социальных услуг с привлечением на основании трудового договора граждан, осуществляющих функции воспитателей семейных воспитательных групп. </w:t>
      </w:r>
    </w:p>
    <w:p>
      <w:pPr>
        <w:pStyle w:val="Normal"/>
        <w:ind w:left="0" w:right="0" w:firstLine="540"/>
        <w:jc w:val="both"/>
        <w:rPr/>
      </w:pPr>
      <w:r>
        <w:rPr>
          <w:rStyle w:val="22"/>
          <w:rFonts w:eastAsia="SimSun;宋体" w:cs="Arial"/>
          <w:b w:val="false"/>
          <w:bCs w:val="false"/>
          <w:color w:val="000000"/>
          <w:kern w:val="2"/>
          <w:sz w:val="24"/>
          <w:szCs w:val="24"/>
          <w:u w:val="none"/>
          <w:lang w:val="ru-RU" w:eastAsia="zh-CN" w:bidi="hi-IN"/>
        </w:rPr>
        <w:t>4.</w:t>
      </w:r>
      <w:r>
        <w:rPr>
          <w:rStyle w:val="22"/>
          <w:rFonts w:eastAsia="SimSun;宋体" w:cs="Arial"/>
          <w:b w:val="false"/>
          <w:bCs w:val="false"/>
          <w:color w:val="000000"/>
          <w:kern w:val="2"/>
          <w:sz w:val="24"/>
          <w:szCs w:val="24"/>
          <w:u w:val="none"/>
          <w:lang w:val="ru-RU" w:eastAsia="zh-CN" w:bidi="hi-IN"/>
        </w:rPr>
        <w:t>10</w:t>
      </w:r>
      <w:r>
        <w:rPr>
          <w:rStyle w:val="22"/>
          <w:rFonts w:eastAsia="SimSun;宋体" w:cs="Arial"/>
          <w:b w:val="false"/>
          <w:bCs w:val="false"/>
          <w:color w:val="000000"/>
          <w:kern w:val="2"/>
          <w:sz w:val="24"/>
          <w:szCs w:val="24"/>
          <w:u w:val="none"/>
          <w:lang w:val="ru-RU" w:eastAsia="zh-CN" w:bidi="hi-IN"/>
        </w:rPr>
        <w:t>.</w:t>
      </w:r>
      <w:r>
        <w:rPr>
          <w:rStyle w:val="22"/>
          <w:rFonts w:cs="Arial"/>
          <w:b w:val="false"/>
          <w:bCs w:val="false"/>
          <w:color w:val="000000"/>
          <w:sz w:val="24"/>
          <w:szCs w:val="24"/>
          <w:u w:val="none"/>
        </w:rPr>
        <w:t xml:space="preserve"> По окончании пребывания несовершеннолетнего на реабилитации в семейной воспитательной группе центрами (комплексными центрами) социального обслуживания населения, органами или </w:t>
      </w:r>
      <w:r>
        <w:rPr>
          <w:rStyle w:val="22"/>
          <w:rFonts w:cs="Arial"/>
          <w:b w:val="false"/>
          <w:bCs w:val="false"/>
          <w:color w:val="000000"/>
          <w:sz w:val="24"/>
          <w:szCs w:val="24"/>
          <w:u w:val="none"/>
        </w:rPr>
        <w:t>учреждениями</w:t>
      </w:r>
      <w:r>
        <w:rPr>
          <w:rStyle w:val="22"/>
          <w:rFonts w:cs="Arial"/>
          <w:b w:val="false"/>
          <w:bCs w:val="false"/>
          <w:color w:val="000000"/>
          <w:sz w:val="24"/>
          <w:szCs w:val="24"/>
          <w:u w:val="none"/>
        </w:rPr>
        <w:t xml:space="preserve"> системы профилактики безнадзорности и правонарушений несовершеннолетних по месту жительства несовершеннолетнего </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в </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постреабилитационный </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период </w:t>
      </w:r>
      <w:r>
        <w:rPr>
          <w:rStyle w:val="22"/>
          <w:rFonts w:eastAsia="SimSun;宋体" w:cs="Arial"/>
          <w:b w:val="false"/>
          <w:bCs w:val="false"/>
          <w:i w:val="false"/>
          <w:iCs w:val="false"/>
          <w:strike w:val="false"/>
          <w:dstrike w:val="false"/>
          <w:color w:val="000000"/>
          <w:kern w:val="2"/>
          <w:sz w:val="24"/>
          <w:szCs w:val="24"/>
          <w:u w:val="none"/>
          <w:lang w:val="ru-RU" w:eastAsia="zh-CN" w:bidi="hi-IN"/>
        </w:rPr>
        <w:t>(</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в течение </w:t>
      </w:r>
      <w:r>
        <w:rPr>
          <w:rStyle w:val="22"/>
          <w:rFonts w:eastAsia="SimSun;宋体" w:cs="Arial"/>
          <w:b w:val="false"/>
          <w:bCs w:val="false"/>
          <w:i w:val="false"/>
          <w:iCs w:val="false"/>
          <w:strike w:val="false"/>
          <w:dstrike w:val="false"/>
          <w:color w:val="000000"/>
          <w:kern w:val="2"/>
          <w:sz w:val="24"/>
          <w:szCs w:val="24"/>
          <w:u w:val="none"/>
          <w:lang w:val="ru-RU" w:eastAsia="zh-CN" w:bidi="hi-IN"/>
        </w:rPr>
        <w:t>не менее трех месяцев</w:t>
      </w:r>
      <w:r>
        <w:rPr>
          <w:rStyle w:val="22"/>
          <w:rFonts w:eastAsia="SimSun;宋体" w:cs="Arial"/>
          <w:b w:val="false"/>
          <w:bCs w:val="false"/>
          <w:i w:val="false"/>
          <w:iCs w:val="false"/>
          <w:strike w:val="false"/>
          <w:dstrike w:val="false"/>
          <w:color w:val="000000"/>
          <w:kern w:val="2"/>
          <w:sz w:val="24"/>
          <w:szCs w:val="24"/>
          <w:u w:val="none"/>
          <w:lang w:val="ru-RU" w:eastAsia="zh-CN" w:bidi="hi-IN"/>
        </w:rPr>
        <w:t>)</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 </w:t>
      </w:r>
      <w:r>
        <w:rPr>
          <w:rStyle w:val="22"/>
          <w:rFonts w:cs="Arial"/>
          <w:b w:val="false"/>
          <w:bCs w:val="false"/>
          <w:color w:val="000000"/>
          <w:sz w:val="24"/>
          <w:szCs w:val="24"/>
          <w:u w:val="none"/>
        </w:rPr>
        <w:t xml:space="preserve">осуществляется </w:t>
      </w:r>
      <w:r>
        <w:rPr>
          <w:rStyle w:val="22"/>
          <w:rFonts w:cs="Arial"/>
          <w:b w:val="false"/>
          <w:bCs w:val="false"/>
          <w:color w:val="000000"/>
          <w:sz w:val="24"/>
          <w:szCs w:val="24"/>
          <w:u w:val="none"/>
        </w:rPr>
        <w:t>социальное сопровождение</w:t>
      </w:r>
      <w:r>
        <w:rPr>
          <w:rStyle w:val="22"/>
          <w:rFonts w:cs="Arial"/>
          <w:b w:val="false"/>
          <w:bCs w:val="false"/>
          <w:color w:val="000000"/>
          <w:sz w:val="24"/>
          <w:szCs w:val="24"/>
          <w:u w:val="none"/>
        </w:rPr>
        <w:t xml:space="preserve"> несовершеннолетнего и его семьи</w:t>
      </w:r>
      <w:r>
        <w:rPr>
          <w:rStyle w:val="22"/>
          <w:rFonts w:eastAsia="Arial" w:cs="Arial"/>
          <w:b w:val="false"/>
          <w:bCs w:val="false"/>
          <w:i w:val="false"/>
          <w:strike w:val="false"/>
          <w:dstrike w:val="false"/>
          <w:color w:val="000000"/>
          <w:sz w:val="24"/>
          <w:szCs w:val="24"/>
          <w:u w:val="none"/>
        </w:rPr>
        <w:t xml:space="preserve"> </w:t>
      </w:r>
      <w:r>
        <w:rPr>
          <w:rStyle w:val="22"/>
          <w:rFonts w:eastAsia="Arial" w:cs="Arial"/>
          <w:b w:val="false"/>
          <w:bCs w:val="false"/>
          <w:i w:val="false"/>
          <w:strike w:val="false"/>
          <w:dstrike w:val="false"/>
          <w:color w:val="000000"/>
          <w:sz w:val="24"/>
          <w:szCs w:val="24"/>
          <w:u w:val="none"/>
        </w:rPr>
        <w:t xml:space="preserve">в </w:t>
      </w:r>
      <w:r>
        <w:rPr>
          <w:rStyle w:val="22"/>
          <w:rFonts w:eastAsia="Arial" w:cs="Arial"/>
          <w:b w:val="false"/>
          <w:bCs w:val="false"/>
          <w:i w:val="false"/>
          <w:strike w:val="false"/>
          <w:dstrike w:val="false"/>
          <w:color w:val="000000"/>
          <w:sz w:val="24"/>
          <w:szCs w:val="24"/>
          <w:u w:val="none"/>
        </w:rPr>
        <w:t>соответствии с действующим законодательством</w:t>
      </w:r>
      <w:r>
        <w:rPr>
          <w:rStyle w:val="22"/>
          <w:rFonts w:eastAsia="Arial" w:cs="Arial"/>
          <w:b w:val="false"/>
          <w:bCs w:val="false"/>
          <w:i w:val="false"/>
          <w:strike w:val="false"/>
          <w:dstrike w:val="false"/>
          <w:color w:val="000000"/>
          <w:sz w:val="24"/>
          <w:szCs w:val="24"/>
          <w:u w:val="none"/>
        </w:rPr>
        <w:t>.</w:t>
      </w:r>
    </w:p>
    <w:p>
      <w:pPr>
        <w:sectPr>
          <w:headerReference w:type="default" r:id="rId40"/>
          <w:headerReference w:type="first" r:id="rId41"/>
          <w:type w:val="nextPage"/>
          <w:pgSz w:orient="landscape" w:w="16838" w:h="11906"/>
          <w:pgMar w:left="1134" w:right="1134" w:header="567" w:top="1197" w:footer="0" w:bottom="567" w:gutter="0"/>
          <w:pgNumType w:fmt="decimal"/>
          <w:formProt w:val="false"/>
          <w:titlePg/>
          <w:textDirection w:val="lrTb"/>
        </w:sectPr>
        <w:pStyle w:val="Normal"/>
        <w:jc w:val="right"/>
        <w:rPr>
          <w:rStyle w:val="22"/>
          <w:rFonts w:ascii="Arial" w:hAnsi="Arial" w:cs="Arial"/>
          <w:color w:val="111111"/>
        </w:rPr>
      </w:pPr>
      <w:r>
        <w:rPr/>
      </w:r>
    </w:p>
    <w:p>
      <w:pPr>
        <w:pStyle w:val="Normal"/>
        <w:jc w:val="right"/>
        <w:rPr/>
      </w:pPr>
      <w:r>
        <w:rPr>
          <w:rStyle w:val="22"/>
          <w:rFonts w:cs="Arial"/>
          <w:color w:val="111111"/>
        </w:rPr>
        <w:t>Приложение</w:t>
      </w:r>
    </w:p>
    <w:p>
      <w:pPr>
        <w:pStyle w:val="Normal"/>
        <w:jc w:val="right"/>
        <w:rPr>
          <w:rFonts w:ascii="Arial" w:hAnsi="Arial" w:cs="Arial"/>
          <w:color w:val="111111"/>
        </w:rPr>
      </w:pPr>
      <w:r>
        <w:rPr>
          <w:rFonts w:cs="Arial"/>
          <w:color w:val="111111"/>
        </w:rPr>
        <w:t>к подразделу 3.1 раздела 2</w:t>
      </w:r>
    </w:p>
    <w:p>
      <w:pPr>
        <w:pStyle w:val="Normal"/>
        <w:jc w:val="center"/>
        <w:rPr>
          <w:rFonts w:ascii="Arial" w:hAnsi="Arial" w:cs="Arial"/>
          <w:color w:val="111111"/>
        </w:rPr>
      </w:pPr>
      <w:r>
        <w:rPr>
          <w:rFonts w:cs="Arial"/>
          <w:color w:val="111111"/>
        </w:rPr>
      </w:r>
    </w:p>
    <w:p>
      <w:pPr>
        <w:pStyle w:val="Normal"/>
        <w:jc w:val="center"/>
        <w:rPr>
          <w:rFonts w:ascii="Arial" w:hAnsi="Arial" w:cs="Arial"/>
          <w:color w:val="111111"/>
        </w:rPr>
      </w:pPr>
      <w:r>
        <w:rPr>
          <w:rFonts w:cs="Arial"/>
          <w:color w:val="111111"/>
        </w:rPr>
        <w:t>СТАНДАРТЫ</w:t>
      </w:r>
    </w:p>
    <w:p>
      <w:pPr>
        <w:pStyle w:val="Normal"/>
        <w:jc w:val="center"/>
        <w:rPr>
          <w:rFonts w:ascii="Arial" w:hAnsi="Arial" w:cs="Arial"/>
          <w:color w:val="111111"/>
        </w:rPr>
      </w:pPr>
      <w:r>
        <w:rPr>
          <w:rFonts w:cs="Arial"/>
          <w:color w:val="111111"/>
        </w:rPr>
        <w:t>СОЦИАЛЬНЫХ УСЛУГ, ПРЕДОСТАВЛЯЕМЫХ В СТАЦИОНАРНОЙ ФОРМЕ</w:t>
      </w:r>
    </w:p>
    <w:p>
      <w:pPr>
        <w:pStyle w:val="Normal"/>
        <w:jc w:val="center"/>
        <w:rPr>
          <w:rFonts w:ascii="Arial" w:hAnsi="Arial" w:cs="Arial"/>
          <w:color w:val="111111"/>
        </w:rPr>
      </w:pPr>
      <w:r>
        <w:rPr>
          <w:rFonts w:cs="Arial"/>
          <w:color w:val="111111"/>
        </w:rPr>
        <w:t>ЦЕНТРАМИ (КОМПЛЕКСНЫМИ ЦЕНТРАМИ) СОЦИАЛЬНОГО ОБСЛУЖИВАНИЯ</w:t>
      </w:r>
    </w:p>
    <w:p>
      <w:pPr>
        <w:pStyle w:val="Normal"/>
        <w:jc w:val="center"/>
        <w:rPr/>
      </w:pPr>
      <w:r>
        <w:rPr>
          <w:rStyle w:val="22"/>
          <w:rFonts w:cs="Arial"/>
          <w:color w:val="111111"/>
        </w:rPr>
        <w:t>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w:t>
      </w:r>
    </w:p>
    <w:p>
      <w:pPr>
        <w:pStyle w:val="Normal"/>
        <w:jc w:val="center"/>
        <w:rPr>
          <w:rFonts w:ascii="Arial" w:hAnsi="Arial" w:cs="Arial"/>
          <w:color w:val="111111"/>
        </w:rPr>
      </w:pPr>
      <w:r>
        <w:rPr>
          <w:rFonts w:cs="Arial"/>
          <w:color w:val="111111"/>
        </w:rPr>
        <w:t>ПРЕДПРИНИМАТЕЛЯМИ, ОСУЩЕСТВЛЯЮЩИМИ ДЕЯТЕЛЬНОСТЬ, АНАЛОГИЧНУЮ</w:t>
      </w:r>
    </w:p>
    <w:p>
      <w:pPr>
        <w:pStyle w:val="Normal"/>
        <w:jc w:val="center"/>
        <w:rPr/>
      </w:pPr>
      <w:r>
        <w:rPr>
          <w:rStyle w:val="22"/>
          <w:rFonts w:cs="Arial"/>
          <w:color w:val="111111"/>
        </w:rPr>
        <w:t xml:space="preserve">ДЕЯТЕЛЬНОСТИ УКАЗАННОЙ ОРГАНИЗАЦИИ </w:t>
      </w:r>
    </w:p>
    <w:p>
      <w:pPr>
        <w:pStyle w:val="Normal"/>
        <w:jc w:val="center"/>
        <w:rPr>
          <w:rFonts w:ascii="Arial" w:hAnsi="Arial" w:cs="Arial"/>
          <w:color w:val="111111"/>
        </w:rPr>
      </w:pPr>
      <w:r>
        <w:rPr>
          <w:rFonts w:cs="Arial"/>
          <w:color w:val="111111"/>
        </w:rPr>
      </w:r>
    </w:p>
    <w:tbl>
      <w:tblPr>
        <w:tblW w:w="14811" w:type="dxa"/>
        <w:jc w:val="left"/>
        <w:tblInd w:w="-54" w:type="dxa"/>
        <w:tblBorders>
          <w:top w:val="single" w:sz="4" w:space="0" w:color="00000A"/>
          <w:left w:val="single" w:sz="4" w:space="0" w:color="00000A"/>
          <w:bottom w:val="single" w:sz="4" w:space="0" w:color="00000A"/>
          <w:insideH w:val="single" w:sz="4" w:space="0" w:color="00000A"/>
        </w:tblBorders>
        <w:tblCellMar>
          <w:top w:w="102" w:type="dxa"/>
          <w:left w:w="57" w:type="dxa"/>
          <w:bottom w:w="102" w:type="dxa"/>
          <w:right w:w="62" w:type="dxa"/>
        </w:tblCellMar>
      </w:tblPr>
      <w:tblGrid>
        <w:gridCol w:w="615"/>
        <w:gridCol w:w="2100"/>
        <w:gridCol w:w="2490"/>
        <w:gridCol w:w="1980"/>
        <w:gridCol w:w="2340"/>
        <w:gridCol w:w="2145"/>
        <w:gridCol w:w="3141"/>
      </w:tblGrid>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olor w:val="000000"/>
                <w:sz w:val="21"/>
                <w:szCs w:val="21"/>
              </w:rPr>
            </w:pPr>
            <w:r>
              <w:rPr>
                <w:rFonts w:eastAsia="Arial" w:cs="Arial"/>
                <w:color w:val="000000"/>
                <w:sz w:val="21"/>
                <w:szCs w:val="21"/>
              </w:rPr>
              <w:t xml:space="preserve">№ </w:t>
            </w:r>
            <w:r>
              <w:rPr>
                <w:rFonts w:cs="Arial"/>
                <w:color w:val="000000"/>
                <w:sz w:val="21"/>
                <w:szCs w:val="21"/>
              </w:rPr>
              <w:t>п/п</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000000"/>
                <w:sz w:val="21"/>
                <w:szCs w:val="21"/>
              </w:rPr>
            </w:pPr>
            <w:r>
              <w:rPr>
                <w:rFonts w:cs="Arial"/>
                <w:color w:val="000000"/>
                <w:sz w:val="21"/>
                <w:szCs w:val="21"/>
              </w:rPr>
              <w:t>Наименование социальной услуги</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pPr>
            <w:r>
              <w:rPr>
                <w:rStyle w:val="22"/>
                <w:rFonts w:cs="Arial"/>
                <w:color w:val="000000"/>
                <w:sz w:val="21"/>
                <w:szCs w:val="21"/>
              </w:rPr>
              <w:t xml:space="preserve">Описание </w:t>
            </w:r>
            <w:r>
              <w:rPr>
                <w:rStyle w:val="22"/>
                <w:rFonts w:eastAsia="Arial" w:cs="Arial"/>
                <w:color w:val="000000"/>
                <w:sz w:val="21"/>
                <w:szCs w:val="21"/>
              </w:rPr>
              <w:t>социальной услуги, в том числе ее объем</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000000"/>
                <w:sz w:val="21"/>
                <w:szCs w:val="21"/>
              </w:rPr>
            </w:pPr>
            <w:r>
              <w:rPr>
                <w:rFonts w:cs="Arial"/>
                <w:color w:val="000000"/>
                <w:sz w:val="21"/>
                <w:szCs w:val="21"/>
              </w:rPr>
              <w:t>Сроки предоставления социальной услуги</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000000"/>
                <w:sz w:val="21"/>
                <w:szCs w:val="21"/>
              </w:rPr>
            </w:pPr>
            <w:r>
              <w:rPr>
                <w:rFonts w:cs="Arial"/>
                <w:color w:val="000000"/>
                <w:sz w:val="21"/>
                <w:szCs w:val="21"/>
              </w:rPr>
              <w:t>Подушевой норматив финансирования социальной услуги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12"/>
              <w:jc w:val="center"/>
              <w:rPr/>
            </w:pPr>
            <w:r>
              <w:rPr>
                <w:rStyle w:val="22"/>
                <w:rFonts w:cs="Arial" w:ascii="Arial" w:hAnsi="Arial"/>
                <w:color w:val="000000"/>
                <w:sz w:val="21"/>
                <w:szCs w:val="21"/>
              </w:rPr>
              <w:t xml:space="preserve">Показатели качества и оценка результатов </w:t>
            </w:r>
          </w:p>
          <w:p>
            <w:pPr>
              <w:pStyle w:val="Normal"/>
              <w:jc w:val="center"/>
              <w:rPr/>
            </w:pPr>
            <w:r>
              <w:rPr>
                <w:rStyle w:val="22"/>
                <w:rFonts w:eastAsia="Arial" w:cs="Arial"/>
                <w:color w:val="000000"/>
                <w:sz w:val="21"/>
                <w:szCs w:val="21"/>
              </w:rPr>
              <w:t xml:space="preserve">предоставления </w:t>
            </w:r>
            <w:r>
              <w:rPr>
                <w:rStyle w:val="22"/>
                <w:rFonts w:cs="Arial"/>
                <w:color w:val="000000"/>
                <w:sz w:val="21"/>
                <w:szCs w:val="21"/>
              </w:rPr>
              <w:t>социальной услуги</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12"/>
              <w:jc w:val="center"/>
              <w:rPr/>
            </w:pPr>
            <w:r>
              <w:rPr>
                <w:rStyle w:val="22"/>
                <w:rFonts w:cs="Arial" w:ascii="Arial" w:hAnsi="Arial"/>
                <w:color w:val="000000"/>
                <w:sz w:val="21"/>
                <w:szCs w:val="21"/>
              </w:rPr>
              <w:t xml:space="preserve">Условия предоставления социальной услуги, в том числе условия доступности </w:t>
            </w:r>
          </w:p>
          <w:p>
            <w:pPr>
              <w:pStyle w:val="Normal"/>
              <w:jc w:val="center"/>
              <w:rPr/>
            </w:pPr>
            <w:r>
              <w:rPr>
                <w:rStyle w:val="22"/>
                <w:rFonts w:eastAsia="Arial" w:cs="Arial"/>
                <w:color w:val="000000"/>
                <w:sz w:val="21"/>
                <w:szCs w:val="21"/>
              </w:rPr>
              <w:t xml:space="preserve">предоставления </w:t>
            </w:r>
            <w:r>
              <w:rPr>
                <w:rStyle w:val="22"/>
                <w:rFonts w:cs="Arial"/>
                <w:color w:val="000000"/>
                <w:sz w:val="21"/>
                <w:szCs w:val="21"/>
              </w:rPr>
              <w:t>социальной услуги для инвалидов и других лиц с учетом ограничений их жизнедеятельности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snapToGrid w:val="false"/>
              <w:jc w:val="center"/>
              <w:rPr>
                <w:rFonts w:ascii="Arial" w:hAnsi="Arial" w:cs="Arial"/>
                <w:color w:val="000000"/>
                <w:sz w:val="21"/>
                <w:szCs w:val="21"/>
              </w:rPr>
            </w:pPr>
            <w:r>
              <w:rPr>
                <w:rFonts w:cs="Arial"/>
                <w:color w:val="000000"/>
                <w:sz w:val="21"/>
                <w:szCs w:val="21"/>
              </w:rPr>
            </w:r>
          </w:p>
        </w:tc>
        <w:tc>
          <w:tcPr>
            <w:tcW w:w="1419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ind w:left="0" w:right="0" w:firstLine="540"/>
              <w:jc w:val="center"/>
              <w:rPr>
                <w:rFonts w:ascii="Arial" w:hAnsi="Arial"/>
                <w:b/>
                <w:b/>
                <w:bCs/>
                <w:color w:val="000000"/>
                <w:sz w:val="21"/>
                <w:szCs w:val="21"/>
              </w:rPr>
            </w:pPr>
            <w:r>
              <w:rPr>
                <w:rFonts w:eastAsia="Calibri" w:cs="Arial" w:ascii="Arial" w:hAnsi="Arial"/>
                <w:b/>
                <w:bCs/>
                <w:color w:val="000000"/>
                <w:sz w:val="21"/>
                <w:szCs w:val="21"/>
                <w:lang w:eastAsia="en-US"/>
              </w:rPr>
              <w:t xml:space="preserve">Предоставление социального обслуживания </w:t>
            </w:r>
            <w:r>
              <w:rPr>
                <w:rFonts w:cs="Arial" w:ascii="Arial" w:hAnsi="Arial"/>
                <w:b/>
                <w:bCs/>
                <w:color w:val="000000"/>
                <w:sz w:val="21"/>
                <w:szCs w:val="21"/>
              </w:rPr>
              <w:t>получателям социальных услуг в стационарной форме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615" w:type="dxa"/>
            <w:tcBorders>
              <w:left w:val="single" w:sz="4" w:space="0" w:color="00000A"/>
              <w:bottom w:val="single" w:sz="4" w:space="0" w:color="00000A"/>
              <w:insideH w:val="single" w:sz="4" w:space="0" w:color="00000A"/>
            </w:tcBorders>
            <w:shd w:fill="auto" w:val="clear"/>
            <w:tcMar>
              <w:left w:w="57" w:type="dxa"/>
            </w:tcMar>
          </w:tcPr>
          <w:p>
            <w:pPr>
              <w:pStyle w:val="Normal"/>
              <w:snapToGrid w:val="false"/>
              <w:jc w:val="center"/>
              <w:rPr>
                <w:rFonts w:ascii="Arial" w:hAnsi="Arial" w:cs="Arial"/>
                <w:color w:val="000000"/>
                <w:sz w:val="21"/>
                <w:szCs w:val="21"/>
              </w:rPr>
            </w:pPr>
            <w:r>
              <w:rPr>
                <w:rFonts w:cs="Arial"/>
                <w:color w:val="000000"/>
                <w:sz w:val="21"/>
                <w:szCs w:val="21"/>
              </w:rPr>
            </w:r>
          </w:p>
        </w:tc>
        <w:tc>
          <w:tcPr>
            <w:tcW w:w="1419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486" w:name="Par1617"/>
            <w:bookmarkEnd w:id="486"/>
            <w:r>
              <w:rPr>
                <w:rFonts w:cs="Arial"/>
                <w:b/>
                <w:bCs/>
                <w:color w:val="000000"/>
                <w:sz w:val="21"/>
                <w:szCs w:val="21"/>
              </w:rPr>
              <w:t>1. Социально-бытовые услуги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Предоставление площади жилых помещений в соответствии с нормативами, утвержденными уполномоченным органом</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Предоставление площади жилых помещений в объеме согласно нормативам, утвержденным Департаментом, оборудованных мебелью.</w:t>
            </w:r>
          </w:p>
          <w:p>
            <w:pPr>
              <w:pStyle w:val="ConsPlusNormal"/>
              <w:rPr/>
            </w:pPr>
            <w:r>
              <w:rPr>
                <w:rStyle w:val="22"/>
                <w:rFonts w:cs="Arial" w:ascii="Arial" w:hAnsi="Arial"/>
                <w:color w:val="000000"/>
                <w:sz w:val="21"/>
                <w:szCs w:val="21"/>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Круглосуточно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Показатели качества – жилая площадь,</w:t>
            </w:r>
          </w:p>
          <w:p>
            <w:pPr>
              <w:pStyle w:val="ConsPlusNormal"/>
              <w:rPr>
                <w:rFonts w:ascii="Arial" w:hAnsi="Arial" w:cs="Arial"/>
                <w:color w:val="000000"/>
                <w:sz w:val="21"/>
                <w:szCs w:val="21"/>
              </w:rPr>
            </w:pPr>
            <w:r>
              <w:rPr>
                <w:rFonts w:cs="Arial" w:ascii="Arial" w:hAnsi="Arial"/>
                <w:color w:val="000000"/>
                <w:sz w:val="21"/>
                <w:szCs w:val="21"/>
              </w:rPr>
              <w:t xml:space="preserve">оборудованная мебелью, должна соответствовать санитарно-эпиде-миологическим требованиям, отвечать требованиям безопасности, </w:t>
            </w:r>
          </w:p>
          <w:p>
            <w:pPr>
              <w:pStyle w:val="ConsPlusNormal"/>
              <w:rPr>
                <w:rFonts w:ascii="Arial" w:hAnsi="Arial" w:cs="Arial"/>
                <w:color w:val="000000"/>
                <w:sz w:val="21"/>
                <w:szCs w:val="21"/>
              </w:rPr>
            </w:pPr>
            <w:r>
              <w:rPr>
                <w:rFonts w:cs="Arial" w:ascii="Arial" w:hAnsi="Arial"/>
                <w:color w:val="000000"/>
                <w:sz w:val="21"/>
                <w:szCs w:val="21"/>
              </w:rPr>
              <w:t>в том числе противопожарной, обеспечивать комфортность и удобство проживания, доступность для инвалидов.</w:t>
            </w:r>
          </w:p>
          <w:p>
            <w:pPr>
              <w:pStyle w:val="ConsPlusNormal"/>
              <w:rPr>
                <w:rFonts w:ascii="Arial" w:hAnsi="Arial" w:cs="Arial"/>
                <w:color w:val="000000"/>
                <w:sz w:val="21"/>
                <w:szCs w:val="21"/>
              </w:rPr>
            </w:pPr>
            <w:r>
              <w:rPr>
                <w:rFonts w:cs="Arial" w:ascii="Arial" w:hAnsi="Arial"/>
                <w:color w:val="000000"/>
                <w:sz w:val="21"/>
                <w:szCs w:val="21"/>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rPr>
                <w:rFonts w:ascii="Arial" w:hAnsi="Arial" w:cs="Arial"/>
                <w:color w:val="000000"/>
                <w:sz w:val="21"/>
                <w:szCs w:val="21"/>
              </w:rPr>
            </w:pPr>
            <w:r>
              <w:rPr>
                <w:rFonts w:cs="Arial" w:ascii="Arial" w:hAnsi="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rPr>
                <w:rFonts w:ascii="Arial" w:hAnsi="Arial" w:cs="Arial"/>
                <w:color w:val="000000"/>
                <w:sz w:val="21"/>
                <w:szCs w:val="21"/>
              </w:rPr>
            </w:pPr>
            <w:r>
              <w:rPr>
                <w:rFonts w:cs="Arial" w:ascii="Arial" w:hAnsi="Arial"/>
                <w:color w:val="000000"/>
                <w:sz w:val="21"/>
                <w:szCs w:val="21"/>
              </w:rPr>
              <w:t xml:space="preserve">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Обеспечение питанием в соответствии с нормами, утвержденными уполномоченным органом</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Обеспечение потребности получателя социальных услуг в полноценном и сбалансированном питании, в том числе диетическом питании.</w:t>
            </w:r>
          </w:p>
          <w:p>
            <w:pPr>
              <w:pStyle w:val="Normal"/>
              <w:rPr>
                <w:rFonts w:ascii="Arial" w:hAnsi="Arial" w:cs="Arial"/>
                <w:color w:val="000000"/>
                <w:sz w:val="21"/>
                <w:szCs w:val="21"/>
              </w:rPr>
            </w:pPr>
            <w:r>
              <w:rPr>
                <w:rFonts w:cs="Arial"/>
                <w:color w:val="000000"/>
                <w:sz w:val="21"/>
                <w:szCs w:val="21"/>
              </w:rPr>
              <w:t>Услуга включает приготовление и подачу пищи.</w:t>
            </w:r>
          </w:p>
          <w:p>
            <w:pPr>
              <w:pStyle w:val="Normal"/>
              <w:rPr>
                <w:rFonts w:ascii="Arial" w:hAnsi="Arial" w:cs="Arial"/>
                <w:color w:val="000000"/>
                <w:sz w:val="21"/>
                <w:szCs w:val="21"/>
              </w:rPr>
            </w:pPr>
            <w:r>
              <w:rPr>
                <w:rFonts w:cs="Arial"/>
                <w:color w:val="000000"/>
                <w:sz w:val="21"/>
                <w:szCs w:val="21"/>
              </w:rPr>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санитарно-эпиде-миологическими требованиями и режимом питания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Показатели качества </w:t>
            </w:r>
            <w:r>
              <w:rPr>
                <w:rFonts w:cs="Arial"/>
                <w:color w:val="000000"/>
                <w:sz w:val="21"/>
                <w:szCs w:val="21"/>
              </w:rPr>
              <w:t>–</w:t>
            </w:r>
            <w:r>
              <w:rPr>
                <w:rStyle w:val="22"/>
                <w:rFonts w:cs="Arial"/>
                <w:color w:val="000000"/>
                <w:sz w:val="21"/>
                <w:szCs w:val="21"/>
              </w:rPr>
              <w:t xml:space="preserve"> питание должно быть приготовлено из доброкачествен-ных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pPr>
              <w:pStyle w:val="Normal"/>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Приготовление пищи осуществляется воспитателем семейной воспитательной группы.</w:t>
            </w:r>
          </w:p>
          <w:p>
            <w:pPr>
              <w:pStyle w:val="Normal"/>
              <w:rPr/>
            </w:pPr>
            <w:r>
              <w:rPr>
                <w:rStyle w:val="22"/>
                <w:rFonts w:cs="Arial"/>
                <w:color w:val="000000"/>
                <w:sz w:val="21"/>
                <w:szCs w:val="21"/>
              </w:rPr>
              <w:t>Услуга предоставляется в жилом помещении воспитателя семейной воспитательной группы.</w:t>
            </w:r>
          </w:p>
          <w:p>
            <w:pPr>
              <w:pStyle w:val="Normal"/>
              <w:rPr>
                <w:rFonts w:ascii="Arial" w:hAnsi="Arial" w:cs="Arial"/>
                <w:color w:val="000000"/>
                <w:sz w:val="21"/>
                <w:szCs w:val="21"/>
              </w:rPr>
            </w:pPr>
            <w:r>
              <w:rPr>
                <w:rFonts w:cs="Arial"/>
                <w:color w:val="000000"/>
                <w:sz w:val="21"/>
                <w:szCs w:val="21"/>
              </w:rPr>
              <w:t>Получателю социальных услуг, не способному принимать пищу самостоятельно, воспитателем семейной воспитательной группы оказывается помощь.</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Обеспечение мягким инвентарем нормативам в соответствии с нормативами, утвержденными уполномоченным органом</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Обеспечение получателя социальных услуг одеждой, обувью, головным убором, нательным бельем </w:t>
            </w:r>
            <w:r>
              <w:rPr>
                <w:rFonts w:cs="Arial"/>
                <w:b w:val="false"/>
                <w:bCs w:val="false"/>
                <w:color w:val="000000"/>
                <w:sz w:val="21"/>
                <w:szCs w:val="21"/>
              </w:rPr>
              <w:t>(</w:t>
            </w:r>
            <w:r>
              <w:rPr>
                <w:rFonts w:cs="Arial"/>
                <w:b w:val="false"/>
                <w:bCs w:val="false"/>
                <w:i w:val="false"/>
                <w:strike w:val="false"/>
                <w:dstrike w:val="false"/>
                <w:color w:val="000000"/>
                <w:sz w:val="21"/>
                <w:szCs w:val="21"/>
                <w:u w:val="none"/>
              </w:rPr>
              <w:t>при наличии у получателя социальных услуг соответствующей потребности</w:t>
            </w:r>
            <w:r>
              <w:rPr>
                <w:rFonts w:cs="Arial"/>
                <w:b w:val="false"/>
                <w:bCs w:val="false"/>
                <w:i w:val="false"/>
                <w:strike w:val="false"/>
                <w:dstrike w:val="false"/>
                <w:color w:val="000000"/>
                <w:sz w:val="21"/>
                <w:szCs w:val="21"/>
                <w:u w:val="none"/>
              </w:rPr>
              <w:t>),</w:t>
            </w:r>
            <w:r>
              <w:rPr>
                <w:rFonts w:cs="Arial"/>
                <w:b w:val="false"/>
                <w:bCs w:val="false"/>
                <w:color w:val="000000"/>
                <w:sz w:val="21"/>
                <w:szCs w:val="21"/>
              </w:rPr>
              <w:t xml:space="preserve"> </w:t>
            </w:r>
            <w:r>
              <w:rPr>
                <w:rFonts w:cs="Arial"/>
                <w:color w:val="000000"/>
                <w:sz w:val="21"/>
                <w:szCs w:val="21"/>
              </w:rPr>
              <w:t>предоставление в пользование постельных принадлежностей согласно нормативам, утвержденным Департаментом</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Устанавливается уполномоченным органом в соответствии с методическими </w:t>
            </w:r>
            <w:hyperlink r:id="rId42" w:tgtFrame="_blank">
              <w:r>
                <w:rPr>
                  <w:rStyle w:val="22"/>
                  <w:color w:val="000000"/>
                  <w:sz w:val="21"/>
                  <w:szCs w:val="21"/>
                </w:rPr>
                <w:t>рекомендациями</w:t>
              </w:r>
            </w:hyperlink>
            <w:r>
              <w:rPr>
                <w:rStyle w:val="22"/>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соответствовать установленным нормативам,</w:t>
            </w:r>
          </w:p>
          <w:p>
            <w:pPr>
              <w:pStyle w:val="Normal"/>
              <w:rPr>
                <w:rFonts w:ascii="Arial" w:hAnsi="Arial" w:cs="Arial"/>
                <w:color w:val="000000"/>
                <w:sz w:val="21"/>
                <w:szCs w:val="21"/>
              </w:rPr>
            </w:pPr>
            <w:r>
              <w:rPr>
                <w:rFonts w:cs="Arial"/>
                <w:color w:val="000000"/>
                <w:sz w:val="21"/>
                <w:szCs w:val="21"/>
              </w:rPr>
              <w:t xml:space="preserve">мягкий инвентарь должен соответствовать санитарно-эпидемиологическим требованиям. </w:t>
            </w:r>
          </w:p>
          <w:p>
            <w:pPr>
              <w:pStyle w:val="Normal"/>
              <w:rPr>
                <w:rFonts w:ascii="Arial" w:hAnsi="Arial" w:cs="Arial"/>
                <w:color w:val="000000"/>
                <w:sz w:val="21"/>
                <w:szCs w:val="21"/>
              </w:rPr>
            </w:pPr>
            <w:r>
              <w:rPr>
                <w:rFonts w:cs="Arial"/>
                <w:color w:val="000000"/>
                <w:sz w:val="21"/>
                <w:szCs w:val="21"/>
              </w:rPr>
              <w:t xml:space="preserve">Оценка результатов – удовлетворенность качеством предоставляемой услуги, отсутствие обоснованных жалоб. </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Мягкий инвентарь должен быть предоставлен в пользование в чистом виде </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pPr>
            <w:r>
              <w:rPr>
                <w:rStyle w:val="22"/>
                <w:rFonts w:cs="Arial"/>
                <w:color w:val="000000"/>
                <w:sz w:val="21"/>
                <w:szCs w:val="21"/>
              </w:rPr>
              <w:t>1.4</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Предоставление транспорта при необходимости доставки получателей социальных услуг к объектам социальной инфраструктуры</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Предоставление транспорта для доставки получателя социальных услуг</w:t>
            </w:r>
          </w:p>
          <w:p>
            <w:pPr>
              <w:pStyle w:val="Normal"/>
              <w:rPr/>
            </w:pPr>
            <w:r>
              <w:rPr>
                <w:rStyle w:val="22"/>
                <w:rFonts w:cs="Arial"/>
                <w:color w:val="000000"/>
                <w:sz w:val="21"/>
                <w:szCs w:val="21"/>
              </w:rPr>
              <w:t>в медицинские организации, в организации для обучения, участия в культурно-досуговых мероприятиях и обратно;</w:t>
            </w:r>
          </w:p>
          <w:p>
            <w:pPr>
              <w:pStyle w:val="Normal"/>
              <w:rPr>
                <w:rFonts w:ascii="Arial" w:hAnsi="Arial"/>
                <w:color w:val="000000"/>
                <w:sz w:val="21"/>
                <w:szCs w:val="21"/>
              </w:rPr>
            </w:pPr>
            <w:r>
              <w:rPr>
                <w:rFonts w:eastAsia="Arial" w:cs="Arial"/>
                <w:color w:val="000000"/>
                <w:sz w:val="21"/>
                <w:szCs w:val="21"/>
              </w:rPr>
              <w:t xml:space="preserve"> </w:t>
            </w:r>
            <w:r>
              <w:rPr>
                <w:rFonts w:cs="Arial"/>
                <w:color w:val="000000"/>
                <w:sz w:val="21"/>
                <w:szCs w:val="21"/>
              </w:rPr>
              <w:t>сопровождение получателя социальных услуг воспитателем семейной воспитательной группы при необходимости.</w:t>
            </w:r>
          </w:p>
          <w:p>
            <w:pPr>
              <w:pStyle w:val="Normal"/>
              <w:rPr>
                <w:rFonts w:ascii="Arial" w:hAnsi="Arial" w:cs="Arial"/>
                <w:color w:val="000000"/>
                <w:sz w:val="21"/>
                <w:szCs w:val="21"/>
              </w:rPr>
            </w:pPr>
            <w:r>
              <w:rPr>
                <w:rFonts w:cs="Arial"/>
                <w:color w:val="000000"/>
                <w:sz w:val="21"/>
                <w:szCs w:val="21"/>
              </w:rPr>
              <w:t>Услуги предоставляются при наличии у получателя социальных услуг соответствующей потребности.</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Показатели качества </w:t>
            </w:r>
            <w:r>
              <w:rPr>
                <w:rFonts w:cs="Arial"/>
                <w:color w:val="000000"/>
                <w:sz w:val="21"/>
                <w:szCs w:val="21"/>
              </w:rPr>
              <w:t>–</w:t>
            </w:r>
            <w:r>
              <w:rPr>
                <w:rStyle w:val="22"/>
                <w:rFonts w:cs="Arial"/>
                <w:color w:val="000000"/>
                <w:sz w:val="21"/>
                <w:szCs w:val="21"/>
              </w:rPr>
              <w:t xml:space="preserve"> предоставление услуги должно обеспечить получателю доступность объектов социальной инфраструктуры с учетом состояния здоровья. </w:t>
            </w: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Normal"/>
              <w:rPr/>
            </w:pPr>
            <w:r>
              <w:rPr>
                <w:rStyle w:val="22"/>
                <w:rFonts w:cs="Arial"/>
                <w:color w:val="000000"/>
                <w:sz w:val="21"/>
                <w:szCs w:val="21"/>
              </w:rPr>
              <w:t xml:space="preserve">Водитель должен пройти предрейсовый медицинский осмотр и быть допущен к управлению транспортным средством, должен соблюдать </w:t>
            </w:r>
            <w:hyperlink r:id="rId43">
              <w:r>
                <w:rPr>
                  <w:rStyle w:val="Style13"/>
                  <w:rFonts w:eastAsia="Liberation Serif;Times New Roman" w:cs="Arial"/>
                  <w:color w:val="000000"/>
                  <w:sz w:val="21"/>
                  <w:szCs w:val="21"/>
                  <w:u w:val="none"/>
                  <w:lang w:val="ru-RU"/>
                </w:rPr>
                <w:t>правила</w:t>
              </w:r>
            </w:hyperlink>
            <w:r>
              <w:rPr>
                <w:rStyle w:val="22"/>
                <w:rFonts w:cs="Arial"/>
                <w:color w:val="000000"/>
                <w:sz w:val="21"/>
                <w:szCs w:val="21"/>
              </w:rPr>
              <w:t xml:space="preserve"> дорожного движения и перевозки пассажиров.</w:t>
            </w:r>
          </w:p>
          <w:p>
            <w:pPr>
              <w:pStyle w:val="Normal"/>
              <w:rPr>
                <w:rFonts w:ascii="Arial" w:hAnsi="Arial" w:cs="Arial"/>
                <w:color w:val="000000"/>
                <w:sz w:val="21"/>
                <w:szCs w:val="21"/>
              </w:rPr>
            </w:pPr>
            <w:r>
              <w:rPr>
                <w:rFonts w:cs="Arial"/>
                <w:color w:val="000000"/>
                <w:sz w:val="21"/>
                <w:szCs w:val="21"/>
              </w:rPr>
              <w:t>При необходимости получателю социальных услуг оказывается помощь при посадке в транспортное средство и высадке из него.</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pPr>
            <w:r>
              <w:rPr>
                <w:rStyle w:val="22"/>
                <w:rFonts w:cs="Arial"/>
                <w:color w:val="000000"/>
                <w:sz w:val="21"/>
                <w:szCs w:val="21"/>
              </w:rPr>
              <w:t>1.5</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написании и прочтении писем, отправка за счет получателя социальных услуг почтовой корреспонденции</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Написание писем под диктовку;</w:t>
            </w:r>
          </w:p>
          <w:p>
            <w:pPr>
              <w:pStyle w:val="Normal"/>
              <w:rPr>
                <w:rFonts w:ascii="Arial" w:hAnsi="Arial" w:cs="Arial"/>
                <w:color w:val="000000"/>
                <w:sz w:val="21"/>
                <w:szCs w:val="21"/>
              </w:rPr>
            </w:pPr>
            <w:r>
              <w:rPr>
                <w:rFonts w:cs="Arial"/>
                <w:color w:val="000000"/>
                <w:sz w:val="21"/>
                <w:szCs w:val="21"/>
              </w:rPr>
              <w:t>прочтение писем, телеграмм вслух;</w:t>
            </w:r>
          </w:p>
          <w:p>
            <w:pPr>
              <w:pStyle w:val="Normal"/>
              <w:rPr/>
            </w:pPr>
            <w:r>
              <w:rPr>
                <w:rStyle w:val="22"/>
                <w:rFonts w:cs="Arial"/>
                <w:color w:val="000000"/>
                <w:sz w:val="21"/>
                <w:szCs w:val="21"/>
              </w:rPr>
              <w:t>отправка почтовой корреспонденции путем ее доставки на почту или в почтовый ящик;</w:t>
            </w:r>
            <w:r>
              <w:rPr>
                <w:rFonts w:cs="Arial"/>
                <w:color w:val="000000"/>
                <w:sz w:val="21"/>
                <w:szCs w:val="21"/>
              </w:rPr>
              <w:t xml:space="preserve"> набор текста электронного письма под диктовку, прочтение и отправка  электронных писем. </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Показатели качества </w:t>
            </w:r>
            <w:r>
              <w:rPr>
                <w:rFonts w:cs="Arial"/>
                <w:color w:val="000000"/>
                <w:sz w:val="21"/>
                <w:szCs w:val="21"/>
              </w:rPr>
              <w:t>–</w:t>
            </w:r>
            <w:r>
              <w:rPr>
                <w:rStyle w:val="22"/>
                <w:rFonts w:cs="Arial"/>
                <w:color w:val="000000"/>
                <w:sz w:val="21"/>
                <w:szCs w:val="21"/>
              </w:rPr>
              <w:t xml:space="preserve"> предоставление услуги должно обеспечить удовлетворение коммуникативных потребностей получателя социальных услуг.</w:t>
            </w:r>
          </w:p>
          <w:p>
            <w:pPr>
              <w:pStyle w:val="Normal"/>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Normal"/>
              <w:rPr>
                <w:rFonts w:ascii="Arial" w:hAnsi="Arial" w:cs="Arial"/>
                <w:color w:val="000000"/>
                <w:sz w:val="21"/>
                <w:szCs w:val="21"/>
              </w:rPr>
            </w:pPr>
            <w:r>
              <w:rPr>
                <w:rFonts w:cs="Arial"/>
                <w:color w:val="000000"/>
                <w:sz w:val="21"/>
                <w:szCs w:val="21"/>
              </w:rPr>
              <w:t>Услуга оказывается в электронном виде при условии наличия электронной связи у воспитателя семейной воспитательной группы.</w:t>
            </w:r>
          </w:p>
          <w:p>
            <w:pPr>
              <w:pStyle w:val="Normal"/>
              <w:rPr>
                <w:rFonts w:ascii="Arial" w:hAnsi="Arial" w:cs="Arial"/>
                <w:color w:val="000000"/>
                <w:sz w:val="21"/>
                <w:szCs w:val="21"/>
              </w:rPr>
            </w:pPr>
            <w:r>
              <w:rPr>
                <w:rFonts w:cs="Arial"/>
                <w:color w:val="000000"/>
                <w:sz w:val="21"/>
                <w:szCs w:val="21"/>
              </w:rPr>
              <w:t>Приобретение конверта и марок, отправка осуществляется за счет средств получателя социальных услуг.</w:t>
            </w:r>
          </w:p>
        </w:tc>
      </w:tr>
      <w:tr>
        <w:trPr/>
        <w:tc>
          <w:tcPr>
            <w:tcW w:w="1481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487" w:name="Par1783"/>
            <w:bookmarkEnd w:id="487"/>
            <w:r>
              <w:rPr>
                <w:rFonts w:cs="Arial"/>
                <w:b/>
                <w:bCs/>
                <w:color w:val="000000"/>
                <w:sz w:val="21"/>
                <w:szCs w:val="21"/>
              </w:rPr>
              <w:t>2. Социально-медицинские услуги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Проведение первичного медицинского осмотра и первичной санитарной обработки</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Проведение мероприятий по первичному медицинскому осмотру и первичной санитарной обработке получателя социальных услуг (к</w:t>
            </w:r>
            <w:r>
              <w:rPr>
                <w:rStyle w:val="22"/>
                <w:rFonts w:cs="Arial"/>
                <w:b w:val="false"/>
                <w:bCs w:val="false"/>
                <w:color w:val="000000"/>
                <w:sz w:val="21"/>
                <w:szCs w:val="21"/>
              </w:rPr>
              <w:t xml:space="preserve">упание, смена нательного белья, выдача одежды </w:t>
            </w:r>
            <w:r>
              <w:rPr>
                <w:rStyle w:val="22"/>
                <w:rFonts w:cs="Arial"/>
                <w:b w:val="false"/>
                <w:bCs w:val="false"/>
                <w:color w:val="000000"/>
                <w:sz w:val="21"/>
                <w:szCs w:val="21"/>
              </w:rPr>
              <w:t>(</w:t>
            </w:r>
            <w:r>
              <w:rPr>
                <w:rStyle w:val="22"/>
                <w:rFonts w:cs="Arial"/>
                <w:b w:val="false"/>
                <w:bCs w:val="false"/>
                <w:i w:val="false"/>
                <w:iCs w:val="false"/>
                <w:color w:val="000000"/>
                <w:sz w:val="21"/>
                <w:szCs w:val="21"/>
              </w:rPr>
              <w:t>при отсутствии одежды у получателя услуг</w:t>
            </w:r>
            <w:r>
              <w:rPr>
                <w:rStyle w:val="22"/>
                <w:rFonts w:cs="Arial"/>
                <w:b w:val="false"/>
                <w:bCs w:val="false"/>
                <w:i w:val="false"/>
                <w:iCs w:val="false"/>
                <w:color w:val="000000"/>
                <w:sz w:val="21"/>
                <w:szCs w:val="21"/>
              </w:rPr>
              <w:t>).</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При поступлении получателя социальных услуг к воспитателю семейной воспитательной группы, а также после временного отсутствия</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pPr>
              <w:pStyle w:val="Normal"/>
              <w:rPr/>
            </w:pPr>
            <w:r>
              <w:rPr>
                <w:rStyle w:val="22"/>
                <w:rFonts w:cs="Arial"/>
                <w:color w:val="000000"/>
                <w:sz w:val="21"/>
                <w:szCs w:val="21"/>
              </w:rPr>
              <w:t xml:space="preserve">Оценка результатов </w:t>
            </w:r>
            <w:r>
              <w:rPr>
                <w:rFonts w:cs="Arial"/>
                <w:color w:val="000000"/>
                <w:sz w:val="21"/>
                <w:szCs w:val="21"/>
              </w:rPr>
              <w:t>–</w:t>
            </w:r>
            <w:r>
              <w:rPr>
                <w:rStyle w:val="22"/>
                <w:rFonts w:cs="Arial"/>
                <w:color w:val="000000"/>
                <w:sz w:val="21"/>
                <w:szCs w:val="21"/>
              </w:rPr>
              <w:t xml:space="preserve">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pPr>
              <w:pStyle w:val="Normal"/>
              <w:rPr>
                <w:rFonts w:ascii="Arial" w:hAnsi="Arial" w:cs="Arial"/>
                <w:color w:val="000000"/>
                <w:sz w:val="21"/>
                <w:szCs w:val="21"/>
              </w:rPr>
            </w:pPr>
            <w:r>
              <w:rPr>
                <w:rFonts w:cs="Arial"/>
                <w:color w:val="000000"/>
                <w:sz w:val="21"/>
                <w:szCs w:val="21"/>
              </w:rPr>
              <w:t>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Выполнение процедур, связанных с организацией ухода, наблюдением за состоянием здоровья получателей социальных услуг</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b w:val="false"/>
                <w:bCs w:val="false"/>
                <w:color w:val="000000"/>
                <w:sz w:val="21"/>
                <w:szCs w:val="21"/>
              </w:rPr>
              <w:t>О</w:t>
            </w:r>
            <w:r>
              <w:rPr>
                <w:rStyle w:val="22"/>
                <w:rFonts w:cs="Arial"/>
                <w:b w:val="false"/>
                <w:bCs w:val="false"/>
                <w:color w:val="000000"/>
                <w:sz w:val="21"/>
                <w:szCs w:val="21"/>
              </w:rPr>
              <w:t>рг</w:t>
            </w:r>
            <w:r>
              <w:rPr>
                <w:rStyle w:val="22"/>
                <w:rFonts w:cs="Arial"/>
                <w:color w:val="000000"/>
                <w:sz w:val="21"/>
                <w:szCs w:val="21"/>
              </w:rPr>
              <w:t xml:space="preserve">анизация приема лекарственных средств по назначению врача, </w:t>
            </w:r>
          </w:p>
          <w:p>
            <w:pPr>
              <w:pStyle w:val="Normal"/>
              <w:rPr/>
            </w:pPr>
            <w:r>
              <w:rPr>
                <w:rStyle w:val="22"/>
                <w:rFonts w:cs="Arial"/>
                <w:color w:val="000000"/>
                <w:sz w:val="21"/>
                <w:szCs w:val="21"/>
              </w:rPr>
              <w:t>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Normal"/>
              <w:rPr>
                <w:rFonts w:ascii="Arial" w:hAnsi="Arial" w:cs="Arial"/>
                <w:color w:val="000000"/>
                <w:sz w:val="21"/>
                <w:szCs w:val="21"/>
              </w:rPr>
            </w:pPr>
            <w:r>
              <w:rPr>
                <w:rFonts w:cs="Arial"/>
                <w:color w:val="000000"/>
                <w:sz w:val="21"/>
                <w:szCs w:val="21"/>
              </w:rPr>
              <w:t>проведение медицинских манипуляций по назначению врача;</w:t>
            </w:r>
          </w:p>
          <w:p>
            <w:pPr>
              <w:pStyle w:val="Normal"/>
              <w:rPr>
                <w:rFonts w:ascii="Arial" w:hAnsi="Arial" w:cs="Arial"/>
                <w:color w:val="000000"/>
                <w:sz w:val="21"/>
                <w:szCs w:val="21"/>
              </w:rPr>
            </w:pPr>
            <w:r>
              <w:rPr>
                <w:rFonts w:cs="Arial"/>
                <w:color w:val="000000"/>
                <w:sz w:val="21"/>
                <w:szCs w:val="21"/>
              </w:rPr>
              <w:t>оказание помощи в пользовании приборами медицинского назначения.</w:t>
            </w:r>
          </w:p>
          <w:p>
            <w:pPr>
              <w:pStyle w:val="Normal"/>
              <w:rPr>
                <w:rFonts w:ascii="Arial" w:hAnsi="Arial" w:cs="Arial"/>
                <w:color w:val="000000"/>
                <w:sz w:val="21"/>
                <w:szCs w:val="21"/>
              </w:rPr>
            </w:pPr>
            <w:r>
              <w:rPr>
                <w:rFonts w:cs="Arial"/>
                <w:color w:val="000000"/>
                <w:sz w:val="21"/>
                <w:szCs w:val="21"/>
              </w:rPr>
              <w:t>Услуга предоставляется по медицинским показаниям</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медицинским назначением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w:t>
            </w:r>
          </w:p>
          <w:p>
            <w:pPr>
              <w:pStyle w:val="Normal"/>
              <w:rPr>
                <w:rFonts w:ascii="Arial" w:hAnsi="Arial" w:cs="Arial"/>
                <w:color w:val="000000"/>
                <w:sz w:val="21"/>
                <w:szCs w:val="21"/>
              </w:rPr>
            </w:pPr>
            <w:r>
              <w:rPr>
                <w:rFonts w:cs="Arial"/>
                <w:color w:val="000000"/>
                <w:sz w:val="21"/>
                <w:szCs w:val="21"/>
              </w:rPr>
              <w:t>услуги должно способствовать сохранению здоровья либо улучшению состояния здоровья получателя социальных услуг.</w:t>
            </w:r>
          </w:p>
          <w:p>
            <w:pPr>
              <w:pStyle w:val="Normal"/>
              <w:rPr/>
            </w:pPr>
            <w:r>
              <w:rPr>
                <w:rStyle w:val="22"/>
                <w:rFonts w:cs="Arial"/>
                <w:color w:val="000000"/>
                <w:sz w:val="21"/>
                <w:szCs w:val="21"/>
              </w:rPr>
              <w:t xml:space="preserve">Оценка результатов </w:t>
            </w:r>
            <w:r>
              <w:rPr>
                <w:rFonts w:cs="Arial"/>
                <w:color w:val="000000"/>
                <w:sz w:val="21"/>
                <w:szCs w:val="21"/>
              </w:rPr>
              <w:t>–</w:t>
            </w:r>
            <w:r>
              <w:rPr>
                <w:rStyle w:val="22"/>
                <w:rFonts w:cs="Arial"/>
                <w:color w:val="000000"/>
                <w:sz w:val="21"/>
                <w:szCs w:val="21"/>
              </w:rPr>
              <w:t xml:space="preserve">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Услуга предоставляется воспитателем семейной воспитательной группы.</w:t>
            </w:r>
          </w:p>
          <w:p>
            <w:pPr>
              <w:pStyle w:val="Normal"/>
              <w:rPr>
                <w:rFonts w:ascii="Arial" w:hAnsi="Arial" w:cs="Arial"/>
                <w:color w:val="000000"/>
                <w:sz w:val="21"/>
                <w:szCs w:val="21"/>
              </w:rPr>
            </w:pPr>
            <w:r>
              <w:rPr>
                <w:rFonts w:cs="Arial"/>
                <w:color w:val="000000"/>
                <w:sz w:val="21"/>
                <w:szCs w:val="21"/>
              </w:rPr>
              <w:t xml:space="preserve">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 </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pPr>
            <w:r>
              <w:rPr>
                <w:rStyle w:val="22"/>
                <w:rFonts w:cs="Arial"/>
                <w:color w:val="000000"/>
                <w:sz w:val="21"/>
                <w:szCs w:val="21"/>
              </w:rPr>
              <w:t>2.3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Организация получения медицинской помощи</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Осуществление мероприятий по оформлению направления в медицинскую организацию, оказывающую специализированную медицинскую помощь;</w:t>
            </w:r>
          </w:p>
          <w:p>
            <w:pPr>
              <w:pStyle w:val="Normal"/>
              <w:rPr>
                <w:rFonts w:ascii="Arial" w:hAnsi="Arial" w:cs="Arial"/>
                <w:color w:val="000000"/>
                <w:sz w:val="21"/>
                <w:szCs w:val="21"/>
              </w:rPr>
            </w:pPr>
            <w:r>
              <w:rPr>
                <w:rFonts w:cs="Arial"/>
                <w:color w:val="000000"/>
                <w:sz w:val="21"/>
                <w:szCs w:val="21"/>
              </w:rPr>
              <w:t>выдача</w:t>
            </w:r>
          </w:p>
          <w:p>
            <w:pPr>
              <w:pStyle w:val="Normal"/>
              <w:rPr>
                <w:rFonts w:ascii="Arial" w:hAnsi="Arial" w:cs="Arial"/>
                <w:color w:val="000000"/>
                <w:sz w:val="21"/>
                <w:szCs w:val="21"/>
              </w:rPr>
            </w:pPr>
            <w:r>
              <w:rPr>
                <w:rFonts w:cs="Arial"/>
                <w:color w:val="000000"/>
                <w:sz w:val="21"/>
                <w:szCs w:val="21"/>
              </w:rPr>
              <w:t>направления в медицинскую организацию;</w:t>
            </w:r>
          </w:p>
          <w:p>
            <w:pPr>
              <w:pStyle w:val="Normal"/>
              <w:rPr/>
            </w:pPr>
            <w:r>
              <w:rPr>
                <w:rStyle w:val="22"/>
                <w:rFonts w:cs="Arial"/>
                <w:color w:val="000000"/>
                <w:sz w:val="21"/>
                <w:szCs w:val="21"/>
              </w:rPr>
              <w:t>сопровождение получателя социальных услуг. Услуга предоставляется по медицинским показаниям.</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получателю социальных услуг возможность прохождения обследования и лечения в медицинской организации.</w:t>
            </w:r>
          </w:p>
          <w:p>
            <w:pPr>
              <w:pStyle w:val="Normal"/>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медицинским работником поставщика социальных услуг.</w:t>
            </w:r>
          </w:p>
          <w:p>
            <w:pPr>
              <w:pStyle w:val="Normal"/>
              <w:rPr/>
            </w:pPr>
            <w:r>
              <w:rPr>
                <w:rStyle w:val="22"/>
                <w:rFonts w:cs="Arial"/>
                <w:color w:val="000000"/>
                <w:sz w:val="21"/>
                <w:szCs w:val="21"/>
              </w:rPr>
              <w:t>Услуга предоставляется воспитателем семейной воспитательной группы.</w:t>
            </w:r>
          </w:p>
          <w:p>
            <w:pPr>
              <w:pStyle w:val="Normal"/>
              <w:rPr>
                <w:rFonts w:ascii="Arial" w:hAnsi="Arial" w:cs="Arial"/>
                <w:color w:val="000000"/>
                <w:sz w:val="21"/>
                <w:szCs w:val="21"/>
              </w:rPr>
            </w:pPr>
            <w:r>
              <w:rPr>
                <w:rFonts w:cs="Arial"/>
                <w:color w:val="000000"/>
                <w:sz w:val="21"/>
                <w:szCs w:val="21"/>
              </w:rPr>
              <w:t>Направление оформляется строго по показаниям с учетом пожеланий получателя социальных услуг.</w:t>
            </w:r>
          </w:p>
          <w:p>
            <w:pPr>
              <w:pStyle w:val="Normal"/>
              <w:rPr/>
            </w:pPr>
            <w:r>
              <w:rPr>
                <w:rStyle w:val="22"/>
                <w:rFonts w:cs="Arial"/>
                <w:color w:val="000000"/>
                <w:sz w:val="21"/>
                <w:szCs w:val="21"/>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pPr>
            <w:r>
              <w:rPr>
                <w:rStyle w:val="22"/>
                <w:rFonts w:cs="Arial"/>
                <w:color w:val="000000"/>
                <w:sz w:val="21"/>
                <w:szCs w:val="21"/>
              </w:rPr>
              <w:t>2.4</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w:t>
            </w:r>
            <w:r>
              <w:rPr>
                <w:rStyle w:val="22"/>
                <w:rFonts w:cs="Arial"/>
                <w:b w:val="false"/>
                <w:bCs w:val="false"/>
                <w:color w:val="000000"/>
                <w:sz w:val="21"/>
                <w:szCs w:val="21"/>
              </w:rPr>
              <w:t xml:space="preserve">их изделий по заключению врача, </w:t>
            </w:r>
            <w:r>
              <w:rPr>
                <w:rStyle w:val="22"/>
                <w:rFonts w:cs="Arial"/>
                <w:b w:val="false"/>
                <w:bCs w:val="false"/>
                <w:color w:val="000000"/>
                <w:sz w:val="21"/>
                <w:szCs w:val="21"/>
              </w:rPr>
              <w:t>в том числе хранение лекарственных препаратов</w:t>
            </w:r>
            <w:r>
              <w:rPr>
                <w:rStyle w:val="22"/>
                <w:rFonts w:cs="Arial"/>
                <w:b w:val="false"/>
                <w:bCs w:val="false"/>
                <w:color w:val="000000"/>
                <w:sz w:val="21"/>
                <w:szCs w:val="21"/>
              </w:rPr>
              <w:t>. Услуга предоставляется по медицинским</w:t>
            </w:r>
            <w:r>
              <w:rPr>
                <w:rStyle w:val="22"/>
                <w:rFonts w:cs="Arial"/>
                <w:color w:val="000000"/>
                <w:sz w:val="21"/>
                <w:szCs w:val="21"/>
              </w:rPr>
              <w:t xml:space="preserve"> показаниям.</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 xml:space="preserve">Показатели качества – приобретаемые лекарственные препараты для медицинского применения и медицинские изделия должны соответствовать срокам годности. </w:t>
            </w:r>
          </w:p>
          <w:p>
            <w:pPr>
              <w:pStyle w:val="ConsPlusNormal"/>
              <w:rPr>
                <w:rFonts w:ascii="Arial" w:hAnsi="Arial" w:cs="Arial"/>
                <w:color w:val="000000"/>
                <w:sz w:val="21"/>
                <w:szCs w:val="21"/>
              </w:rPr>
            </w:pPr>
            <w:r>
              <w:rPr>
                <w:rFonts w:cs="Arial" w:ascii="Arial" w:hAnsi="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2.5</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направлении на медико-социальную экспертизу.</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Организация обследования получателя социальных услуг врачами-специалистами;</w:t>
            </w:r>
          </w:p>
          <w:p>
            <w:pPr>
              <w:pStyle w:val="Normal"/>
              <w:rPr/>
            </w:pPr>
            <w:r>
              <w:rPr>
                <w:rStyle w:val="22"/>
                <w:rFonts w:cs="Arial"/>
                <w:color w:val="000000"/>
                <w:sz w:val="21"/>
                <w:szCs w:val="21"/>
              </w:rPr>
              <w:t>сбор и представление в Управление документов, необходимых для оформления направления на медико-социальную экспертизу;</w:t>
            </w:r>
          </w:p>
          <w:p>
            <w:pPr>
              <w:pStyle w:val="Normal"/>
              <w:rPr>
                <w:rFonts w:ascii="Arial" w:hAnsi="Arial" w:cs="Arial"/>
                <w:color w:val="000000"/>
                <w:sz w:val="21"/>
                <w:szCs w:val="21"/>
              </w:rPr>
            </w:pPr>
            <w:r>
              <w:rPr>
                <w:rFonts w:cs="Arial"/>
                <w:color w:val="000000"/>
                <w:sz w:val="21"/>
                <w:szCs w:val="21"/>
              </w:rPr>
              <w:t>сбор и представление в бюро медико-социальной экспертизы документов, необходимых для признания получателя социальных услуг инвалидом;</w:t>
            </w:r>
          </w:p>
          <w:p>
            <w:pPr>
              <w:pStyle w:val="Normal"/>
              <w:rPr>
                <w:rFonts w:ascii="Arial" w:hAnsi="Arial" w:cs="Arial"/>
                <w:color w:val="000000"/>
                <w:sz w:val="21"/>
                <w:szCs w:val="21"/>
              </w:rPr>
            </w:pPr>
            <w:r>
              <w:rPr>
                <w:rFonts w:cs="Arial"/>
                <w:color w:val="000000"/>
                <w:sz w:val="21"/>
                <w:szCs w:val="21"/>
              </w:rPr>
              <w:t>доставка гражданина в бюро медико-социальной экспертизы и обратно транспортом получателя социальных услуг либо приглашение экспертов в организацию социального обслуживания;</w:t>
            </w:r>
          </w:p>
          <w:p>
            <w:pPr>
              <w:pStyle w:val="Normal"/>
              <w:rPr/>
            </w:pPr>
            <w:r>
              <w:rPr>
                <w:rStyle w:val="22"/>
                <w:rFonts w:cs="Arial"/>
                <w:color w:val="000000"/>
                <w:sz w:val="21"/>
                <w:szCs w:val="21"/>
              </w:rPr>
              <w:t>сопровождение получателя социальных услуг (при необходимости);</w:t>
            </w:r>
            <w:r>
              <w:rPr>
                <w:rFonts w:cs="Arial"/>
                <w:color w:val="000000"/>
                <w:sz w:val="21"/>
                <w:szCs w:val="21"/>
              </w:rPr>
              <w:t xml:space="preserve"> получение документов подготовленных бюро медико-социальной экспертизы и передача их получателю социальных услуг.</w:t>
            </w:r>
          </w:p>
          <w:p>
            <w:pPr>
              <w:pStyle w:val="Normal"/>
              <w:rPr>
                <w:rFonts w:ascii="Arial" w:hAnsi="Arial" w:cs="Arial"/>
                <w:color w:val="000000"/>
                <w:sz w:val="21"/>
                <w:szCs w:val="21"/>
              </w:rPr>
            </w:pPr>
            <w:r>
              <w:rPr>
                <w:rFonts w:cs="Arial"/>
                <w:color w:val="000000"/>
                <w:sz w:val="21"/>
                <w:szCs w:val="21"/>
              </w:rPr>
              <w:t>Услуга предоставляется по медицинским показаниям.</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pPr>
            <w:r>
              <w:rPr>
                <w:rStyle w:val="22"/>
                <w:rFonts w:cs="Arial" w:ascii="Arial" w:hAnsi="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pPr>
              <w:pStyle w:val="ConsPlusNormal"/>
              <w:rPr>
                <w:rFonts w:ascii="Arial" w:hAnsi="Arial" w:cs="Arial"/>
                <w:color w:val="000000"/>
                <w:sz w:val="21"/>
                <w:szCs w:val="21"/>
              </w:rPr>
            </w:pPr>
            <w:r>
              <w:rPr>
                <w:rFonts w:cs="Arial" w:ascii="Arial" w:hAnsi="Arial"/>
                <w:color w:val="000000"/>
                <w:sz w:val="21"/>
                <w:szCs w:val="21"/>
              </w:rPr>
              <w:t>разработки  индивидуальной программы реабилитации или абилитации инвалида, а также  внесение в нее дополнений или изменений.</w:t>
            </w:r>
          </w:p>
          <w:p>
            <w:pPr>
              <w:pStyle w:val="ConsPlusNormal"/>
              <w:rPr/>
            </w:pPr>
            <w:r>
              <w:rPr>
                <w:rStyle w:val="22"/>
                <w:rFonts w:cs="Arial" w:ascii="Arial" w:hAnsi="Arial"/>
                <w:color w:val="000000"/>
                <w:sz w:val="21"/>
                <w:szCs w:val="21"/>
              </w:rPr>
              <w:t xml:space="preserve">Оценка результатов </w:t>
            </w:r>
            <w:r>
              <w:rPr>
                <w:rFonts w:cs="Arial" w:ascii="Arial" w:hAnsi="Arial"/>
                <w:color w:val="000000"/>
                <w:sz w:val="21"/>
                <w:szCs w:val="21"/>
              </w:rPr>
              <w:t>–</w:t>
            </w:r>
            <w:r>
              <w:rPr>
                <w:rStyle w:val="22"/>
                <w:rFonts w:cs="Arial" w:ascii="Arial" w:hAnsi="Arial"/>
                <w:color w:val="000000"/>
                <w:sz w:val="21"/>
                <w:szCs w:val="21"/>
              </w:rPr>
              <w:t xml:space="preserve"> удовлетворенность качеством предоставляемой услуги, отсутствие обоснованных жалоб. </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 xml:space="preserve">Услуга предоставляется при наличии у получателя социальных услуг </w:t>
            </w:r>
            <w:r>
              <w:rPr>
                <w:rStyle w:val="22"/>
                <w:rFonts w:eastAsia="Arial" w:cs="Arial"/>
                <w:color w:val="000000"/>
                <w:sz w:val="21"/>
                <w:szCs w:val="21"/>
              </w:rPr>
              <w:t>нарушения здоровья со стойким расстройством функций организма, обусловленного заболеваниями, последствиями травм или дефектами,</w:t>
            </w:r>
            <w:r>
              <w:rPr>
                <w:rStyle w:val="22"/>
                <w:rFonts w:cs="Arial"/>
                <w:color w:val="000000"/>
                <w:sz w:val="21"/>
                <w:szCs w:val="21"/>
              </w:rPr>
              <w:t xml:space="preserve"> признаков ограничения жизнедеятельности, подтвержденных медицинскими документами. Воспитатель семейной воспитательной группы отслеживает сроки очередного освидетельствования получателей социальных услуг, являющихся инвалидами  </w:t>
            </w:r>
          </w:p>
          <w:p>
            <w:pPr>
              <w:pStyle w:val="Normal"/>
              <w:rPr>
                <w:rFonts w:ascii="Arial" w:hAnsi="Arial" w:cs="Arial"/>
                <w:color w:val="000000"/>
                <w:sz w:val="21"/>
                <w:szCs w:val="21"/>
              </w:rPr>
            </w:pPr>
            <w:r>
              <w:rPr>
                <w:rFonts w:cs="Arial"/>
                <w:color w:val="000000"/>
                <w:sz w:val="21"/>
                <w:szCs w:val="21"/>
              </w:rPr>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pPr>
            <w:r>
              <w:rPr>
                <w:rStyle w:val="22"/>
                <w:rFonts w:cs="Arial"/>
                <w:color w:val="000000"/>
                <w:sz w:val="21"/>
                <w:szCs w:val="21"/>
              </w:rPr>
              <w:t>2.6</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pPr>
              <w:pStyle w:val="Normal"/>
              <w:rPr>
                <w:rFonts w:ascii="Arial" w:hAnsi="Arial"/>
                <w:color w:val="000000"/>
                <w:sz w:val="21"/>
                <w:szCs w:val="21"/>
              </w:rPr>
            </w:pPr>
            <w:r>
              <w:rPr>
                <w:rFonts w:eastAsia="Arial" w:cs="Arial"/>
                <w:color w:val="000000"/>
                <w:sz w:val="21"/>
                <w:szCs w:val="21"/>
              </w:rPr>
              <w:t xml:space="preserve">осуществление контроля за ходом рассмотрения заявления и получения санаторно-курортной или оздоровительной путевки, </w:t>
            </w:r>
            <w:r>
              <w:rPr>
                <w:rFonts w:cs="Arial"/>
                <w:color w:val="000000"/>
                <w:sz w:val="21"/>
                <w:szCs w:val="21"/>
              </w:rPr>
              <w:t xml:space="preserve">предоставления технических средств реабилитации и услуг, в том числе протезно-ортопедических изделий. Услуга предоставляется по медицинским показаниям. </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В соответствии с индивидуальной программой реабилитации или абилитации инвалида,  медицинским заключением в период действия договора о предоставлении социальных услуг</w:t>
            </w:r>
          </w:p>
          <w:p>
            <w:pPr>
              <w:pStyle w:val="ConsPlusNormal"/>
              <w:rPr>
                <w:rFonts w:ascii="Arial" w:hAnsi="Arial" w:cs="Arial"/>
                <w:color w:val="000000"/>
                <w:sz w:val="21"/>
                <w:szCs w:val="21"/>
              </w:rPr>
            </w:pPr>
            <w:r>
              <w:rPr>
                <w:rFonts w:cs="Arial" w:ascii="Arial" w:hAnsi="Arial"/>
                <w:color w:val="000000"/>
                <w:sz w:val="21"/>
                <w:szCs w:val="21"/>
              </w:rPr>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olor w:val="000000"/>
                <w:sz w:val="21"/>
                <w:szCs w:val="21"/>
              </w:rPr>
            </w:pPr>
            <w:r>
              <w:rPr>
                <w:rFonts w:eastAsia="Arial" w:cs="Arial"/>
                <w:color w:val="000000"/>
                <w:sz w:val="21"/>
                <w:szCs w:val="21"/>
              </w:rPr>
              <w:t xml:space="preserve">Показатели качества </w:t>
            </w:r>
            <w:r>
              <w:rPr>
                <w:rFonts w:cs="Arial"/>
                <w:color w:val="000000"/>
                <w:sz w:val="21"/>
                <w:szCs w:val="21"/>
              </w:rPr>
              <w:t>–</w:t>
            </w:r>
            <w:r>
              <w:rPr>
                <w:rFonts w:eastAsia="Arial" w:cs="Arial"/>
                <w:color w:val="000000"/>
                <w:sz w:val="21"/>
                <w:szCs w:val="21"/>
              </w:rPr>
              <w:t xml:space="preserve"> предоставление услуги должно способствовать сохранению здоровья либо улучшению состояния здоровья получателя социальных услуг.</w:t>
            </w:r>
          </w:p>
          <w:p>
            <w:pPr>
              <w:pStyle w:val="Normal"/>
              <w:rPr>
                <w:rFonts w:ascii="Arial" w:hAnsi="Arial"/>
                <w:color w:val="000000"/>
                <w:sz w:val="21"/>
                <w:szCs w:val="21"/>
              </w:rPr>
            </w:pPr>
            <w:r>
              <w:rPr>
                <w:rFonts w:eastAsia="Arial" w:cs="Arial"/>
                <w:color w:val="000000"/>
                <w:sz w:val="21"/>
                <w:szCs w:val="21"/>
              </w:rPr>
              <w:t xml:space="preserve">Оценка результатов </w:t>
            </w:r>
            <w:r>
              <w:rPr>
                <w:rFonts w:cs="Arial"/>
                <w:color w:val="000000"/>
                <w:sz w:val="21"/>
                <w:szCs w:val="21"/>
              </w:rPr>
              <w:t>–</w:t>
            </w:r>
            <w:r>
              <w:rPr>
                <w:rFonts w:eastAsia="Arial" w:cs="Arial"/>
                <w:color w:val="000000"/>
                <w:sz w:val="21"/>
                <w:szCs w:val="21"/>
              </w:rPr>
              <w:t xml:space="preserve">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pPr>
            <w:r>
              <w:rPr>
                <w:rStyle w:val="22"/>
                <w:rFonts w:cs="Arial"/>
                <w:color w:val="000000"/>
                <w:sz w:val="21"/>
                <w:szCs w:val="21"/>
              </w:rPr>
              <w:t>2.7</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Проведение оздоровительных мероприятий </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Организация и проведение:</w:t>
            </w:r>
          </w:p>
          <w:p>
            <w:pPr>
              <w:pStyle w:val="Normal"/>
              <w:rPr>
                <w:rFonts w:ascii="Arial" w:hAnsi="Arial" w:cs="Arial"/>
                <w:color w:val="000000"/>
                <w:sz w:val="21"/>
                <w:szCs w:val="21"/>
              </w:rPr>
            </w:pPr>
            <w:r>
              <w:rPr>
                <w:rFonts w:cs="Arial"/>
                <w:color w:val="000000"/>
                <w:sz w:val="21"/>
                <w:szCs w:val="21"/>
              </w:rPr>
              <w:t>прогулок на свежем воздухе;</w:t>
            </w:r>
          </w:p>
          <w:p>
            <w:pPr>
              <w:pStyle w:val="Normal"/>
              <w:rPr>
                <w:rFonts w:ascii="Arial" w:hAnsi="Arial" w:cs="Arial"/>
                <w:color w:val="000000"/>
                <w:sz w:val="21"/>
                <w:szCs w:val="21"/>
              </w:rPr>
            </w:pPr>
            <w:r>
              <w:rPr>
                <w:rFonts w:cs="Arial"/>
                <w:color w:val="000000"/>
                <w:sz w:val="21"/>
                <w:szCs w:val="21"/>
              </w:rPr>
              <w:t>занятий физкультурой (в том числе лечебной и адаптивной), оздоровительной гимнастикой, спортом;</w:t>
            </w:r>
          </w:p>
          <w:p>
            <w:pPr>
              <w:pStyle w:val="Normal"/>
              <w:rPr>
                <w:rFonts w:ascii="Arial" w:hAnsi="Arial" w:cs="Arial"/>
                <w:color w:val="000000"/>
                <w:sz w:val="21"/>
                <w:szCs w:val="21"/>
              </w:rPr>
            </w:pPr>
            <w:r>
              <w:rPr>
                <w:rFonts w:cs="Arial"/>
                <w:color w:val="000000"/>
                <w:sz w:val="21"/>
                <w:szCs w:val="21"/>
              </w:rPr>
              <w:t>мероприятий, направленных на профилактику возникновения и о</w:t>
            </w:r>
            <w:r>
              <w:rPr>
                <w:rFonts w:cs="Arial"/>
                <w:b w:val="false"/>
                <w:bCs w:val="false"/>
                <w:color w:val="000000"/>
                <w:sz w:val="21"/>
                <w:szCs w:val="21"/>
              </w:rPr>
              <w:t>бострения хронических и инфекционных заболеваний.</w:t>
            </w:r>
          </w:p>
          <w:p>
            <w:pPr>
              <w:pStyle w:val="Normal"/>
              <w:rPr>
                <w:rFonts w:ascii="Arial" w:hAnsi="Arial" w:cs="Arial"/>
                <w:b w:val="false"/>
                <w:b w:val="false"/>
                <w:bCs w:val="false"/>
                <w:color w:val="000000"/>
                <w:sz w:val="21"/>
                <w:szCs w:val="21"/>
              </w:rPr>
            </w:pPr>
            <w:r>
              <w:rPr>
                <w:rFonts w:cs="Arial"/>
                <w:b w:val="false"/>
                <w:bCs w:val="false"/>
                <w:color w:val="000000"/>
                <w:sz w:val="21"/>
                <w:szCs w:val="21"/>
              </w:rPr>
              <w:t>Не менее 20 услуг в месяц.</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Показатели качества </w:t>
            </w:r>
            <w:r>
              <w:rPr>
                <w:rFonts w:cs="Arial"/>
                <w:color w:val="000000"/>
                <w:sz w:val="21"/>
                <w:szCs w:val="21"/>
              </w:rPr>
              <w:t>–</w:t>
            </w:r>
            <w:r>
              <w:rPr>
                <w:rStyle w:val="22"/>
                <w:rFonts w:cs="Arial"/>
                <w:color w:val="000000"/>
                <w:sz w:val="21"/>
                <w:szCs w:val="21"/>
              </w:rPr>
              <w:t xml:space="preserve">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Normal"/>
              <w:rPr>
                <w:rFonts w:ascii="Arial" w:hAnsi="Arial" w:cs="Arial"/>
                <w:color w:val="000000"/>
                <w:sz w:val="21"/>
                <w:szCs w:val="21"/>
              </w:rPr>
            </w:pPr>
            <w:r>
              <w:rPr>
                <w:rFonts w:cs="Arial"/>
                <w:color w:val="000000"/>
                <w:sz w:val="21"/>
                <w:szCs w:val="21"/>
              </w:rPr>
              <w:t xml:space="preserve">Оценка результатов – удовлетворенность качеством предоставляемой услуги, отсутствие обоснованных жалоб </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 xml:space="preserve">Прогулки организуются при благоприятной погоде. Занятия физкультурой </w:t>
            </w:r>
          </w:p>
          <w:p>
            <w:pPr>
              <w:pStyle w:val="Normal"/>
              <w:rPr/>
            </w:pPr>
            <w:r>
              <w:rPr>
                <w:rStyle w:val="22"/>
                <w:rFonts w:cs="Arial"/>
                <w:color w:val="000000"/>
                <w:sz w:val="21"/>
                <w:szCs w:val="21"/>
              </w:rPr>
              <w:t>(в том числе лечебной и адаптивной), оздоровительной гимнастикой и спортом организуются в помещении, обеспечивающем безопасность их проведения.</w:t>
            </w:r>
          </w:p>
          <w:p>
            <w:pPr>
              <w:pStyle w:val="Normal"/>
              <w:rPr/>
            </w:pPr>
            <w:r>
              <w:rPr>
                <w:rStyle w:val="22"/>
                <w:rFonts w:cs="Arial"/>
                <w:color w:val="000000"/>
                <w:sz w:val="21"/>
                <w:szCs w:val="21"/>
              </w:rPr>
              <w:t>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pPr>
            <w:r>
              <w:rPr>
                <w:rStyle w:val="22"/>
                <w:rFonts w:cs="Arial"/>
                <w:color w:val="000000"/>
                <w:sz w:val="21"/>
                <w:szCs w:val="21"/>
              </w:rPr>
              <w:t>2.8</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Консультирование по социально-медицинским вопросам, проведен</w:t>
            </w:r>
            <w:r>
              <w:rPr>
                <w:rStyle w:val="22"/>
                <w:rFonts w:cs="Arial"/>
                <w:b w:val="false"/>
                <w:bCs w:val="false"/>
                <w:color w:val="000000"/>
                <w:sz w:val="21"/>
                <w:szCs w:val="21"/>
              </w:rPr>
              <w:t xml:space="preserve">ия </w:t>
            </w:r>
            <w:r>
              <w:rPr>
                <w:rStyle w:val="22"/>
                <w:rFonts w:cs="Arial"/>
                <w:color w:val="000000"/>
                <w:sz w:val="21"/>
                <w:szCs w:val="21"/>
              </w:rPr>
              <w:t xml:space="preserve">оздоровительных мероприятий </w:t>
            </w:r>
            <w:r>
              <w:rPr>
                <w:rStyle w:val="22"/>
                <w:rFonts w:cs="Arial"/>
                <w:strike w:val="false"/>
                <w:dstrike w:val="false"/>
                <w:color w:val="000000"/>
                <w:sz w:val="21"/>
                <w:szCs w:val="21"/>
              </w:rPr>
              <w:t>с детьми в домашних условиях</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Услуга п</w:t>
            </w:r>
            <w:r>
              <w:rPr>
                <w:rStyle w:val="22"/>
                <w:rFonts w:cs="Arial"/>
                <w:b w:val="false"/>
                <w:bCs w:val="false"/>
                <w:color w:val="000000"/>
                <w:sz w:val="21"/>
                <w:szCs w:val="21"/>
              </w:rPr>
              <w:t xml:space="preserve">редоставляется </w:t>
            </w:r>
            <w:r>
              <w:rPr>
                <w:rStyle w:val="22"/>
                <w:rFonts w:eastAsia="SimSun;宋体" w:cs="Arial"/>
                <w:b w:val="false"/>
                <w:bCs w:val="false"/>
                <w:i w:val="false"/>
                <w:iCs w:val="false"/>
                <w:strike w:val="false"/>
                <w:dstrike w:val="false"/>
                <w:color w:val="000000"/>
                <w:kern w:val="2"/>
                <w:sz w:val="21"/>
                <w:szCs w:val="21"/>
                <w:lang w:val="ru-RU" w:eastAsia="zh-CN" w:bidi="hi-IN"/>
              </w:rPr>
              <w:t>получател</w:t>
            </w:r>
            <w:r>
              <w:rPr>
                <w:rStyle w:val="22"/>
                <w:rFonts w:eastAsia="SimSun;宋体" w:cs="Arial"/>
                <w:b w:val="false"/>
                <w:bCs w:val="false"/>
                <w:i w:val="false"/>
                <w:iCs w:val="false"/>
                <w:strike w:val="false"/>
                <w:dstrike w:val="false"/>
                <w:color w:val="000000"/>
                <w:kern w:val="2"/>
                <w:sz w:val="21"/>
                <w:szCs w:val="21"/>
                <w:lang w:val="ru-RU" w:eastAsia="zh-CN" w:bidi="hi-IN"/>
              </w:rPr>
              <w:t>ю</w:t>
            </w:r>
            <w:r>
              <w:rPr>
                <w:rStyle w:val="22"/>
                <w:rFonts w:eastAsia="SimSun;宋体" w:cs="Arial"/>
                <w:b w:val="false"/>
                <w:bCs w:val="false"/>
                <w:i w:val="false"/>
                <w:iCs w:val="false"/>
                <w:strike w:val="false"/>
                <w:dstrike w:val="false"/>
                <w:color w:val="000000"/>
                <w:kern w:val="2"/>
                <w:sz w:val="21"/>
                <w:szCs w:val="21"/>
                <w:lang w:val="ru-RU" w:eastAsia="zh-CN" w:bidi="hi-IN"/>
              </w:rPr>
              <w:t xml:space="preserve"> социальных услуг и его </w:t>
            </w:r>
            <w:r>
              <w:rPr>
                <w:rStyle w:val="22"/>
                <w:rFonts w:eastAsia="SimSun;宋体" w:cs="Arial"/>
                <w:b w:val="false"/>
                <w:bCs w:val="false"/>
                <w:i w:val="false"/>
                <w:iCs w:val="false"/>
                <w:strike w:val="false"/>
                <w:dstrike w:val="false"/>
                <w:color w:val="000000"/>
                <w:kern w:val="2"/>
                <w:sz w:val="21"/>
                <w:szCs w:val="21"/>
                <w:lang w:val="ru-RU" w:eastAsia="zh-CN" w:bidi="hi-IN"/>
              </w:rPr>
              <w:t>родител</w:t>
            </w:r>
            <w:r>
              <w:rPr>
                <w:rStyle w:val="22"/>
                <w:rFonts w:eastAsia="SimSun;宋体" w:cs="Arial"/>
                <w:b w:val="false"/>
                <w:bCs w:val="false"/>
                <w:i w:val="false"/>
                <w:iCs w:val="false"/>
                <w:strike w:val="false"/>
                <w:dstrike w:val="false"/>
                <w:color w:val="000000"/>
                <w:kern w:val="2"/>
                <w:sz w:val="21"/>
                <w:szCs w:val="21"/>
                <w:lang w:val="ru-RU" w:eastAsia="zh-CN" w:bidi="hi-IN"/>
              </w:rPr>
              <w:t>ям</w:t>
            </w:r>
            <w:r>
              <w:rPr>
                <w:rStyle w:val="22"/>
                <w:rFonts w:eastAsia="SimSun;宋体" w:cs="Arial"/>
                <w:b w:val="false"/>
                <w:bCs w:val="false"/>
                <w:i w:val="false"/>
                <w:iCs w:val="false"/>
                <w:strike w:val="false"/>
                <w:dstrike w:val="false"/>
                <w:color w:val="000000"/>
                <w:kern w:val="2"/>
                <w:sz w:val="21"/>
                <w:szCs w:val="21"/>
                <w:lang w:val="ru-RU" w:eastAsia="zh-CN" w:bidi="hi-IN"/>
              </w:rPr>
              <w:t xml:space="preserve"> (законны</w:t>
            </w:r>
            <w:r>
              <w:rPr>
                <w:rStyle w:val="22"/>
                <w:rFonts w:eastAsia="SimSun;宋体" w:cs="Arial"/>
                <w:b w:val="false"/>
                <w:bCs w:val="false"/>
                <w:i w:val="false"/>
                <w:iCs w:val="false"/>
                <w:strike w:val="false"/>
                <w:dstrike w:val="false"/>
                <w:color w:val="000000"/>
                <w:kern w:val="2"/>
                <w:sz w:val="21"/>
                <w:szCs w:val="21"/>
                <w:lang w:val="ru-RU" w:eastAsia="zh-CN" w:bidi="hi-IN"/>
              </w:rPr>
              <w:t>м</w:t>
            </w:r>
            <w:r>
              <w:rPr>
                <w:rStyle w:val="22"/>
                <w:rFonts w:eastAsia="SimSun;宋体" w:cs="Arial"/>
                <w:b w:val="false"/>
                <w:bCs w:val="false"/>
                <w:i w:val="false"/>
                <w:iCs w:val="false"/>
                <w:strike w:val="false"/>
                <w:dstrike w:val="false"/>
                <w:color w:val="000000"/>
                <w:kern w:val="2"/>
                <w:sz w:val="21"/>
                <w:szCs w:val="21"/>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lang w:val="ru-RU" w:eastAsia="zh-CN" w:bidi="hi-IN"/>
              </w:rPr>
              <w:t>представител</w:t>
            </w:r>
            <w:r>
              <w:rPr>
                <w:rStyle w:val="22"/>
                <w:rFonts w:eastAsia="SimSun;宋体" w:cs="Arial"/>
                <w:b w:val="false"/>
                <w:bCs w:val="false"/>
                <w:i w:val="false"/>
                <w:iCs w:val="false"/>
                <w:strike w:val="false"/>
                <w:dstrike w:val="false"/>
                <w:color w:val="000000"/>
                <w:kern w:val="2"/>
                <w:sz w:val="21"/>
                <w:szCs w:val="21"/>
                <w:lang w:val="ru-RU" w:eastAsia="zh-CN" w:bidi="hi-IN"/>
              </w:rPr>
              <w:t>ям</w:t>
            </w:r>
            <w:r>
              <w:rPr>
                <w:rStyle w:val="22"/>
                <w:rFonts w:eastAsia="SimSun;宋体" w:cs="Arial"/>
                <w:b w:val="false"/>
                <w:bCs w:val="false"/>
                <w:i w:val="false"/>
                <w:iCs w:val="false"/>
                <w:strike w:val="false"/>
                <w:dstrike w:val="false"/>
                <w:color w:val="000000"/>
                <w:kern w:val="2"/>
                <w:sz w:val="21"/>
                <w:szCs w:val="21"/>
                <w:lang w:val="ru-RU" w:eastAsia="zh-CN" w:bidi="hi-IN"/>
              </w:rPr>
              <w:t>)</w:t>
            </w:r>
            <w:r>
              <w:rPr>
                <w:rStyle w:val="22"/>
                <w:rFonts w:cs="Arial"/>
                <w:b w:val="false"/>
                <w:bCs w:val="false"/>
                <w:color w:val="000000"/>
                <w:sz w:val="21"/>
                <w:szCs w:val="21"/>
              </w:rPr>
              <w:t xml:space="preserve"> путем проведения индивидуальных или</w:t>
            </w:r>
            <w:r>
              <w:rPr>
                <w:rStyle w:val="22"/>
                <w:rFonts w:cs="Arial"/>
                <w:color w:val="000000"/>
                <w:sz w:val="21"/>
                <w:szCs w:val="21"/>
              </w:rPr>
              <w:t xml:space="preserve">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w:t>
            </w:r>
            <w:r>
              <w:rPr>
                <w:rStyle w:val="22"/>
                <w:rFonts w:cs="Arial"/>
                <w:b w:val="false"/>
                <w:bCs w:val="false"/>
                <w:color w:val="000000"/>
                <w:sz w:val="21"/>
                <w:szCs w:val="21"/>
              </w:rPr>
              <w:t>ведения оздоровительных мероприятий.</w:t>
            </w:r>
          </w:p>
          <w:p>
            <w:pPr>
              <w:pStyle w:val="Normal"/>
              <w:rPr>
                <w:rFonts w:ascii="Arial" w:hAnsi="Arial" w:cs="Arial"/>
                <w:b/>
                <w:b/>
                <w:bCs/>
                <w:color w:val="111111"/>
                <w:sz w:val="22"/>
                <w:highlight w:val="cyan"/>
              </w:rPr>
            </w:pPr>
            <w:r>
              <w:rPr>
                <w:rStyle w:val="22"/>
                <w:rFonts w:cs="Arial"/>
                <w:b w:val="false"/>
                <w:bCs w:val="false"/>
                <w:color w:val="000000"/>
                <w:sz w:val="21"/>
                <w:szCs w:val="21"/>
              </w:rPr>
              <w:t xml:space="preserve">Не менее </w:t>
            </w:r>
            <w:r>
              <w:rPr>
                <w:rStyle w:val="22"/>
                <w:rFonts w:cs="Arial"/>
                <w:b w:val="false"/>
                <w:bCs w:val="false"/>
                <w:color w:val="000000"/>
                <w:sz w:val="21"/>
                <w:szCs w:val="21"/>
              </w:rPr>
              <w:t>1</w:t>
            </w:r>
            <w:r>
              <w:rPr>
                <w:rStyle w:val="22"/>
                <w:rFonts w:cs="Arial"/>
                <w:b w:val="false"/>
                <w:bCs w:val="false"/>
                <w:color w:val="000000"/>
                <w:sz w:val="21"/>
                <w:szCs w:val="21"/>
              </w:rPr>
              <w:t xml:space="preserve">0 </w:t>
            </w:r>
            <w:r>
              <w:rPr>
                <w:rStyle w:val="22"/>
                <w:rFonts w:cs="Arial"/>
                <w:b w:val="false"/>
                <w:bCs w:val="false"/>
                <w:color w:val="000000"/>
                <w:sz w:val="21"/>
                <w:szCs w:val="21"/>
              </w:rPr>
              <w:t>услуг</w:t>
            </w:r>
            <w:r>
              <w:rPr>
                <w:rStyle w:val="22"/>
                <w:rFonts w:cs="Arial"/>
                <w:b w:val="false"/>
                <w:bCs w:val="false"/>
                <w:color w:val="000000"/>
                <w:sz w:val="21"/>
                <w:szCs w:val="21"/>
              </w:rPr>
              <w:t xml:space="preserve"> в месяц.</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Normal"/>
              <w:rPr/>
            </w:pPr>
            <w:r>
              <w:rPr>
                <w:rStyle w:val="22"/>
                <w:rFonts w:cs="Arial"/>
                <w:color w:val="000000"/>
                <w:sz w:val="21"/>
                <w:szCs w:val="21"/>
              </w:rPr>
              <w:t xml:space="preserve">Оценка результатов </w:t>
            </w:r>
            <w:r>
              <w:rPr>
                <w:rFonts w:cs="Arial"/>
                <w:color w:val="000000"/>
                <w:sz w:val="21"/>
                <w:szCs w:val="21"/>
              </w:rPr>
              <w:t>–</w:t>
            </w:r>
            <w:r>
              <w:rPr>
                <w:rStyle w:val="22"/>
                <w:rFonts w:cs="Arial"/>
                <w:color w:val="000000"/>
                <w:sz w:val="21"/>
                <w:szCs w:val="21"/>
              </w:rPr>
              <w:t xml:space="preserve">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Услуга оказывается сотрудником поставщика социальных услуг, имеющим соответствующие знания.</w:t>
            </w:r>
          </w:p>
        </w:tc>
      </w:tr>
      <w:tr>
        <w:trPr/>
        <w:tc>
          <w:tcPr>
            <w:tcW w:w="1481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488" w:name="Par1956"/>
            <w:bookmarkEnd w:id="488"/>
            <w:r>
              <w:rPr>
                <w:rFonts w:cs="Arial"/>
                <w:b/>
                <w:bCs/>
                <w:color w:val="000000"/>
                <w:sz w:val="21"/>
                <w:szCs w:val="21"/>
              </w:rPr>
              <w:t>3. Социально-психологические услуги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Психологическая диагностика и обследование личности</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Выявление и анализ психического состояния и индивидуальных особенностей личности получателя социальных услуг;</w:t>
            </w:r>
          </w:p>
          <w:p>
            <w:pPr>
              <w:pStyle w:val="Normal"/>
              <w:rPr>
                <w:rFonts w:ascii="Arial" w:hAnsi="Arial" w:cs="Arial"/>
                <w:color w:val="000000"/>
                <w:sz w:val="21"/>
                <w:szCs w:val="21"/>
              </w:rPr>
            </w:pPr>
            <w:r>
              <w:rPr>
                <w:rFonts w:cs="Arial"/>
                <w:color w:val="000000"/>
                <w:sz w:val="21"/>
                <w:szCs w:val="21"/>
              </w:rPr>
              <w:t>составление прогноза и разработка рекомендаций по проведению коррекционных меро</w:t>
            </w:r>
            <w:r>
              <w:rPr>
                <w:rFonts w:cs="Arial"/>
                <w:b w:val="false"/>
                <w:bCs w:val="false"/>
                <w:color w:val="000000"/>
                <w:sz w:val="21"/>
                <w:szCs w:val="21"/>
              </w:rPr>
              <w:t>приятий.</w:t>
            </w:r>
          </w:p>
          <w:p>
            <w:pPr>
              <w:pStyle w:val="Normal"/>
              <w:rPr>
                <w:rFonts w:ascii="Arial" w:hAnsi="Arial" w:cs="Arial"/>
                <w:b w:val="false"/>
                <w:b w:val="false"/>
                <w:bCs w:val="false"/>
                <w:color w:val="000000"/>
                <w:sz w:val="21"/>
                <w:szCs w:val="21"/>
              </w:rPr>
            </w:pPr>
            <w:r>
              <w:rPr>
                <w:rFonts w:cs="Arial"/>
                <w:b w:val="false"/>
                <w:bCs w:val="false"/>
                <w:color w:val="000000"/>
                <w:sz w:val="21"/>
                <w:szCs w:val="21"/>
              </w:rPr>
              <w:t xml:space="preserve">Не менее 2 раз (в начале и конце курса). </w:t>
            </w:r>
          </w:p>
          <w:p>
            <w:pPr>
              <w:pStyle w:val="Normal"/>
              <w:rPr>
                <w:rFonts w:ascii="Arial" w:hAnsi="Arial" w:cs="Arial"/>
                <w:b w:val="false"/>
                <w:b w:val="false"/>
                <w:bCs w:val="false"/>
                <w:color w:val="000000"/>
                <w:sz w:val="21"/>
                <w:szCs w:val="21"/>
              </w:rPr>
            </w:pPr>
            <w:r>
              <w:rPr>
                <w:rFonts w:cs="Arial"/>
                <w:b w:val="false"/>
                <w:bCs w:val="false"/>
                <w:color w:val="000000"/>
                <w:sz w:val="21"/>
                <w:szCs w:val="21"/>
              </w:rPr>
              <w:t>П</w:t>
            </w:r>
            <w:r>
              <w:rPr>
                <w:rFonts w:cs="Arial"/>
                <w:b w:val="false"/>
                <w:bCs w:val="false"/>
                <w:color w:val="000000"/>
                <w:sz w:val="21"/>
                <w:szCs w:val="21"/>
              </w:rPr>
              <w:t xml:space="preserve">роведение </w:t>
            </w:r>
            <w:r>
              <w:rPr>
                <w:rFonts w:cs="Arial"/>
                <w:b w:val="false"/>
                <w:bCs w:val="false"/>
                <w:color w:val="000000"/>
                <w:sz w:val="21"/>
                <w:szCs w:val="21"/>
              </w:rPr>
              <w:t>не менее 2 раз</w:t>
            </w:r>
            <w:r>
              <w:rPr>
                <w:rFonts w:cs="Arial"/>
                <w:b w:val="false"/>
                <w:bCs w:val="false"/>
                <w:color w:val="000000"/>
                <w:sz w:val="21"/>
                <w:szCs w:val="21"/>
              </w:rPr>
              <w:t xml:space="preserve"> промежуточной диагностики </w:t>
            </w:r>
            <w:r>
              <w:rPr>
                <w:rFonts w:cs="Arial"/>
                <w:b w:val="false"/>
                <w:bCs w:val="false"/>
                <w:color w:val="000000"/>
                <w:sz w:val="21"/>
                <w:szCs w:val="21"/>
              </w:rPr>
              <w:t>в ходе психокоррекционной работы</w:t>
            </w:r>
            <w:r>
              <w:rPr>
                <w:rFonts w:cs="Arial"/>
                <w:b w:val="false"/>
                <w:bCs w:val="false"/>
                <w:color w:val="000000"/>
                <w:sz w:val="21"/>
                <w:szCs w:val="21"/>
              </w:rPr>
              <w:t xml:space="preserve">. </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При поступлении на социальное обслуживание, далее по мере необходимости</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Normal"/>
              <w:rPr/>
            </w:pPr>
            <w:r>
              <w:rPr>
                <w:rStyle w:val="22"/>
                <w:rFonts w:cs="Arial"/>
                <w:color w:val="000000"/>
                <w:sz w:val="21"/>
                <w:szCs w:val="21"/>
              </w:rPr>
              <w:t xml:space="preserve">Оценка результатов </w:t>
            </w:r>
            <w:r>
              <w:rPr>
                <w:rFonts w:cs="Arial"/>
                <w:color w:val="000000"/>
                <w:sz w:val="21"/>
                <w:szCs w:val="21"/>
              </w:rPr>
              <w:t>–</w:t>
            </w:r>
            <w:r>
              <w:rPr>
                <w:rStyle w:val="22"/>
                <w:rFonts w:cs="Arial"/>
                <w:color w:val="000000"/>
                <w:sz w:val="21"/>
                <w:szCs w:val="21"/>
              </w:rPr>
              <w:t xml:space="preserve"> удовлетворенность качеством предоставляемой услуги, отсутствие обоснованных жалоб. </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Normal"/>
              <w:rPr/>
            </w:pPr>
            <w:r>
              <w:rPr>
                <w:rStyle w:val="22"/>
                <w:rFonts w:cs="Arial"/>
                <w:b w:val="false"/>
                <w:bCs w:val="false"/>
                <w:color w:val="000000"/>
                <w:sz w:val="21"/>
                <w:szCs w:val="21"/>
              </w:rPr>
              <w:t xml:space="preserve">Услуга предоставляется при наличии письменного согласия </w:t>
            </w:r>
            <w:r>
              <w:rPr>
                <w:rStyle w:val="22"/>
                <w:rFonts w:eastAsia="SimSun;宋体" w:cs="Arial"/>
                <w:b w:val="false"/>
                <w:bCs w:val="false"/>
                <w:i w:val="false"/>
                <w:iCs w:val="false"/>
                <w:color w:val="000000"/>
                <w:kern w:val="2"/>
                <w:sz w:val="21"/>
                <w:szCs w:val="21"/>
                <w:lang w:val="ru-RU" w:eastAsia="zh-CN" w:bidi="hi-IN"/>
              </w:rPr>
              <w:t xml:space="preserve">получателя социальных услуг или </w:t>
            </w:r>
            <w:r>
              <w:rPr>
                <w:rStyle w:val="22"/>
                <w:rFonts w:cs="Arial"/>
                <w:b w:val="false"/>
                <w:bCs w:val="false"/>
                <w:color w:val="000000"/>
                <w:sz w:val="21"/>
                <w:szCs w:val="21"/>
              </w:rPr>
              <w:t>родител</w:t>
            </w:r>
            <w:r>
              <w:rPr>
                <w:rStyle w:val="22"/>
                <w:rFonts w:cs="Arial"/>
                <w:b w:val="false"/>
                <w:bCs w:val="false"/>
                <w:color w:val="000000"/>
                <w:sz w:val="21"/>
                <w:szCs w:val="21"/>
              </w:rPr>
              <w:t>я</w:t>
            </w:r>
            <w:r>
              <w:rPr>
                <w:rStyle w:val="22"/>
                <w:rFonts w:cs="Arial"/>
                <w:b/>
                <w:bCs/>
                <w:color w:val="000000"/>
                <w:sz w:val="21"/>
                <w:szCs w:val="21"/>
              </w:rPr>
              <w:t xml:space="preserve"> </w:t>
            </w:r>
            <w:r>
              <w:rPr>
                <w:rStyle w:val="22"/>
                <w:rFonts w:cs="Arial"/>
                <w:b w:val="false"/>
                <w:bCs w:val="false"/>
                <w:color w:val="000000"/>
                <w:sz w:val="21"/>
                <w:szCs w:val="21"/>
              </w:rPr>
              <w:t>(законн</w:t>
            </w:r>
            <w:r>
              <w:rPr>
                <w:rStyle w:val="22"/>
                <w:rFonts w:cs="Arial"/>
                <w:b w:val="false"/>
                <w:bCs w:val="false"/>
                <w:color w:val="000000"/>
                <w:sz w:val="21"/>
                <w:szCs w:val="21"/>
              </w:rPr>
              <w:t>ого</w:t>
            </w:r>
            <w:r>
              <w:rPr>
                <w:rStyle w:val="22"/>
                <w:rFonts w:cs="Arial"/>
                <w:b/>
                <w:bCs/>
                <w:color w:val="000000"/>
                <w:sz w:val="21"/>
                <w:szCs w:val="21"/>
              </w:rPr>
              <w:t xml:space="preserve"> </w:t>
            </w:r>
            <w:r>
              <w:rPr>
                <w:rStyle w:val="22"/>
                <w:rFonts w:cs="Arial"/>
                <w:b w:val="false"/>
                <w:bCs w:val="false"/>
                <w:color w:val="000000"/>
                <w:sz w:val="21"/>
                <w:szCs w:val="21"/>
              </w:rPr>
              <w:t>представител</w:t>
            </w:r>
            <w:r>
              <w:rPr>
                <w:rStyle w:val="22"/>
                <w:rFonts w:cs="Arial"/>
                <w:b w:val="false"/>
                <w:bCs w:val="false"/>
                <w:color w:val="000000"/>
                <w:sz w:val="21"/>
                <w:szCs w:val="21"/>
              </w:rPr>
              <w:t>я</w:t>
            </w:r>
            <w:r>
              <w:rPr>
                <w:rStyle w:val="22"/>
                <w:rFonts w:cs="Arial"/>
                <w:b w:val="false"/>
                <w:bCs w:val="false"/>
                <w:color w:val="000000"/>
                <w:sz w:val="21"/>
                <w:szCs w:val="21"/>
              </w:rPr>
              <w:t xml:space="preserve">) </w:t>
            </w:r>
            <w:r>
              <w:rPr>
                <w:rStyle w:val="22"/>
                <w:rFonts w:cs="Arial"/>
                <w:b w:val="false"/>
                <w:bCs w:val="false"/>
                <w:color w:val="000000"/>
                <w:sz w:val="21"/>
                <w:szCs w:val="21"/>
              </w:rPr>
              <w:t>п</w:t>
            </w:r>
            <w:r>
              <w:rPr>
                <w:rStyle w:val="22"/>
                <w:rFonts w:cs="Arial"/>
                <w:b w:val="false"/>
                <w:bCs w:val="false"/>
                <w:color w:val="000000"/>
                <w:sz w:val="21"/>
                <w:szCs w:val="21"/>
              </w:rPr>
              <w:t>олучател</w:t>
            </w:r>
            <w:r>
              <w:rPr>
                <w:rStyle w:val="22"/>
                <w:rFonts w:cs="Arial"/>
                <w:b w:val="false"/>
                <w:bCs w:val="false"/>
                <w:color w:val="000000"/>
                <w:sz w:val="21"/>
                <w:szCs w:val="21"/>
              </w:rPr>
              <w:t>я</w:t>
            </w:r>
            <w:r>
              <w:rPr>
                <w:rStyle w:val="22"/>
                <w:rFonts w:cs="Arial"/>
                <w:b w:val="false"/>
                <w:bCs w:val="false"/>
                <w:color w:val="000000"/>
                <w:sz w:val="21"/>
                <w:szCs w:val="21"/>
              </w:rPr>
              <w:t xml:space="preserve"> социальных услу</w:t>
            </w:r>
            <w:r>
              <w:rPr>
                <w:rStyle w:val="22"/>
                <w:rFonts w:cs="Arial"/>
                <w:b w:val="false"/>
                <w:bCs w:val="false"/>
                <w:color w:val="000000"/>
                <w:sz w:val="21"/>
                <w:szCs w:val="21"/>
              </w:rPr>
              <w:t xml:space="preserve">г </w:t>
            </w:r>
            <w:r>
              <w:rPr>
                <w:rStyle w:val="22"/>
                <w:rFonts w:cs="Arial"/>
                <w:b w:val="false"/>
                <w:bCs w:val="false"/>
                <w:color w:val="000000"/>
                <w:sz w:val="21"/>
                <w:szCs w:val="21"/>
              </w:rPr>
              <w:t>на ее получение</w:t>
            </w:r>
            <w:r>
              <w:rPr>
                <w:rStyle w:val="22"/>
                <w:rFonts w:cs="Arial"/>
                <w:b w:val="false"/>
                <w:bCs w:val="false"/>
                <w:color w:val="000000"/>
                <w:sz w:val="21"/>
                <w:szCs w:val="21"/>
              </w:rPr>
              <w:t xml:space="preserve">. </w:t>
            </w:r>
            <w:r>
              <w:rPr>
                <w:rStyle w:val="22"/>
                <w:rFonts w:cs="Arial"/>
                <w:b w:val="false"/>
                <w:bCs w:val="false"/>
                <w:color w:val="000000"/>
                <w:sz w:val="21"/>
                <w:szCs w:val="21"/>
              </w:rPr>
              <w:t xml:space="preserve"> </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Социально-психологическое консультирование</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Normal"/>
              <w:rPr>
                <w:rFonts w:ascii="Arial" w:hAnsi="Arial" w:cs="Arial"/>
                <w:color w:val="000000"/>
                <w:sz w:val="21"/>
                <w:szCs w:val="21"/>
              </w:rPr>
            </w:pPr>
            <w:r>
              <w:rPr>
                <w:rFonts w:cs="Arial"/>
                <w:color w:val="000000"/>
                <w:sz w:val="21"/>
                <w:szCs w:val="21"/>
              </w:rPr>
              <w:t>Услуга предусматривает:</w:t>
            </w:r>
          </w:p>
          <w:p>
            <w:pPr>
              <w:pStyle w:val="Normal"/>
              <w:rPr>
                <w:rFonts w:ascii="Arial" w:hAnsi="Arial" w:cs="Arial"/>
                <w:color w:val="000000"/>
                <w:sz w:val="21"/>
                <w:szCs w:val="21"/>
              </w:rPr>
            </w:pPr>
            <w:r>
              <w:rPr>
                <w:rFonts w:cs="Arial"/>
                <w:color w:val="000000"/>
                <w:sz w:val="21"/>
                <w:szCs w:val="21"/>
              </w:rPr>
              <w:t>выявление психологических проблем получателя социальных услуг путем проведения бесед;</w:t>
            </w:r>
          </w:p>
          <w:p>
            <w:pPr>
              <w:pStyle w:val="Normal"/>
              <w:rPr>
                <w:rFonts w:ascii="Arial" w:hAnsi="Arial" w:cs="Arial"/>
                <w:color w:val="000000"/>
                <w:sz w:val="21"/>
                <w:szCs w:val="21"/>
              </w:rPr>
            </w:pPr>
            <w:r>
              <w:rPr>
                <w:rFonts w:cs="Arial"/>
                <w:color w:val="000000"/>
                <w:sz w:val="21"/>
                <w:szCs w:val="21"/>
              </w:rPr>
              <w:t>определение объема и видов предполагаемой помощи;</w:t>
            </w:r>
          </w:p>
          <w:p>
            <w:pPr>
              <w:pStyle w:val="Normal"/>
              <w:rPr/>
            </w:pPr>
            <w:r>
              <w:rPr>
                <w:rStyle w:val="22"/>
                <w:rFonts w:cs="Arial"/>
                <w:color w:val="000000"/>
                <w:sz w:val="21"/>
                <w:szCs w:val="21"/>
              </w:rPr>
              <w:t>разъяснение получателю социальных услуг сути проблем и определение возможных путей их решения;</w:t>
            </w:r>
          </w:p>
          <w:p>
            <w:pPr>
              <w:pStyle w:val="Normal"/>
              <w:rPr>
                <w:rFonts w:ascii="Arial" w:hAnsi="Arial" w:cs="Arial"/>
                <w:color w:val="000000"/>
                <w:sz w:val="21"/>
                <w:szCs w:val="21"/>
              </w:rPr>
            </w:pPr>
            <w:r>
              <w:rPr>
                <w:rFonts w:cs="Arial"/>
                <w:color w:val="000000"/>
                <w:sz w:val="21"/>
                <w:szCs w:val="21"/>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Normal"/>
              <w:rPr/>
            </w:pPr>
            <w:r>
              <w:rPr>
                <w:rStyle w:val="22"/>
                <w:rFonts w:cs="Arial"/>
                <w:color w:val="000000"/>
                <w:sz w:val="21"/>
                <w:szCs w:val="21"/>
              </w:rPr>
              <w:t>Услуга предоставляется при наличии соответствующей потребности у пол</w:t>
            </w:r>
            <w:r>
              <w:rPr>
                <w:rStyle w:val="22"/>
                <w:rFonts w:cs="Arial"/>
                <w:b w:val="false"/>
                <w:bCs w:val="false"/>
                <w:color w:val="000000"/>
                <w:sz w:val="21"/>
                <w:szCs w:val="21"/>
              </w:rPr>
              <w:t>учателя услуг.</w:t>
            </w:r>
          </w:p>
          <w:p>
            <w:pPr>
              <w:pStyle w:val="Normal"/>
              <w:rPr>
                <w:rFonts w:ascii="Arial" w:hAnsi="Arial" w:cs="Arial"/>
                <w:b w:val="false"/>
                <w:b w:val="false"/>
                <w:bCs w:val="false"/>
                <w:color w:val="000000"/>
                <w:sz w:val="21"/>
                <w:szCs w:val="21"/>
              </w:rPr>
            </w:pPr>
            <w:r>
              <w:rPr>
                <w:rFonts w:cs="Arial"/>
                <w:b w:val="false"/>
                <w:bCs w:val="false"/>
                <w:color w:val="000000"/>
                <w:sz w:val="21"/>
                <w:szCs w:val="21"/>
              </w:rPr>
              <w:t xml:space="preserve">Не менее 2 раз (в начале и конце курса). </w:t>
            </w:r>
          </w:p>
          <w:p>
            <w:pPr>
              <w:pStyle w:val="Normal"/>
              <w:rPr>
                <w:rFonts w:ascii="Arial" w:hAnsi="Arial" w:cs="Arial"/>
                <w:color w:val="111111"/>
                <w:sz w:val="22"/>
                <w:highlight w:val="cyan"/>
              </w:rPr>
            </w:pPr>
            <w:r>
              <w:rPr>
                <w:rStyle w:val="22"/>
                <w:rFonts w:cs="Arial"/>
                <w:b w:val="false"/>
                <w:bCs w:val="false"/>
                <w:color w:val="000000"/>
                <w:sz w:val="21"/>
                <w:szCs w:val="21"/>
              </w:rPr>
              <w:t>Н</w:t>
            </w:r>
            <w:r>
              <w:rPr>
                <w:rStyle w:val="22"/>
                <w:rFonts w:cs="Arial"/>
                <w:b w:val="false"/>
                <w:bCs w:val="false"/>
                <w:color w:val="000000"/>
                <w:sz w:val="21"/>
                <w:szCs w:val="21"/>
              </w:rPr>
              <w:t xml:space="preserve">е менее </w:t>
            </w:r>
            <w:r>
              <w:rPr>
                <w:rStyle w:val="22"/>
                <w:rFonts w:cs="Arial"/>
                <w:b w:val="false"/>
                <w:bCs w:val="false"/>
                <w:color w:val="000000"/>
                <w:sz w:val="21"/>
                <w:szCs w:val="21"/>
              </w:rPr>
              <w:t>6</w:t>
            </w:r>
            <w:r>
              <w:rPr>
                <w:rStyle w:val="22"/>
                <w:rFonts w:cs="Arial"/>
                <w:b w:val="false"/>
                <w:bCs w:val="false"/>
                <w:color w:val="000000"/>
                <w:sz w:val="21"/>
                <w:szCs w:val="21"/>
              </w:rPr>
              <w:t xml:space="preserve"> </w:t>
            </w:r>
            <w:r>
              <w:rPr>
                <w:rStyle w:val="22"/>
                <w:rFonts w:cs="Arial"/>
                <w:b w:val="false"/>
                <w:bCs w:val="false"/>
                <w:color w:val="000000"/>
                <w:sz w:val="21"/>
                <w:szCs w:val="21"/>
              </w:rPr>
              <w:t>услуг</w:t>
            </w:r>
            <w:r>
              <w:rPr>
                <w:rStyle w:val="22"/>
                <w:rFonts w:cs="Arial"/>
                <w:b w:val="false"/>
                <w:bCs w:val="false"/>
                <w:color w:val="000000"/>
                <w:sz w:val="21"/>
                <w:szCs w:val="21"/>
              </w:rPr>
              <w:t xml:space="preserve"> </w:t>
            </w:r>
            <w:r>
              <w:rPr>
                <w:rStyle w:val="22"/>
                <w:rFonts w:cs="Arial"/>
                <w:b w:val="false"/>
                <w:bCs w:val="false"/>
                <w:color w:val="000000"/>
                <w:sz w:val="21"/>
                <w:szCs w:val="21"/>
              </w:rPr>
              <w:t>в месяц</w:t>
            </w:r>
            <w:r>
              <w:rPr>
                <w:rStyle w:val="22"/>
                <w:rFonts w:cs="Arial"/>
                <w:b w:val="false"/>
                <w:bCs w:val="false"/>
                <w:color w:val="000000"/>
                <w:sz w:val="21"/>
                <w:szCs w:val="21"/>
              </w:rPr>
              <w:t xml:space="preserve">. </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Normal"/>
              <w:rPr/>
            </w:pPr>
            <w:r>
              <w:rPr>
                <w:rStyle w:val="22"/>
                <w:rFonts w:cs="Arial"/>
                <w:color w:val="000000"/>
                <w:sz w:val="21"/>
                <w:szCs w:val="21"/>
              </w:rPr>
              <w:t xml:space="preserve">Оценка результатов </w:t>
            </w:r>
            <w:r>
              <w:rPr>
                <w:rFonts w:cs="Arial"/>
                <w:color w:val="000000"/>
                <w:sz w:val="21"/>
                <w:szCs w:val="21"/>
              </w:rPr>
              <w:t>–</w:t>
            </w:r>
            <w:r>
              <w:rPr>
                <w:rStyle w:val="22"/>
                <w:rFonts w:cs="Arial"/>
                <w:color w:val="000000"/>
                <w:sz w:val="21"/>
                <w:szCs w:val="21"/>
              </w:rPr>
              <w:t xml:space="preserve">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pPr>
              <w:pStyle w:val="Normal"/>
              <w:rPr>
                <w:rFonts w:ascii="Arial" w:hAnsi="Arial" w:cs="Arial"/>
                <w:color w:val="000000"/>
                <w:sz w:val="21"/>
                <w:szCs w:val="21"/>
              </w:rPr>
            </w:pPr>
            <w:r>
              <w:rPr>
                <w:rFonts w:cs="Arial"/>
                <w:color w:val="000000"/>
                <w:sz w:val="21"/>
                <w:szCs w:val="21"/>
              </w:rPr>
              <w:t>Услуга предоставляется с учетом результатов психологической диагностики и обследования личности.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Оказание психологической помощи </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путем проведения индивидуальных и групповых занятий и предусматривает:</w:t>
            </w:r>
          </w:p>
          <w:p>
            <w:pPr>
              <w:pStyle w:val="Normal"/>
              <w:rPr>
                <w:rFonts w:ascii="Arial" w:hAnsi="Arial" w:cs="Arial"/>
                <w:color w:val="000000"/>
                <w:sz w:val="21"/>
                <w:szCs w:val="21"/>
              </w:rPr>
            </w:pPr>
            <w:r>
              <w:rPr>
                <w:rFonts w:cs="Arial"/>
                <w:color w:val="000000"/>
                <w:sz w:val="21"/>
                <w:szCs w:val="21"/>
              </w:rPr>
              <w:t>выявление психологических проблем получателя социальных услуг;</w:t>
            </w:r>
          </w:p>
          <w:p>
            <w:pPr>
              <w:pStyle w:val="Normal"/>
              <w:rPr/>
            </w:pPr>
            <w:r>
              <w:rPr>
                <w:rStyle w:val="22"/>
                <w:rFonts w:cs="Arial"/>
                <w:color w:val="000000"/>
                <w:sz w:val="21"/>
                <w:szCs w:val="21"/>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Normal"/>
              <w:rPr/>
            </w:pPr>
            <w:r>
              <w:rPr>
                <w:rStyle w:val="22"/>
                <w:rFonts w:cs="Arial"/>
                <w:color w:val="000000"/>
                <w:sz w:val="21"/>
                <w:szCs w:val="21"/>
              </w:rPr>
              <w:t>При необходимости услуга включает 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w:t>
            </w:r>
            <w:r>
              <w:rPr>
                <w:rFonts w:cs="Arial"/>
                <w:b w:val="false"/>
                <w:bCs w:val="false"/>
                <w:color w:val="000000"/>
                <w:sz w:val="21"/>
                <w:szCs w:val="21"/>
              </w:rPr>
              <w:t>ответствующей потребности.</w:t>
            </w:r>
          </w:p>
          <w:p>
            <w:pPr>
              <w:pStyle w:val="Normal"/>
              <w:rPr>
                <w:rFonts w:ascii="Arial" w:hAnsi="Arial" w:cs="Arial"/>
                <w:b/>
                <w:b/>
                <w:bCs/>
                <w:color w:val="111111"/>
                <w:sz w:val="22"/>
                <w:highlight w:val="cyan"/>
              </w:rPr>
            </w:pPr>
            <w:r>
              <w:rPr>
                <w:rStyle w:val="22"/>
                <w:rFonts w:cs="Arial"/>
                <w:b w:val="false"/>
                <w:bCs w:val="false"/>
                <w:color w:val="000000"/>
                <w:sz w:val="21"/>
                <w:szCs w:val="21"/>
              </w:rPr>
              <w:t>Не менее 8 услуг в месяц.</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Normal"/>
              <w:rPr/>
            </w:pPr>
            <w:r>
              <w:rPr>
                <w:rStyle w:val="22"/>
                <w:rFonts w:cs="Arial"/>
                <w:color w:val="000000"/>
                <w:sz w:val="21"/>
                <w:szCs w:val="21"/>
              </w:rPr>
              <w:t xml:space="preserve">Оценка результатов </w:t>
            </w:r>
            <w:r>
              <w:rPr>
                <w:rFonts w:cs="Arial"/>
                <w:color w:val="000000"/>
                <w:sz w:val="21"/>
                <w:szCs w:val="21"/>
              </w:rPr>
              <w:t>–</w:t>
            </w:r>
            <w:r>
              <w:rPr>
                <w:rStyle w:val="22"/>
                <w:rFonts w:cs="Arial"/>
                <w:color w:val="000000"/>
                <w:sz w:val="21"/>
                <w:szCs w:val="21"/>
              </w:rPr>
              <w:t xml:space="preserve">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p>
            <w:pPr>
              <w:pStyle w:val="Normal"/>
              <w:rPr>
                <w:rFonts w:ascii="Arial" w:hAnsi="Arial" w:cs="Arial"/>
                <w:color w:val="000000"/>
                <w:sz w:val="21"/>
                <w:szCs w:val="21"/>
              </w:rPr>
            </w:pPr>
            <w:r>
              <w:rPr>
                <w:rFonts w:cs="Arial"/>
                <w:color w:val="000000"/>
                <w:sz w:val="21"/>
                <w:szCs w:val="21"/>
              </w:rPr>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3.4</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Социально-психологический патронаж</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b w:val="false"/>
                <w:bCs w:val="false"/>
                <w:color w:val="000000"/>
                <w:sz w:val="21"/>
                <w:szCs w:val="21"/>
              </w:rPr>
              <w:t>О</w:t>
            </w:r>
            <w:r>
              <w:rPr>
                <w:rStyle w:val="22"/>
                <w:rFonts w:cs="Arial"/>
                <w:b w:val="false"/>
                <w:bCs w:val="false"/>
                <w:color w:val="000000"/>
                <w:sz w:val="21"/>
                <w:szCs w:val="21"/>
              </w:rPr>
              <w:t>существление психопрофилактичес</w:t>
            </w:r>
            <w:r>
              <w:rPr>
                <w:rStyle w:val="22"/>
                <w:rFonts w:cs="Arial"/>
                <w:b w:val="false"/>
                <w:bCs w:val="false"/>
                <w:color w:val="000000"/>
                <w:sz w:val="21"/>
                <w:szCs w:val="21"/>
              </w:rPr>
              <w:t>-</w:t>
            </w:r>
            <w:r>
              <w:rPr>
                <w:rStyle w:val="22"/>
                <w:rFonts w:cs="Arial"/>
                <w:b w:val="false"/>
                <w:bCs w:val="false"/>
                <w:color w:val="000000"/>
                <w:sz w:val="21"/>
                <w:szCs w:val="21"/>
              </w:rPr>
              <w:t xml:space="preserve">кой работы </w:t>
            </w:r>
            <w:r>
              <w:rPr>
                <w:rStyle w:val="22"/>
                <w:rFonts w:cs="Arial"/>
                <w:b w:val="false"/>
                <w:bCs w:val="false"/>
                <w:color w:val="000000"/>
                <w:sz w:val="21"/>
                <w:szCs w:val="21"/>
              </w:rPr>
              <w:t xml:space="preserve">в отношении получателя социальных услуг и его </w:t>
            </w:r>
            <w:r>
              <w:rPr>
                <w:rStyle w:val="22"/>
                <w:rFonts w:cs="Arial"/>
                <w:b w:val="false"/>
                <w:bCs w:val="false"/>
                <w:color w:val="000000"/>
                <w:sz w:val="21"/>
                <w:szCs w:val="21"/>
              </w:rPr>
              <w:t xml:space="preserve">родителей (законных </w:t>
            </w:r>
            <w:r>
              <w:rPr>
                <w:rStyle w:val="22"/>
                <w:rFonts w:cs="Arial"/>
                <w:b w:val="false"/>
                <w:bCs w:val="false"/>
                <w:color w:val="000000"/>
                <w:sz w:val="21"/>
                <w:szCs w:val="21"/>
              </w:rPr>
              <w:t>представител</w:t>
            </w:r>
            <w:r>
              <w:rPr>
                <w:rStyle w:val="22"/>
                <w:rFonts w:cs="Arial"/>
                <w:b w:val="false"/>
                <w:bCs w:val="false"/>
                <w:color w:val="000000"/>
                <w:sz w:val="21"/>
                <w:szCs w:val="21"/>
              </w:rPr>
              <w:t>ей)</w:t>
            </w:r>
            <w:r>
              <w:rPr>
                <w:rStyle w:val="22"/>
                <w:rFonts w:cs="Arial"/>
                <w:b w:val="false"/>
                <w:bCs w:val="false"/>
                <w:color w:val="000000"/>
                <w:sz w:val="21"/>
                <w:szCs w:val="21"/>
              </w:rPr>
              <w:t xml:space="preserve">, в том числе на дому,  </w:t>
            </w:r>
            <w:r>
              <w:rPr>
                <w:rStyle w:val="22"/>
                <w:rFonts w:cs="Arial"/>
                <w:color w:val="000000"/>
                <w:sz w:val="21"/>
                <w:szCs w:val="21"/>
              </w:rPr>
              <w:t>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pPr>
              <w:pStyle w:val="Normal"/>
              <w:rPr>
                <w:rFonts w:ascii="Arial" w:hAnsi="Arial" w:cs="Arial"/>
                <w:color w:val="000000"/>
                <w:sz w:val="21"/>
                <w:szCs w:val="21"/>
              </w:rPr>
            </w:pPr>
            <w:r>
              <w:rPr>
                <w:rFonts w:cs="Arial"/>
                <w:color w:val="000000"/>
                <w:sz w:val="21"/>
                <w:szCs w:val="21"/>
              </w:rPr>
              <w:t>Услуга предоставляется не менее 2 раз в месяц.</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Показатели качества </w:t>
            </w:r>
            <w:r>
              <w:rPr>
                <w:rFonts w:cs="Arial"/>
                <w:color w:val="000000"/>
                <w:sz w:val="21"/>
                <w:szCs w:val="21"/>
              </w:rPr>
              <w:t>–</w:t>
            </w:r>
            <w:r>
              <w:rPr>
                <w:rStyle w:val="22"/>
                <w:rFonts w:cs="Arial"/>
                <w:color w:val="000000"/>
                <w:sz w:val="21"/>
                <w:szCs w:val="21"/>
              </w:rPr>
              <w:t xml:space="preserve">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Normal"/>
              <w:rPr>
                <w:rFonts w:ascii="Arial" w:hAnsi="Arial" w:cs="Arial"/>
                <w:color w:val="000000"/>
                <w:sz w:val="21"/>
                <w:szCs w:val="21"/>
              </w:rPr>
            </w:pPr>
            <w:r>
              <w:rPr>
                <w:rFonts w:cs="Arial"/>
                <w:color w:val="000000"/>
                <w:sz w:val="21"/>
                <w:szCs w:val="21"/>
              </w:rPr>
              <w:t xml:space="preserve">Оценка результатов – удовлетворенность качеством предоставляемой услуги, отсутствие обоснованных жалоб </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pPr>
              <w:pStyle w:val="Normal"/>
              <w:rPr/>
            </w:pPr>
            <w:r>
              <w:rPr>
                <w:rStyle w:val="22"/>
                <w:rFonts w:cs="Arial"/>
                <w:b w:val="false"/>
                <w:bCs w:val="false"/>
                <w:color w:val="000000"/>
                <w:sz w:val="21"/>
                <w:szCs w:val="21"/>
              </w:rPr>
              <w:t xml:space="preserve">При </w:t>
            </w:r>
            <w:r>
              <w:rPr>
                <w:rStyle w:val="22"/>
                <w:rFonts w:cs="Arial"/>
                <w:b w:val="false"/>
                <w:bCs w:val="false"/>
                <w:color w:val="000000"/>
                <w:sz w:val="21"/>
                <w:szCs w:val="21"/>
              </w:rPr>
              <w:t xml:space="preserve">необходимости </w:t>
            </w:r>
            <w:r>
              <w:rPr>
                <w:rStyle w:val="22"/>
                <w:rFonts w:cs="Arial"/>
                <w:b w:val="false"/>
                <w:bCs w:val="false"/>
                <w:color w:val="000000"/>
                <w:sz w:val="21"/>
                <w:szCs w:val="21"/>
              </w:rPr>
              <w:t xml:space="preserve"> привлекаются специалисты центров (комплексных центров) социального обслуживания населения и органов или </w:t>
            </w:r>
            <w:r>
              <w:rPr>
                <w:rStyle w:val="22"/>
                <w:rFonts w:cs="Arial"/>
                <w:b w:val="false"/>
                <w:bCs w:val="false"/>
                <w:color w:val="000000"/>
                <w:sz w:val="21"/>
                <w:szCs w:val="21"/>
              </w:rPr>
              <w:t>учреждений</w:t>
            </w:r>
            <w:r>
              <w:rPr>
                <w:rStyle w:val="22"/>
                <w:rFonts w:cs="Arial"/>
                <w:b w:val="false"/>
                <w:bCs w:val="false"/>
                <w:color w:val="000000"/>
                <w:sz w:val="21"/>
                <w:szCs w:val="21"/>
              </w:rPr>
              <w:t xml:space="preserve"> системы профилактики безнадзорности и правонарушений несовершеннолетних). </w:t>
            </w:r>
          </w:p>
          <w:p>
            <w:pPr>
              <w:pStyle w:val="Normal"/>
              <w:rPr/>
            </w:pPr>
            <w:r>
              <w:rPr>
                <w:rStyle w:val="22"/>
                <w:rFonts w:cs="Arial"/>
                <w:b w:val="false"/>
                <w:bCs w:val="false"/>
                <w:color w:val="000000"/>
                <w:sz w:val="21"/>
                <w:szCs w:val="21"/>
              </w:rPr>
              <w:t xml:space="preserve"> </w:t>
            </w:r>
            <w:r>
              <w:rPr>
                <w:rStyle w:val="22"/>
                <w:rFonts w:cs="Arial"/>
                <w:b w:val="false"/>
                <w:bCs w:val="false"/>
                <w:color w:val="000000"/>
                <w:sz w:val="21"/>
                <w:szCs w:val="21"/>
              </w:rPr>
              <w:t>Услуга предоставляется</w:t>
            </w:r>
            <w:r>
              <w:rPr>
                <w:rStyle w:val="22"/>
                <w:rFonts w:cs="Arial"/>
                <w:color w:val="000000"/>
                <w:sz w:val="21"/>
                <w:szCs w:val="21"/>
              </w:rPr>
              <w:t xml:space="preserve"> с учетом результатов психологической диагностики и обследования личности </w:t>
            </w:r>
          </w:p>
        </w:tc>
      </w:tr>
      <w:tr>
        <w:trPr/>
        <w:tc>
          <w:tcPr>
            <w:tcW w:w="1481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489" w:name="Par2007"/>
            <w:bookmarkEnd w:id="489"/>
            <w:r>
              <w:rPr>
                <w:rFonts w:cs="Arial"/>
                <w:b/>
                <w:bCs/>
                <w:color w:val="000000"/>
                <w:sz w:val="21"/>
                <w:szCs w:val="21"/>
              </w:rPr>
              <w:t>4. Социально-педагогические услуги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Социально-педагогическая коррекция, включая диагностику и консультирование </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Normal"/>
              <w:rPr>
                <w:rFonts w:ascii="Arial" w:hAnsi="Arial" w:cs="Arial"/>
                <w:color w:val="000000"/>
                <w:sz w:val="21"/>
                <w:szCs w:val="21"/>
              </w:rPr>
            </w:pPr>
            <w:r>
              <w:rPr>
                <w:rFonts w:cs="Arial"/>
                <w:color w:val="000000"/>
                <w:sz w:val="21"/>
                <w:szCs w:val="21"/>
              </w:rPr>
              <w:t>определение комплекса мероприятий по социально-педагогическому консультированию и коррекции;</w:t>
            </w:r>
          </w:p>
          <w:p>
            <w:pPr>
              <w:pStyle w:val="Normal"/>
              <w:rPr>
                <w:rFonts w:ascii="Arial" w:hAnsi="Arial" w:cs="Arial"/>
                <w:color w:val="000000"/>
                <w:sz w:val="21"/>
                <w:szCs w:val="21"/>
              </w:rPr>
            </w:pPr>
            <w:r>
              <w:rPr>
                <w:rFonts w:cs="Arial"/>
                <w:color w:val="000000"/>
                <w:sz w:val="21"/>
                <w:szCs w:val="21"/>
              </w:rPr>
              <w:t>осуществление мероприятий по социально-педагогическому консультированию и коррекции путем проведения инди</w:t>
            </w:r>
            <w:r>
              <w:rPr>
                <w:rFonts w:cs="Arial"/>
                <w:b w:val="false"/>
                <w:bCs w:val="false"/>
                <w:color w:val="000000"/>
                <w:sz w:val="21"/>
                <w:szCs w:val="21"/>
              </w:rPr>
              <w:t>видуальных или групповых занятий.</w:t>
            </w:r>
          </w:p>
          <w:p>
            <w:pPr>
              <w:pStyle w:val="Normal"/>
              <w:rPr>
                <w:rFonts w:ascii="Arial" w:hAnsi="Arial" w:cs="Arial"/>
                <w:b/>
                <w:b/>
                <w:bCs/>
                <w:color w:val="111111"/>
                <w:sz w:val="22"/>
                <w:highlight w:val="cyan"/>
              </w:rPr>
            </w:pPr>
            <w:r>
              <w:rPr>
                <w:rStyle w:val="22"/>
                <w:rFonts w:cs="Arial"/>
                <w:b w:val="false"/>
                <w:bCs w:val="false"/>
                <w:color w:val="000000"/>
                <w:sz w:val="21"/>
                <w:szCs w:val="21"/>
              </w:rPr>
              <w:t>Не менее 6 услуг в месяц.</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Социально-педагогическая диагностика осуществляется при приеме на социальное обслуживание, далее 2 раза в месяц, а также при выбытии.</w:t>
            </w:r>
          </w:p>
          <w:p>
            <w:pPr>
              <w:pStyle w:val="Normal"/>
              <w:rPr>
                <w:rFonts w:ascii="Arial" w:hAnsi="Arial" w:cs="Arial"/>
                <w:color w:val="000000"/>
                <w:sz w:val="21"/>
                <w:szCs w:val="21"/>
              </w:rPr>
            </w:pPr>
            <w:r>
              <w:rPr>
                <w:rFonts w:cs="Arial"/>
                <w:color w:val="000000"/>
                <w:sz w:val="21"/>
                <w:szCs w:val="21"/>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Показатели качества </w:t>
            </w:r>
            <w:r>
              <w:rPr>
                <w:rFonts w:cs="Arial"/>
                <w:color w:val="000000"/>
                <w:sz w:val="21"/>
                <w:szCs w:val="21"/>
              </w:rPr>
              <w:t>–</w:t>
            </w:r>
            <w:r>
              <w:rPr>
                <w:rStyle w:val="22"/>
                <w:rFonts w:cs="Arial"/>
                <w:color w:val="000000"/>
                <w:sz w:val="21"/>
                <w:szCs w:val="21"/>
              </w:rPr>
              <w:t xml:space="preserve">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Normal"/>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Услуга оказывается сотрудником поставщика социальных услуг, имеющим соответствующие знания.</w:t>
            </w:r>
          </w:p>
          <w:p>
            <w:pPr>
              <w:pStyle w:val="Normal"/>
              <w:rPr>
                <w:rFonts w:ascii="Arial" w:hAnsi="Arial" w:cs="Arial"/>
                <w:color w:val="000000"/>
                <w:sz w:val="21"/>
                <w:szCs w:val="21"/>
              </w:rPr>
            </w:pPr>
            <w:r>
              <w:rPr>
                <w:rFonts w:cs="Arial"/>
                <w:color w:val="000000"/>
                <w:sz w:val="21"/>
                <w:szCs w:val="21"/>
              </w:rPr>
              <w:t>При оказании услуги применяются диагностические методики и инструментарий.</w:t>
            </w:r>
          </w:p>
          <w:p>
            <w:pPr>
              <w:pStyle w:val="Normal"/>
              <w:rPr/>
            </w:pPr>
            <w:r>
              <w:rPr>
                <w:rStyle w:val="22"/>
                <w:rFonts w:cs="Arial"/>
                <w:b w:val="false"/>
                <w:bCs w:val="false"/>
                <w:color w:val="000000"/>
                <w:sz w:val="21"/>
                <w:szCs w:val="21"/>
              </w:rPr>
              <w:t xml:space="preserve">Услуга предоставляется при наличии письменного согласия </w:t>
            </w:r>
            <w:r>
              <w:rPr>
                <w:rStyle w:val="22"/>
                <w:rFonts w:eastAsia="SimSun;宋体" w:cs="Arial"/>
                <w:b w:val="false"/>
                <w:bCs w:val="false"/>
                <w:i w:val="false"/>
                <w:iCs w:val="false"/>
                <w:color w:val="000000"/>
                <w:kern w:val="2"/>
                <w:sz w:val="21"/>
                <w:szCs w:val="21"/>
                <w:lang w:val="ru-RU" w:eastAsia="zh-CN" w:bidi="hi-IN"/>
              </w:rPr>
              <w:t xml:space="preserve">получателя социальных услуг или </w:t>
            </w:r>
            <w:r>
              <w:rPr>
                <w:rStyle w:val="22"/>
                <w:rFonts w:cs="Arial"/>
                <w:b w:val="false"/>
                <w:bCs w:val="false"/>
                <w:color w:val="000000"/>
                <w:sz w:val="21"/>
                <w:szCs w:val="21"/>
              </w:rPr>
              <w:t>родител</w:t>
            </w:r>
            <w:r>
              <w:rPr>
                <w:rStyle w:val="22"/>
                <w:rFonts w:cs="Arial"/>
                <w:b w:val="false"/>
                <w:bCs w:val="false"/>
                <w:color w:val="000000"/>
                <w:sz w:val="21"/>
                <w:szCs w:val="21"/>
              </w:rPr>
              <w:t>я</w:t>
            </w:r>
            <w:r>
              <w:rPr>
                <w:rStyle w:val="22"/>
                <w:rFonts w:cs="Arial"/>
                <w:b w:val="false"/>
                <w:bCs w:val="false"/>
                <w:color w:val="000000"/>
                <w:sz w:val="21"/>
                <w:szCs w:val="21"/>
              </w:rPr>
              <w:t xml:space="preserve"> (законн</w:t>
            </w:r>
            <w:r>
              <w:rPr>
                <w:rStyle w:val="22"/>
                <w:rFonts w:cs="Arial"/>
                <w:b w:val="false"/>
                <w:bCs w:val="false"/>
                <w:color w:val="000000"/>
                <w:sz w:val="21"/>
                <w:szCs w:val="21"/>
              </w:rPr>
              <w:t>ого</w:t>
            </w:r>
            <w:r>
              <w:rPr>
                <w:rStyle w:val="22"/>
                <w:rFonts w:cs="Arial"/>
                <w:b w:val="false"/>
                <w:bCs w:val="false"/>
                <w:color w:val="000000"/>
                <w:sz w:val="21"/>
                <w:szCs w:val="21"/>
              </w:rPr>
              <w:t xml:space="preserve"> представител</w:t>
            </w:r>
            <w:r>
              <w:rPr>
                <w:rStyle w:val="22"/>
                <w:rFonts w:cs="Arial"/>
                <w:b w:val="false"/>
                <w:bCs w:val="false"/>
                <w:color w:val="000000"/>
                <w:sz w:val="21"/>
                <w:szCs w:val="21"/>
              </w:rPr>
              <w:t>я</w:t>
            </w:r>
            <w:r>
              <w:rPr>
                <w:rStyle w:val="22"/>
                <w:rFonts w:cs="Arial"/>
                <w:b w:val="false"/>
                <w:bCs w:val="false"/>
                <w:color w:val="000000"/>
                <w:sz w:val="21"/>
                <w:szCs w:val="21"/>
              </w:rPr>
              <w:t xml:space="preserve">) </w:t>
            </w:r>
            <w:r>
              <w:rPr>
                <w:rStyle w:val="22"/>
                <w:rFonts w:cs="Arial"/>
                <w:b w:val="false"/>
                <w:bCs w:val="false"/>
                <w:color w:val="000000"/>
                <w:sz w:val="21"/>
                <w:szCs w:val="21"/>
              </w:rPr>
              <w:t>п</w:t>
            </w:r>
            <w:r>
              <w:rPr>
                <w:rStyle w:val="22"/>
                <w:rFonts w:cs="Arial"/>
                <w:b w:val="false"/>
                <w:bCs w:val="false"/>
                <w:color w:val="000000"/>
                <w:sz w:val="21"/>
                <w:szCs w:val="21"/>
              </w:rPr>
              <w:t>олучател</w:t>
            </w:r>
            <w:r>
              <w:rPr>
                <w:rStyle w:val="22"/>
                <w:rFonts w:cs="Arial"/>
                <w:b w:val="false"/>
                <w:bCs w:val="false"/>
                <w:color w:val="000000"/>
                <w:sz w:val="21"/>
                <w:szCs w:val="21"/>
              </w:rPr>
              <w:t>я</w:t>
            </w:r>
            <w:r>
              <w:rPr>
                <w:rStyle w:val="22"/>
                <w:rFonts w:cs="Arial"/>
                <w:b w:val="false"/>
                <w:bCs w:val="false"/>
                <w:color w:val="000000"/>
                <w:sz w:val="21"/>
                <w:szCs w:val="21"/>
              </w:rPr>
              <w:t xml:space="preserve"> социальных услу</w:t>
            </w:r>
            <w:r>
              <w:rPr>
                <w:rStyle w:val="22"/>
                <w:rFonts w:cs="Arial"/>
                <w:b w:val="false"/>
                <w:bCs w:val="false"/>
                <w:color w:val="000000"/>
                <w:sz w:val="21"/>
                <w:szCs w:val="21"/>
              </w:rPr>
              <w:t xml:space="preserve">г </w:t>
            </w:r>
            <w:r>
              <w:rPr>
                <w:rStyle w:val="22"/>
                <w:rFonts w:cs="Arial"/>
                <w:b w:val="false"/>
                <w:bCs w:val="false"/>
                <w:color w:val="000000"/>
                <w:sz w:val="21"/>
                <w:szCs w:val="21"/>
              </w:rPr>
              <w:t>на ее получение</w:t>
            </w:r>
            <w:r>
              <w:rPr>
                <w:rStyle w:val="22"/>
                <w:rFonts w:cs="Arial"/>
                <w:b w:val="false"/>
                <w:bCs w:val="false"/>
                <w:color w:val="000000"/>
                <w:sz w:val="21"/>
                <w:szCs w:val="21"/>
              </w:rPr>
              <w:t xml:space="preserve">. </w:t>
            </w:r>
          </w:p>
          <w:p>
            <w:pPr>
              <w:pStyle w:val="Normal"/>
              <w:rPr>
                <w:rFonts w:ascii="Arial" w:hAnsi="Arial" w:cs="Arial"/>
                <w:b w:val="false"/>
                <w:b w:val="false"/>
                <w:bCs w:val="false"/>
                <w:color w:val="000000"/>
                <w:sz w:val="21"/>
                <w:szCs w:val="21"/>
              </w:rPr>
            </w:pPr>
            <w:r>
              <w:rPr>
                <w:rFonts w:cs="Arial"/>
                <w:b w:val="false"/>
                <w:bCs w:val="false"/>
                <w:color w:val="000000"/>
                <w:sz w:val="21"/>
                <w:szCs w:val="21"/>
              </w:rPr>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Организация помощи в получении общего образования</w:t>
            </w:r>
          </w:p>
          <w:p>
            <w:pPr>
              <w:pStyle w:val="Normal"/>
              <w:rPr>
                <w:rFonts w:ascii="Arial" w:hAnsi="Arial" w:cs="Arial"/>
                <w:color w:val="000000"/>
                <w:sz w:val="21"/>
                <w:szCs w:val="21"/>
              </w:rPr>
            </w:pPr>
            <w:r>
              <w:rPr>
                <w:rFonts w:cs="Arial"/>
                <w:color w:val="000000"/>
                <w:sz w:val="21"/>
                <w:szCs w:val="21"/>
              </w:rPr>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Определение оптимальной формы обучения осуществляется с учетом степени их социально-педагогической дезадаптации, уровня знаний, физического и психического состояния.</w:t>
            </w:r>
          </w:p>
          <w:p>
            <w:pPr>
              <w:pStyle w:val="Normal"/>
              <w:rPr>
                <w:rFonts w:ascii="Arial" w:hAnsi="Arial" w:cs="Arial"/>
                <w:color w:val="000000"/>
                <w:sz w:val="21"/>
                <w:szCs w:val="21"/>
              </w:rPr>
            </w:pPr>
            <w:r>
              <w:rPr>
                <w:rFonts w:cs="Arial"/>
                <w:color w:val="000000"/>
                <w:sz w:val="21"/>
                <w:szCs w:val="21"/>
              </w:rPr>
              <w:t>Услуга предусматривает:</w:t>
            </w:r>
          </w:p>
          <w:p>
            <w:pPr>
              <w:pStyle w:val="Normal"/>
              <w:rPr>
                <w:rFonts w:ascii="Arial" w:hAnsi="Arial" w:cs="Arial"/>
                <w:color w:val="000000"/>
                <w:sz w:val="21"/>
                <w:szCs w:val="21"/>
              </w:rPr>
            </w:pPr>
            <w:r>
              <w:rPr>
                <w:rFonts w:cs="Arial"/>
                <w:color w:val="000000"/>
                <w:sz w:val="21"/>
                <w:szCs w:val="21"/>
              </w:rP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pPr>
              <w:pStyle w:val="Normal"/>
              <w:rPr>
                <w:rFonts w:ascii="Arial" w:hAnsi="Arial" w:cs="Arial"/>
                <w:color w:val="000000"/>
                <w:sz w:val="21"/>
                <w:szCs w:val="21"/>
              </w:rPr>
            </w:pPr>
            <w:r>
              <w:rPr>
                <w:rFonts w:cs="Arial"/>
                <w:color w:val="000000"/>
                <w:sz w:val="21"/>
                <w:szCs w:val="21"/>
              </w:rPr>
              <w:t>контроль посещения получателем социальных услуг образовательной организации;</w:t>
            </w:r>
          </w:p>
          <w:p>
            <w:pPr>
              <w:pStyle w:val="Normal"/>
              <w:rPr/>
            </w:pPr>
            <w:r>
              <w:rPr>
                <w:rStyle w:val="22"/>
                <w:rFonts w:cs="Arial"/>
                <w:color w:val="000000"/>
                <w:sz w:val="21"/>
                <w:szCs w:val="21"/>
              </w:rPr>
              <w:t>осуществление сопровождения (при необходимости);</w:t>
            </w:r>
          </w:p>
          <w:p>
            <w:pPr>
              <w:pStyle w:val="Normal"/>
              <w:rPr>
                <w:rFonts w:ascii="Arial" w:hAnsi="Arial" w:cs="Arial"/>
                <w:color w:val="000000"/>
                <w:sz w:val="21"/>
                <w:szCs w:val="21"/>
              </w:rPr>
            </w:pPr>
            <w:r>
              <w:rPr>
                <w:rFonts w:cs="Arial"/>
                <w:color w:val="000000"/>
                <w:sz w:val="21"/>
                <w:szCs w:val="21"/>
              </w:rPr>
              <w:t>помощь в подготовке домашних заданий</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 xml:space="preserve">Показатели качества </w:t>
            </w:r>
            <w:r>
              <w:rPr>
                <w:rFonts w:cs="Arial"/>
                <w:color w:val="000000"/>
                <w:sz w:val="21"/>
                <w:szCs w:val="21"/>
              </w:rPr>
              <w:t>–</w:t>
            </w:r>
            <w:r>
              <w:rPr>
                <w:rStyle w:val="22"/>
                <w:rFonts w:cs="Arial"/>
                <w:color w:val="000000"/>
                <w:sz w:val="21"/>
                <w:szCs w:val="21"/>
              </w:rPr>
              <w:t xml:space="preserve"> предоставление услуги должно обеспечить зачисление несовершеннолетнего получателя социальных услуг на обучение.</w:t>
            </w:r>
          </w:p>
          <w:p>
            <w:pPr>
              <w:pStyle w:val="Normal"/>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Определение оптимальной формы обучения осуществляется сотрудником поставщика социальных услуг, имеющим соответствующие знания.</w:t>
            </w:r>
          </w:p>
          <w:p>
            <w:pPr>
              <w:pStyle w:val="Normal"/>
              <w:rPr>
                <w:rFonts w:ascii="Arial" w:hAnsi="Arial" w:cs="Arial"/>
                <w:color w:val="000000"/>
                <w:sz w:val="21"/>
                <w:szCs w:val="21"/>
              </w:rPr>
            </w:pPr>
            <w:r>
              <w:rPr>
                <w:rFonts w:cs="Arial"/>
                <w:color w:val="000000"/>
                <w:sz w:val="21"/>
                <w:szCs w:val="21"/>
              </w:rPr>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Социально-педагогический патронаж </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111111"/>
                <w:sz w:val="22"/>
              </w:rPr>
            </w:pPr>
            <w:r>
              <w:rPr>
                <w:rStyle w:val="22"/>
                <w:rFonts w:eastAsia="Arial" w:cs="Arial"/>
                <w:b w:val="false"/>
                <w:bCs w:val="false"/>
                <w:i w:val="false"/>
                <w:iCs w:val="false"/>
                <w:strike w:val="false"/>
                <w:dstrike w:val="false"/>
                <w:color w:val="000000"/>
                <w:sz w:val="21"/>
                <w:szCs w:val="21"/>
                <w:u w:val="none"/>
              </w:rPr>
              <w:t>Осуществление п</w:t>
            </w:r>
            <w:r>
              <w:rPr>
                <w:rStyle w:val="22"/>
                <w:rFonts w:eastAsia="Arial" w:cs="Arial"/>
                <w:b w:val="false"/>
                <w:bCs w:val="false"/>
                <w:i w:val="false"/>
                <w:iCs w:val="false"/>
                <w:strike w:val="false"/>
                <w:dstrike w:val="false"/>
                <w:color w:val="000000"/>
                <w:sz w:val="21"/>
                <w:szCs w:val="21"/>
                <w:u w:val="none"/>
              </w:rPr>
              <w:t>рофилактическ</w:t>
            </w:r>
            <w:r>
              <w:rPr>
                <w:rStyle w:val="22"/>
                <w:rFonts w:eastAsia="Arial" w:cs="Arial"/>
                <w:b w:val="false"/>
                <w:bCs w:val="false"/>
                <w:i w:val="false"/>
                <w:iCs w:val="false"/>
                <w:strike w:val="false"/>
                <w:dstrike w:val="false"/>
                <w:color w:val="000000"/>
                <w:sz w:val="21"/>
                <w:szCs w:val="21"/>
                <w:u w:val="none"/>
              </w:rPr>
              <w:t>ой</w:t>
            </w:r>
            <w:r>
              <w:rPr>
                <w:rStyle w:val="22"/>
                <w:rFonts w:eastAsia="Arial" w:cs="Arial"/>
                <w:b w:val="false"/>
                <w:bCs w:val="false"/>
                <w:i w:val="false"/>
                <w:iCs w:val="false"/>
                <w:strike w:val="false"/>
                <w:dstrike w:val="false"/>
                <w:color w:val="000000"/>
                <w:sz w:val="21"/>
                <w:szCs w:val="21"/>
                <w:u w:val="none"/>
              </w:rPr>
              <w:t xml:space="preserve"> и коррекционн</w:t>
            </w:r>
            <w:r>
              <w:rPr>
                <w:rStyle w:val="22"/>
                <w:rFonts w:eastAsia="Arial" w:cs="Arial"/>
                <w:b w:val="false"/>
                <w:bCs w:val="false"/>
                <w:i w:val="false"/>
                <w:iCs w:val="false"/>
                <w:strike w:val="false"/>
                <w:dstrike w:val="false"/>
                <w:color w:val="000000"/>
                <w:sz w:val="21"/>
                <w:szCs w:val="21"/>
                <w:u w:val="none"/>
              </w:rPr>
              <w:t>ой</w:t>
            </w:r>
            <w:r>
              <w:rPr>
                <w:rStyle w:val="22"/>
                <w:rFonts w:eastAsia="Arial" w:cs="Arial"/>
                <w:b w:val="false"/>
                <w:bCs w:val="false"/>
                <w:i w:val="false"/>
                <w:iCs w:val="false"/>
                <w:strike w:val="false"/>
                <w:dstrike w:val="false"/>
                <w:color w:val="000000"/>
                <w:sz w:val="21"/>
                <w:szCs w:val="21"/>
                <w:u w:val="none"/>
              </w:rPr>
              <w:t xml:space="preserve"> </w:t>
            </w:r>
            <w:r>
              <w:rPr>
                <w:rStyle w:val="22"/>
                <w:rFonts w:eastAsia="Arial" w:cs="Arial"/>
                <w:b w:val="false"/>
                <w:bCs w:val="false"/>
                <w:i w:val="false"/>
                <w:iCs w:val="false"/>
                <w:strike w:val="false"/>
                <w:dstrike w:val="false"/>
                <w:color w:val="000000"/>
                <w:sz w:val="21"/>
                <w:szCs w:val="21"/>
                <w:u w:val="none"/>
              </w:rPr>
              <w:t xml:space="preserve">работы с получателями социальных услуг и их </w:t>
            </w:r>
            <w:r>
              <w:rPr>
                <w:rStyle w:val="22"/>
                <w:rFonts w:eastAsia="Arial" w:cs="Arial"/>
                <w:b w:val="false"/>
                <w:bCs w:val="false"/>
                <w:i w:val="false"/>
                <w:iCs w:val="false"/>
                <w:strike w:val="false"/>
                <w:dstrike w:val="false"/>
                <w:color w:val="000000"/>
                <w:sz w:val="21"/>
                <w:szCs w:val="21"/>
                <w:u w:val="none"/>
              </w:rPr>
              <w:t>родителями (законными</w:t>
            </w:r>
            <w:r>
              <w:rPr>
                <w:rStyle w:val="22"/>
                <w:rFonts w:eastAsia="Arial" w:cs="Arial"/>
                <w:b w:val="false"/>
                <w:bCs w:val="false"/>
                <w:i w:val="false"/>
                <w:iCs w:val="false"/>
                <w:strike w:val="false"/>
                <w:dstrike w:val="false"/>
                <w:color w:val="000000"/>
                <w:sz w:val="21"/>
                <w:szCs w:val="21"/>
                <w:u w:val="none"/>
              </w:rPr>
              <w:t xml:space="preserve"> представителями</w:t>
            </w:r>
            <w:r>
              <w:rPr>
                <w:rStyle w:val="22"/>
                <w:rFonts w:eastAsia="Arial" w:cs="Arial"/>
                <w:b w:val="false"/>
                <w:bCs w:val="false"/>
                <w:i w:val="false"/>
                <w:iCs w:val="false"/>
                <w:strike w:val="false"/>
                <w:dstrike w:val="false"/>
                <w:color w:val="000000"/>
                <w:sz w:val="21"/>
                <w:szCs w:val="21"/>
                <w:u w:val="none"/>
              </w:rPr>
              <w:t>)</w:t>
            </w:r>
            <w:r>
              <w:rPr>
                <w:rStyle w:val="22"/>
                <w:rFonts w:eastAsia="Arial" w:cs="Arial"/>
                <w:b w:val="false"/>
                <w:bCs w:val="false"/>
                <w:i w:val="false"/>
                <w:iCs w:val="false"/>
                <w:strike w:val="false"/>
                <w:dstrike w:val="false"/>
                <w:color w:val="000000"/>
                <w:sz w:val="21"/>
                <w:szCs w:val="21"/>
                <w:u w:val="none"/>
              </w:rPr>
              <w:t xml:space="preserve">, в том числе на дому, </w:t>
            </w:r>
            <w:r>
              <w:rPr>
                <w:rFonts w:cs="Arial"/>
                <w:b w:val="false"/>
                <w:bCs w:val="false"/>
                <w:color w:val="000000"/>
                <w:sz w:val="21"/>
                <w:szCs w:val="21"/>
              </w:rPr>
              <w:t xml:space="preserve">для обеспечения нормального воспитания и развития детей. Услуга предусматривает проведение диагностических, консультационных, </w:t>
            </w:r>
            <w:r>
              <w:rPr>
                <w:rFonts w:cs="Arial"/>
                <w:b w:val="false"/>
                <w:bCs w:val="false"/>
                <w:strike w:val="false"/>
                <w:dstrike w:val="false"/>
                <w:color w:val="000000"/>
                <w:sz w:val="21"/>
                <w:szCs w:val="21"/>
              </w:rPr>
              <w:t>коррекционных</w:t>
            </w:r>
            <w:r>
              <w:rPr>
                <w:rFonts w:cs="Arial"/>
                <w:b w:val="false"/>
                <w:bCs w:val="false"/>
                <w:color w:val="000000"/>
                <w:sz w:val="21"/>
                <w:szCs w:val="21"/>
              </w:rPr>
              <w:t xml:space="preserve"> и контрольных мероприятий.</w:t>
            </w:r>
          </w:p>
          <w:p>
            <w:pPr>
              <w:pStyle w:val="Normal"/>
              <w:rPr>
                <w:rFonts w:ascii="Arial" w:hAnsi="Arial" w:cs="Arial"/>
                <w:b w:val="false"/>
                <w:b w:val="false"/>
                <w:bCs w:val="false"/>
                <w:color w:val="000000"/>
                <w:sz w:val="21"/>
                <w:szCs w:val="21"/>
              </w:rPr>
            </w:pPr>
            <w:r>
              <w:rPr>
                <w:rFonts w:cs="Arial"/>
                <w:b w:val="false"/>
                <w:bCs w:val="false"/>
                <w:color w:val="000000"/>
                <w:sz w:val="21"/>
                <w:szCs w:val="21"/>
              </w:rPr>
              <w:t>Услуга предоставляется не менее 2 раз в месяц.</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rPr>
            </w:pPr>
            <w:r>
              <w:rPr>
                <w:rFonts w:cs="Arial"/>
                <w:b w:val="false"/>
                <w:bCs w:val="false"/>
                <w:color w:val="000000"/>
                <w:sz w:val="21"/>
                <w:szCs w:val="21"/>
              </w:rPr>
              <w:t>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rPr>
            </w:pPr>
            <w:r>
              <w:rPr>
                <w:rFonts w:cs="Arial"/>
                <w:b w:val="false"/>
                <w:bCs w:val="false"/>
                <w:color w:val="000000"/>
                <w:sz w:val="21"/>
                <w:szCs w:val="21"/>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Normal"/>
              <w:rPr>
                <w:rFonts w:ascii="Arial" w:hAnsi="Arial" w:cs="Arial"/>
                <w:b w:val="false"/>
                <w:b w:val="false"/>
                <w:bCs w:val="false"/>
                <w:color w:val="000000"/>
                <w:sz w:val="21"/>
                <w:szCs w:val="21"/>
              </w:rPr>
            </w:pPr>
            <w:r>
              <w:rPr>
                <w:rFonts w:cs="Arial"/>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111111"/>
                <w:sz w:val="22"/>
              </w:rPr>
            </w:pPr>
            <w:r>
              <w:rPr>
                <w:rFonts w:cs="Arial"/>
                <w:b w:val="false"/>
                <w:bCs w:val="false"/>
                <w:color w:val="000000"/>
                <w:sz w:val="21"/>
                <w:szCs w:val="21"/>
              </w:rPr>
              <w:t xml:space="preserve">Услуга оказывается сотрудником поставщика социальных услуг,  имеющим соответствующие знания. </w:t>
            </w:r>
            <w:r>
              <w:rPr>
                <w:rStyle w:val="22"/>
                <w:rFonts w:eastAsia="SimSun;宋体" w:cs="Arial"/>
                <w:b w:val="false"/>
                <w:bCs w:val="false"/>
                <w:i w:val="false"/>
                <w:iCs w:val="false"/>
                <w:color w:val="000000"/>
                <w:kern w:val="2"/>
                <w:sz w:val="21"/>
                <w:szCs w:val="21"/>
                <w:lang w:val="ru-RU" w:eastAsia="zh-CN" w:bidi="hi-IN"/>
              </w:rPr>
              <w:t xml:space="preserve">При </w:t>
            </w:r>
            <w:r>
              <w:rPr>
                <w:rStyle w:val="22"/>
                <w:rFonts w:eastAsia="SimSun;宋体" w:cs="Arial"/>
                <w:b w:val="false"/>
                <w:bCs w:val="false"/>
                <w:i w:val="false"/>
                <w:iCs w:val="false"/>
                <w:color w:val="000000"/>
                <w:kern w:val="2"/>
                <w:sz w:val="21"/>
                <w:szCs w:val="21"/>
                <w:lang w:val="ru-RU" w:eastAsia="zh-CN" w:bidi="hi-IN"/>
              </w:rPr>
              <w:t xml:space="preserve">необходимости </w:t>
            </w:r>
            <w:r>
              <w:rPr>
                <w:rStyle w:val="22"/>
                <w:rFonts w:eastAsia="SimSun;宋体" w:cs="Arial"/>
                <w:b w:val="false"/>
                <w:bCs w:val="false"/>
                <w:i w:val="false"/>
                <w:iCs w:val="false"/>
                <w:color w:val="000000"/>
                <w:kern w:val="2"/>
                <w:sz w:val="21"/>
                <w:szCs w:val="21"/>
                <w:lang w:val="ru-RU" w:eastAsia="zh-CN" w:bidi="hi-IN"/>
              </w:rPr>
              <w:t>п</w:t>
            </w:r>
            <w:r>
              <w:rPr>
                <w:rStyle w:val="22"/>
                <w:rFonts w:eastAsia="SimSun;宋体" w:cs="Arial"/>
                <w:b w:val="false"/>
                <w:bCs w:val="false"/>
                <w:i w:val="false"/>
                <w:iCs w:val="false"/>
                <w:color w:val="000000"/>
                <w:kern w:val="2"/>
                <w:sz w:val="21"/>
                <w:szCs w:val="21"/>
                <w:lang w:val="ru-RU" w:eastAsia="zh-CN" w:bidi="hi-IN"/>
              </w:rPr>
              <w:t xml:space="preserve">ривлекаются специалисты центров (комплексных центров) социального обслуживания населения и органов или </w:t>
            </w:r>
            <w:r>
              <w:rPr>
                <w:rStyle w:val="22"/>
                <w:rFonts w:eastAsia="SimSun;宋体" w:cs="Arial"/>
                <w:b w:val="false"/>
                <w:bCs w:val="false"/>
                <w:i w:val="false"/>
                <w:iCs w:val="false"/>
                <w:color w:val="000000"/>
                <w:kern w:val="2"/>
                <w:sz w:val="21"/>
                <w:szCs w:val="21"/>
                <w:lang w:val="ru-RU" w:eastAsia="zh-CN" w:bidi="hi-IN"/>
              </w:rPr>
              <w:t>учреждений</w:t>
            </w:r>
            <w:r>
              <w:rPr>
                <w:rStyle w:val="22"/>
                <w:rFonts w:eastAsia="SimSun;宋体" w:cs="Arial"/>
                <w:b w:val="false"/>
                <w:bCs w:val="false"/>
                <w:i w:val="false"/>
                <w:iCs w:val="false"/>
                <w:color w:val="000000"/>
                <w:kern w:val="2"/>
                <w:sz w:val="21"/>
                <w:szCs w:val="21"/>
                <w:lang w:val="ru-RU" w:eastAsia="zh-CN" w:bidi="hi-IN"/>
              </w:rPr>
              <w:t xml:space="preserve"> системы профилактики безнадзорности и правонарушений несовершеннолетних.</w:t>
            </w:r>
          </w:p>
          <w:p>
            <w:pPr>
              <w:pStyle w:val="Normal"/>
              <w:rPr/>
            </w:pPr>
            <w:r>
              <w:rPr>
                <w:rStyle w:val="22"/>
                <w:rFonts w:cs="Arial"/>
                <w:b w:val="false"/>
                <w:bCs w:val="false"/>
                <w:color w:val="000000"/>
                <w:sz w:val="21"/>
                <w:szCs w:val="21"/>
              </w:rPr>
              <w:t xml:space="preserve">Социально-педагогический патронаж осуществляется с учетом индивидуальных особенностей несовершеннолетнего </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4.4</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Организация досуга, в том числе проведение культурно-досуговых мероприятий </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w:t>
            </w:r>
          </w:p>
          <w:p>
            <w:pPr>
              <w:pStyle w:val="Normal"/>
              <w:rPr/>
            </w:pPr>
            <w:r>
              <w:rPr>
                <w:rStyle w:val="22"/>
                <w:rFonts w:cs="Arial"/>
                <w:color w:val="000000"/>
                <w:sz w:val="21"/>
                <w:szCs w:val="21"/>
              </w:rPr>
              <w:t>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Normal"/>
              <w:rPr>
                <w:rFonts w:ascii="Arial" w:hAnsi="Arial" w:cs="Arial"/>
                <w:color w:val="000000"/>
                <w:sz w:val="21"/>
                <w:szCs w:val="21"/>
              </w:rPr>
            </w:pPr>
            <w:r>
              <w:rPr>
                <w:rFonts w:cs="Arial"/>
                <w:color w:val="000000"/>
                <w:sz w:val="21"/>
                <w:szCs w:val="21"/>
              </w:rPr>
              <w:t>При необходимости предоставляется транспорт поставщика социальных услуг и со</w:t>
            </w:r>
            <w:r>
              <w:rPr>
                <w:rFonts w:cs="Arial"/>
                <w:b w:val="false"/>
                <w:bCs w:val="false"/>
                <w:color w:val="000000"/>
                <w:sz w:val="21"/>
                <w:szCs w:val="21"/>
              </w:rPr>
              <w:t>провождение.</w:t>
            </w:r>
          </w:p>
          <w:p>
            <w:pPr>
              <w:pStyle w:val="Normal"/>
              <w:rPr>
                <w:rFonts w:ascii="Arial" w:hAnsi="Arial" w:cs="Arial"/>
                <w:b/>
                <w:b/>
                <w:bCs/>
                <w:color w:val="111111"/>
                <w:sz w:val="22"/>
                <w:highlight w:val="cyan"/>
              </w:rPr>
            </w:pPr>
            <w:r>
              <w:rPr>
                <w:rStyle w:val="22"/>
                <w:rFonts w:cs="Arial"/>
                <w:b w:val="false"/>
                <w:bCs w:val="false"/>
                <w:color w:val="000000"/>
                <w:sz w:val="21"/>
                <w:szCs w:val="21"/>
              </w:rPr>
              <w:t>Не менее 10 услуг в месяц.</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результатов – удовлетворенность качеством предоставляемой услуги, отсутствие обоснованных жалоб </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Услуги по проведению социокультурных мероприятий предоставляются сотрудниками поставщика социальных услуг, имеющими соответствующие знания, либо привлекаемыми организациями, творческими коллективами.</w:t>
            </w:r>
          </w:p>
          <w:p>
            <w:pPr>
              <w:pStyle w:val="Normal"/>
              <w:rPr>
                <w:rFonts w:ascii="Arial" w:hAnsi="Arial" w:cs="Arial"/>
                <w:color w:val="000000"/>
                <w:sz w:val="21"/>
                <w:szCs w:val="21"/>
              </w:rPr>
            </w:pPr>
            <w:r>
              <w:rPr>
                <w:rFonts w:cs="Arial"/>
                <w:color w:val="000000"/>
                <w:sz w:val="21"/>
                <w:szCs w:val="21"/>
              </w:rPr>
              <w:t xml:space="preserve">Сотрудники поставщика социальных услуг в рамках своей компетенции организуют деятельность групп взаимоподдержки, клубов общения (психологической, творческой, спортивной, трудовой и иной направленности, семейных клубов). </w:t>
            </w:r>
          </w:p>
        </w:tc>
      </w:tr>
      <w:tr>
        <w:trPr/>
        <w:tc>
          <w:tcPr>
            <w:tcW w:w="1481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490" w:name="Par2057"/>
            <w:bookmarkEnd w:id="490"/>
            <w:r>
              <w:rPr>
                <w:rFonts w:cs="Arial"/>
                <w:b/>
                <w:bCs/>
                <w:color w:val="000000"/>
                <w:sz w:val="21"/>
                <w:szCs w:val="21"/>
              </w:rPr>
              <w:t>5. Социально-трудовые услуги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5.1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получении профессионального образования и (или) профессионального обучения</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Предоставление по</w:t>
            </w:r>
            <w:r>
              <w:rPr>
                <w:rStyle w:val="22"/>
                <w:rFonts w:cs="Arial"/>
                <w:b w:val="false"/>
                <w:bCs w:val="false"/>
                <w:color w:val="000000"/>
                <w:sz w:val="21"/>
                <w:szCs w:val="21"/>
              </w:rPr>
              <w:t xml:space="preserve">лучателю социальных услуг, </w:t>
            </w:r>
            <w:r>
              <w:rPr>
                <w:rStyle w:val="22"/>
                <w:rFonts w:cs="Arial"/>
                <w:b w:val="false"/>
                <w:bCs w:val="false"/>
                <w:color w:val="000000"/>
                <w:sz w:val="21"/>
                <w:szCs w:val="21"/>
              </w:rPr>
              <w:t xml:space="preserve">достигшему 14-летнего возраста, </w:t>
            </w:r>
            <w:r>
              <w:rPr>
                <w:rStyle w:val="22"/>
                <w:rFonts w:cs="Arial"/>
                <w:b w:val="false"/>
                <w:bCs w:val="false"/>
                <w:color w:val="000000"/>
                <w:sz w:val="21"/>
                <w:szCs w:val="21"/>
              </w:rPr>
              <w:t xml:space="preserve"> информации о возможности получения профессионального образовани</w:t>
            </w:r>
            <w:r>
              <w:rPr>
                <w:rStyle w:val="22"/>
                <w:rFonts w:cs="Arial"/>
                <w:color w:val="000000"/>
                <w:sz w:val="21"/>
                <w:szCs w:val="21"/>
              </w:rPr>
              <w:t>я, профессионального обучения и дополнительного образования либо о возможности пройти обучение через территориальные центры занятости населения;</w:t>
            </w:r>
          </w:p>
          <w:p>
            <w:pPr>
              <w:pStyle w:val="Normal"/>
              <w:rPr>
                <w:rFonts w:ascii="Arial" w:hAnsi="Arial" w:cs="Arial"/>
                <w:color w:val="000000"/>
                <w:sz w:val="21"/>
                <w:szCs w:val="21"/>
              </w:rPr>
            </w:pPr>
            <w:r>
              <w:rPr>
                <w:rFonts w:cs="Arial"/>
                <w:color w:val="000000"/>
                <w:sz w:val="21"/>
                <w:szCs w:val="21"/>
              </w:rPr>
              <w:t>сбор и подача документов в образовательную организацию, центр занятости;</w:t>
            </w:r>
          </w:p>
          <w:p>
            <w:pPr>
              <w:pStyle w:val="Normal"/>
              <w:rPr>
                <w:rFonts w:ascii="Arial" w:hAnsi="Arial" w:cs="Arial"/>
                <w:color w:val="000000"/>
                <w:sz w:val="21"/>
                <w:szCs w:val="21"/>
              </w:rPr>
            </w:pPr>
            <w:r>
              <w:rPr>
                <w:rFonts w:cs="Arial"/>
                <w:color w:val="000000"/>
                <w:sz w:val="21"/>
                <w:szCs w:val="21"/>
              </w:rPr>
              <w:t xml:space="preserve">доставка получателя социальных услуг к месту нахождения образовательной организации, центр занятости и обратно транспортом поставщика социальных услуг </w:t>
            </w:r>
          </w:p>
          <w:p>
            <w:pPr>
              <w:pStyle w:val="Normal"/>
              <w:rPr>
                <w:rFonts w:ascii="Arial" w:hAnsi="Arial" w:cs="Arial"/>
                <w:color w:val="000000"/>
                <w:sz w:val="21"/>
                <w:szCs w:val="21"/>
              </w:rPr>
            </w:pPr>
            <w:r>
              <w:rPr>
                <w:rFonts w:cs="Arial"/>
                <w:color w:val="000000"/>
                <w:sz w:val="21"/>
                <w:szCs w:val="21"/>
              </w:rPr>
              <w:t>(при необходимости);</w:t>
            </w:r>
          </w:p>
          <w:p>
            <w:pPr>
              <w:pStyle w:val="Normal"/>
              <w:rPr>
                <w:rFonts w:ascii="Arial" w:hAnsi="Arial" w:cs="Arial"/>
                <w:color w:val="000000"/>
                <w:sz w:val="21"/>
                <w:szCs w:val="21"/>
              </w:rPr>
            </w:pPr>
            <w:r>
              <w:rPr>
                <w:rFonts w:cs="Arial"/>
                <w:color w:val="000000"/>
                <w:sz w:val="21"/>
                <w:szCs w:val="21"/>
              </w:rPr>
              <w:t>сопровождение инвалида (при необходимости).</w:t>
            </w:r>
          </w:p>
          <w:p>
            <w:pPr>
              <w:pStyle w:val="Normal"/>
              <w:rPr/>
            </w:pPr>
            <w:r>
              <w:rPr>
                <w:rStyle w:val="22"/>
                <w:rFonts w:cs="Arial"/>
                <w:color w:val="000000"/>
                <w:sz w:val="21"/>
                <w:szCs w:val="21"/>
              </w:rPr>
              <w:t>Услуга предоставляется при наличии у получателя социальных услуг соответствующей потребности.</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получателю социальных услуг возможность получения образования и (или) квалификации.</w:t>
            </w:r>
          </w:p>
          <w:p>
            <w:pPr>
              <w:pStyle w:val="Normal"/>
              <w:rPr/>
            </w:pPr>
            <w:r>
              <w:rPr>
                <w:rStyle w:val="22"/>
                <w:rFonts w:cs="Arial"/>
                <w:color w:val="000000"/>
                <w:sz w:val="21"/>
                <w:szCs w:val="21"/>
              </w:rPr>
              <w:t xml:space="preserve">Оценка результатов </w:t>
            </w:r>
            <w:r>
              <w:rPr>
                <w:rFonts w:cs="Arial"/>
                <w:color w:val="000000"/>
                <w:sz w:val="21"/>
                <w:szCs w:val="21"/>
              </w:rPr>
              <w:t>–</w:t>
            </w:r>
            <w:r>
              <w:rPr>
                <w:rStyle w:val="22"/>
                <w:rFonts w:cs="Arial"/>
                <w:color w:val="000000"/>
                <w:sz w:val="21"/>
                <w:szCs w:val="21"/>
              </w:rPr>
              <w:t xml:space="preserve">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Услуга предоставляется в соответствии с индивидуальной программой реабилитации  или абилитации получателя услуг. При предоставлении услуги воспитатель семейной воспитательной группы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5.2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Оказание помощи в трудоустройстве </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Normal"/>
              <w:rPr>
                <w:rFonts w:ascii="Arial" w:hAnsi="Arial" w:cs="Arial"/>
                <w:color w:val="000000"/>
                <w:sz w:val="21"/>
                <w:szCs w:val="21"/>
              </w:rPr>
            </w:pPr>
            <w:r>
              <w:rPr>
                <w:rFonts w:cs="Arial"/>
                <w:color w:val="000000"/>
                <w:sz w:val="21"/>
                <w:szCs w:val="21"/>
              </w:rPr>
              <w:t>Услуга включает:</w:t>
            </w:r>
          </w:p>
          <w:p>
            <w:pPr>
              <w:pStyle w:val="Normal"/>
              <w:rPr>
                <w:rFonts w:ascii="Arial" w:hAnsi="Arial" w:cs="Arial"/>
                <w:color w:val="000000"/>
                <w:sz w:val="21"/>
                <w:szCs w:val="21"/>
              </w:rPr>
            </w:pPr>
            <w:r>
              <w:rPr>
                <w:rFonts w:cs="Arial"/>
                <w:color w:val="000000"/>
                <w:sz w:val="21"/>
                <w:szCs w:val="21"/>
              </w:rPr>
              <w:t>предоставление получателю социальных услуг информации по вопросам трудоустройства;</w:t>
            </w:r>
          </w:p>
          <w:p>
            <w:pPr>
              <w:pStyle w:val="Normal"/>
              <w:rPr>
                <w:rFonts w:ascii="Arial" w:hAnsi="Arial" w:cs="Arial"/>
                <w:color w:val="000000"/>
                <w:sz w:val="21"/>
                <w:szCs w:val="21"/>
              </w:rPr>
            </w:pPr>
            <w:r>
              <w:rPr>
                <w:rFonts w:cs="Arial"/>
                <w:color w:val="000000"/>
                <w:sz w:val="21"/>
                <w:szCs w:val="21"/>
              </w:rPr>
              <w:t>содействие в постановке на учет в центре занятости населения.</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получателю социальных услуг возможность трудоустроиться.</w:t>
            </w:r>
          </w:p>
          <w:p>
            <w:pPr>
              <w:pStyle w:val="Normal"/>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целях обеспечения предоставления услуги осуществляется взаимодействие с центром занятости населения.</w:t>
            </w:r>
          </w:p>
        </w:tc>
      </w:tr>
      <w:tr>
        <w:trPr/>
        <w:tc>
          <w:tcPr>
            <w:tcW w:w="1481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491" w:name="Par2083"/>
            <w:bookmarkEnd w:id="491"/>
            <w:r>
              <w:rPr>
                <w:rFonts w:cs="Arial"/>
                <w:b/>
                <w:bCs/>
                <w:color w:val="000000"/>
                <w:sz w:val="21"/>
                <w:szCs w:val="21"/>
              </w:rPr>
              <w:t>6. Социально-правовые услуги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6.1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Оказание помощи в защите прав и законных интересов получателей социальных услуг </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Предоставление информации полу</w:t>
            </w:r>
            <w:r>
              <w:rPr>
                <w:rFonts w:cs="Arial"/>
                <w:b w:val="false"/>
                <w:bCs w:val="false"/>
                <w:color w:val="000000"/>
                <w:sz w:val="21"/>
                <w:szCs w:val="21"/>
              </w:rPr>
              <w:t xml:space="preserve">чателю социальных услуг, </w:t>
            </w:r>
            <w:r>
              <w:rPr>
                <w:rFonts w:cs="Arial"/>
                <w:b w:val="false"/>
                <w:bCs w:val="false"/>
                <w:color w:val="000000"/>
                <w:sz w:val="21"/>
                <w:szCs w:val="21"/>
              </w:rPr>
              <w:t xml:space="preserve">законному представителю </w:t>
            </w:r>
            <w:r>
              <w:rPr>
                <w:rFonts w:cs="Arial"/>
                <w:b w:val="false"/>
                <w:bCs w:val="false"/>
                <w:color w:val="000000"/>
                <w:sz w:val="21"/>
                <w:szCs w:val="21"/>
              </w:rPr>
              <w:t xml:space="preserve">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Normal"/>
              <w:rPr>
                <w:rFonts w:ascii="Arial" w:hAnsi="Arial" w:cs="Arial"/>
                <w:b w:val="false"/>
                <w:b w:val="false"/>
                <w:bCs w:val="false"/>
                <w:color w:val="000000"/>
                <w:sz w:val="21"/>
                <w:szCs w:val="21"/>
              </w:rPr>
            </w:pPr>
            <w:r>
              <w:rPr>
                <w:rFonts w:cs="Arial"/>
                <w:b w:val="false"/>
                <w:bCs w:val="false"/>
                <w:color w:val="000000"/>
                <w:sz w:val="21"/>
                <w:szCs w:val="21"/>
              </w:rPr>
              <w:t>проведение профилактических мероприятий и правового просвещения;</w:t>
            </w:r>
          </w:p>
          <w:p>
            <w:pPr>
              <w:pStyle w:val="Normal"/>
              <w:rPr>
                <w:rFonts w:ascii="Arial" w:hAnsi="Arial" w:cs="Arial"/>
                <w:color w:val="000000"/>
                <w:sz w:val="21"/>
                <w:szCs w:val="21"/>
              </w:rPr>
            </w:pPr>
            <w:r>
              <w:rPr>
                <w:rFonts w:cs="Arial"/>
                <w:b w:val="false"/>
                <w:bCs w:val="false"/>
                <w:color w:val="000000"/>
                <w:sz w:val="21"/>
                <w:szCs w:val="21"/>
              </w:rPr>
              <w:t>содействие в подготовке и направлении в соответствующие органы, органи</w:t>
            </w:r>
            <w:r>
              <w:rPr>
                <w:rFonts w:cs="Arial"/>
                <w:color w:val="000000"/>
                <w:sz w:val="21"/>
                <w:szCs w:val="21"/>
              </w:rPr>
              <w:t>зации заявлений и документов (при необходимости);</w:t>
            </w:r>
          </w:p>
          <w:p>
            <w:pPr>
              <w:pStyle w:val="Normal"/>
              <w:rPr/>
            </w:pPr>
            <w:r>
              <w:rPr>
                <w:rStyle w:val="22"/>
                <w:rFonts w:cs="Arial"/>
                <w:color w:val="000000"/>
                <w:sz w:val="21"/>
                <w:szCs w:val="21"/>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Normal"/>
              <w:rPr>
                <w:rFonts w:ascii="Arial" w:hAnsi="Arial" w:cs="Arial"/>
                <w:color w:val="000000"/>
                <w:sz w:val="21"/>
                <w:szCs w:val="21"/>
              </w:rPr>
            </w:pPr>
            <w:r>
              <w:rPr>
                <w:rFonts w:cs="Arial"/>
                <w:color w:val="000000"/>
                <w:sz w:val="21"/>
                <w:szCs w:val="21"/>
              </w:rPr>
              <w:t>осуществление контроля за ходом  рассмотрения документов, поданных в органы, организации (при необходимости).</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w:t>
            </w:r>
            <w:r>
              <w:rPr>
                <w:rFonts w:cs="Arial"/>
                <w:b w:val="false"/>
                <w:bCs w:val="false"/>
                <w:color w:val="000000"/>
                <w:sz w:val="21"/>
                <w:szCs w:val="21"/>
              </w:rPr>
              <w:t>ствующей потребности.</w:t>
            </w:r>
          </w:p>
          <w:p>
            <w:pPr>
              <w:pStyle w:val="Normal"/>
              <w:rPr>
                <w:rFonts w:ascii="Arial" w:hAnsi="Arial" w:cs="Arial"/>
                <w:b/>
                <w:b/>
                <w:bCs/>
                <w:color w:val="111111"/>
                <w:sz w:val="22"/>
                <w:highlight w:val="cyan"/>
              </w:rPr>
            </w:pPr>
            <w:r>
              <w:rPr>
                <w:rStyle w:val="22"/>
                <w:rFonts w:cs="Arial"/>
                <w:b w:val="false"/>
                <w:bCs w:val="false"/>
                <w:color w:val="000000"/>
                <w:sz w:val="21"/>
                <w:szCs w:val="21"/>
              </w:rPr>
              <w:t>Не менее 6 услуг в месяц.</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Normal"/>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специалистом центра (комплексного центра) социального обслуживания, имеющим юридическое образование либо имеющим соответствующие знания,  воспитателем семейной воспитательной группы.</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6.2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оформлении и восстановлении документов получателей социальных услуг</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Осуществление помощи получателю социальных услуг в написании документов и заполнении форм документов;</w:t>
            </w:r>
          </w:p>
          <w:p>
            <w:pPr>
              <w:pStyle w:val="Normal"/>
              <w:rPr>
                <w:rFonts w:ascii="Arial" w:hAnsi="Arial" w:cs="Arial"/>
                <w:color w:val="000000"/>
                <w:sz w:val="21"/>
                <w:szCs w:val="21"/>
              </w:rPr>
            </w:pPr>
            <w:r>
              <w:rPr>
                <w:rFonts w:cs="Arial"/>
                <w:color w:val="000000"/>
                <w:sz w:val="21"/>
                <w:szCs w:val="21"/>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Normal"/>
              <w:rPr>
                <w:rFonts w:ascii="Arial" w:hAnsi="Arial" w:cs="Arial"/>
                <w:color w:val="000000"/>
                <w:sz w:val="21"/>
                <w:szCs w:val="21"/>
              </w:rPr>
            </w:pPr>
            <w:r>
              <w:rPr>
                <w:rFonts w:cs="Arial"/>
                <w:color w:val="000000"/>
                <w:sz w:val="21"/>
                <w:szCs w:val="21"/>
              </w:rPr>
              <w:t>осуществление контроля за ходом  рассмотрения документов, поданных в органы, организации.</w:t>
            </w:r>
          </w:p>
          <w:p>
            <w:pPr>
              <w:pStyle w:val="Normal"/>
              <w:rPr/>
            </w:pPr>
            <w:r>
              <w:rPr>
                <w:rStyle w:val="22"/>
                <w:rFonts w:cs="Arial"/>
                <w:color w:val="000000"/>
                <w:sz w:val="21"/>
                <w:szCs w:val="21"/>
              </w:rPr>
              <w:t>Услуга предоставляется при наличии у получателя социальных услуг соответствующей потребности.</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rPr>
                <w:rFonts w:ascii="Arial" w:hAnsi="Arial" w:cs="Arial"/>
                <w:color w:val="000000"/>
                <w:sz w:val="21"/>
                <w:szCs w:val="21"/>
              </w:rPr>
            </w:pPr>
            <w:r>
              <w:rPr>
                <w:rFonts w:cs="Arial" w:ascii="Arial" w:hAnsi="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 xml:space="preserve">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 </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6.3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Участие в организации поиска родителей, родных и близких детей, прибывающих без родителей </w:t>
            </w:r>
          </w:p>
          <w:p>
            <w:pPr>
              <w:pStyle w:val="Normal"/>
              <w:rPr>
                <w:rFonts w:ascii="Arial" w:hAnsi="Arial" w:cs="Arial"/>
                <w:color w:val="000000"/>
                <w:sz w:val="21"/>
                <w:szCs w:val="21"/>
              </w:rPr>
            </w:pPr>
            <w:r>
              <w:rPr>
                <w:rFonts w:cs="Arial"/>
                <w:color w:val="000000"/>
                <w:sz w:val="21"/>
                <w:szCs w:val="21"/>
              </w:rPr>
            </w:r>
          </w:p>
          <w:p>
            <w:pPr>
              <w:pStyle w:val="Normal"/>
              <w:rPr>
                <w:rFonts w:ascii="Arial" w:hAnsi="Arial" w:cs="Arial"/>
                <w:color w:val="000000"/>
                <w:sz w:val="21"/>
                <w:szCs w:val="21"/>
              </w:rPr>
            </w:pPr>
            <w:r>
              <w:rPr>
                <w:rFonts w:cs="Arial"/>
                <w:color w:val="000000"/>
                <w:sz w:val="21"/>
                <w:szCs w:val="21"/>
              </w:rPr>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Оформление заявления в органы внутренних дел на розыск родителей (законных представителей), иных родственников несовершеннолетнего;</w:t>
            </w:r>
          </w:p>
          <w:p>
            <w:pPr>
              <w:pStyle w:val="Normal"/>
              <w:rPr>
                <w:rFonts w:ascii="Arial" w:hAnsi="Arial" w:cs="Arial"/>
                <w:color w:val="000000"/>
                <w:sz w:val="21"/>
                <w:szCs w:val="21"/>
              </w:rPr>
            </w:pPr>
            <w:r>
              <w:rPr>
                <w:rFonts w:cs="Arial"/>
                <w:color w:val="000000"/>
                <w:sz w:val="21"/>
                <w:szCs w:val="21"/>
              </w:rPr>
              <w:t>оказание содействия органам внутренних дел в проведении розыскных мероприятий по установлению места нахождения родителей (законных</w:t>
            </w:r>
            <w:r>
              <w:rPr>
                <w:rFonts w:cs="Arial"/>
                <w:color w:val="000000"/>
                <w:sz w:val="21"/>
                <w:szCs w:val="21"/>
              </w:rPr>
              <w:t xml:space="preserve"> представителей) и </w:t>
            </w:r>
            <w:r>
              <w:rPr>
                <w:rFonts w:cs="Arial"/>
                <w:color w:val="000000"/>
                <w:sz w:val="21"/>
                <w:szCs w:val="21"/>
              </w:rPr>
              <w:t>(или)</w:t>
            </w:r>
            <w:r>
              <w:rPr>
                <w:rFonts w:cs="Arial"/>
                <w:color w:val="000000"/>
                <w:sz w:val="21"/>
                <w:szCs w:val="21"/>
              </w:rPr>
              <w:t xml:space="preserve"> ближайших родственник</w:t>
            </w:r>
            <w:r>
              <w:rPr>
                <w:rFonts w:cs="Arial"/>
                <w:color w:val="000000"/>
                <w:sz w:val="21"/>
                <w:szCs w:val="21"/>
              </w:rPr>
              <w:t>ов.</w:t>
            </w:r>
          </w:p>
          <w:p>
            <w:pPr>
              <w:pStyle w:val="Normal"/>
              <w:rPr/>
            </w:pPr>
            <w:r>
              <w:rPr>
                <w:rStyle w:val="22"/>
                <w:rFonts w:cs="Arial"/>
                <w:color w:val="000000"/>
                <w:sz w:val="21"/>
                <w:szCs w:val="21"/>
              </w:rPr>
              <w:t>Услуга предоставляется при наличии у получателя социальных услуг соответствующей потребности.</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Показатель качества – оформление документов, необходимых для организации розыскных мероприятий органами внутренних дел.</w:t>
            </w:r>
          </w:p>
          <w:p>
            <w:pPr>
              <w:pStyle w:val="Normal"/>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сотрудником поставщика социальных услуг, имеющим юридическое образование либо имеющим соответствующие знания.</w:t>
            </w:r>
          </w:p>
        </w:tc>
      </w:tr>
      <w:tr>
        <w:trPr/>
        <w:tc>
          <w:tcPr>
            <w:tcW w:w="1481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492" w:name="Par2120"/>
            <w:bookmarkEnd w:id="492"/>
            <w:r>
              <w:rPr>
                <w:rFonts w:cs="Arial"/>
                <w:b/>
                <w:bCs/>
                <w:color w:val="000000"/>
                <w:sz w:val="21"/>
                <w:szCs w:val="21"/>
              </w:rPr>
              <w:t>7. Услуги в целях повышения коммуникативного потенциала получателей социальных услуг, имеющих ограничения жизнедеятельности,</w:t>
            </w:r>
          </w:p>
          <w:p>
            <w:pPr>
              <w:pStyle w:val="Normal"/>
              <w:jc w:val="center"/>
              <w:rPr>
                <w:rFonts w:ascii="Arial" w:hAnsi="Arial" w:cs="Arial"/>
                <w:b/>
                <w:b/>
                <w:bCs/>
                <w:color w:val="000000"/>
                <w:sz w:val="21"/>
                <w:szCs w:val="21"/>
              </w:rPr>
            </w:pPr>
            <w:r>
              <w:rPr>
                <w:rFonts w:cs="Arial"/>
                <w:b/>
                <w:bCs/>
                <w:color w:val="000000"/>
                <w:sz w:val="21"/>
                <w:szCs w:val="21"/>
              </w:rPr>
              <w:t>в том числе детей-инвалидов</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7.1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Обучение навыкам самообслужива-ния, персональной сохранности, общения, поведения в быту и общественных местах, передвижению, ориентации, самоконтролю</w:t>
            </w:r>
          </w:p>
        </w:tc>
        <w:tc>
          <w:tcPr>
            <w:tcW w:w="249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 общения, самоконтроля;</w:t>
            </w:r>
          </w:p>
          <w:p>
            <w:pPr>
              <w:pStyle w:val="Normal"/>
              <w:rPr/>
            </w:pPr>
            <w:r>
              <w:rPr>
                <w:rStyle w:val="22"/>
                <w:rFonts w:cs="Arial"/>
                <w:color w:val="000000"/>
                <w:sz w:val="21"/>
                <w:szCs w:val="21"/>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путем проведения индивидуальных или групповых занятий;</w:t>
            </w:r>
          </w:p>
          <w:p>
            <w:pPr>
              <w:pStyle w:val="Normal"/>
              <w:rPr>
                <w:rFonts w:ascii="Arial" w:hAnsi="Arial" w:cs="Arial"/>
                <w:color w:val="000000"/>
                <w:sz w:val="21"/>
                <w:szCs w:val="21"/>
              </w:rPr>
            </w:pPr>
            <w:r>
              <w:rPr>
                <w:rFonts w:cs="Arial"/>
                <w:color w:val="000000"/>
                <w:sz w:val="21"/>
                <w:szCs w:val="21"/>
              </w:rPr>
              <w:t>оценка усвоения вновь приобретенных навыков.</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19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Style w:val="22"/>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w:t>
            </w:r>
          </w:p>
          <w:p>
            <w:pPr>
              <w:pStyle w:val="Normal"/>
              <w:rPr/>
            </w:pPr>
            <w:r>
              <w:rPr>
                <w:rStyle w:val="22"/>
                <w:rFonts w:cs="Arial"/>
                <w:color w:val="000000"/>
                <w:sz w:val="21"/>
                <w:szCs w:val="21"/>
              </w:rPr>
              <w:t xml:space="preserve">Оценка результатов </w:t>
            </w:r>
            <w:r>
              <w:rPr>
                <w:rFonts w:cs="Arial"/>
                <w:color w:val="000000"/>
                <w:sz w:val="21"/>
                <w:szCs w:val="21"/>
              </w:rPr>
              <w:t>–</w:t>
            </w:r>
            <w:r>
              <w:rPr>
                <w:rStyle w:val="22"/>
                <w:rFonts w:cs="Arial"/>
                <w:color w:val="000000"/>
                <w:sz w:val="21"/>
                <w:szCs w:val="21"/>
              </w:rPr>
              <w:t xml:space="preserve"> удовлетворенность качеством предоставляемой услуги, отсутствие обоснованных жалоб.</w:t>
            </w:r>
          </w:p>
        </w:tc>
        <w:tc>
          <w:tcPr>
            <w:tcW w:w="3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Style w:val="22"/>
                <w:rFonts w:cs="Arial"/>
                <w:color w:val="000000"/>
                <w:sz w:val="21"/>
                <w:szCs w:val="21"/>
              </w:rPr>
              <w:t>Услуга предоставляется в соответствии с индивидуальной программой реабилитации или абилитации ребенка-инвалида. При оказании услуг учитываются возраст, физическое и психическое состояние, индивидуальные особенности получателя социальных услуг.</w:t>
            </w:r>
          </w:p>
          <w:p>
            <w:pPr>
              <w:pStyle w:val="Normal"/>
              <w:rPr>
                <w:rFonts w:ascii="Arial" w:hAnsi="Arial" w:cs="Arial"/>
                <w:color w:val="000000"/>
                <w:sz w:val="21"/>
                <w:szCs w:val="21"/>
              </w:rPr>
            </w:pPr>
            <w:r>
              <w:rPr>
                <w:rFonts w:cs="Arial"/>
                <w:color w:val="000000"/>
                <w:sz w:val="21"/>
                <w:szCs w:val="21"/>
              </w:rPr>
              <w:t>При оказании услуги необходимо проявлять деликатность и корректность по отношению к получателю социальной услуги.</w:t>
            </w:r>
          </w:p>
        </w:tc>
      </w:tr>
    </w:tbl>
    <w:p>
      <w:pPr>
        <w:sectPr>
          <w:headerReference w:type="default" r:id="rId44"/>
          <w:headerReference w:type="first" r:id="rId45"/>
          <w:type w:val="nextPage"/>
          <w:pgSz w:orient="landscape" w:w="16838" w:h="11906"/>
          <w:pgMar w:left="1134" w:right="1134" w:header="567" w:top="1197" w:footer="0" w:bottom="567" w:gutter="0"/>
          <w:pgNumType w:fmt="decimal"/>
          <w:formProt w:val="false"/>
          <w:titlePg/>
          <w:textDirection w:val="lrTb"/>
        </w:sectPr>
      </w:pPr>
    </w:p>
    <w:p>
      <w:pPr>
        <w:pStyle w:val="Normal"/>
        <w:bidi w:val="0"/>
        <w:jc w:val="right"/>
        <w:rPr>
          <w:rFonts w:ascii="Arial" w:hAnsi="Arial" w:cs="Arial"/>
          <w:b/>
          <w:b/>
          <w:bCs/>
          <w:strike/>
          <w:color w:val="000000"/>
          <w:sz w:val="4"/>
        </w:rPr>
      </w:pPr>
      <w:r>
        <w:rPr>
          <w:rFonts w:cs="Arial"/>
          <w:b/>
          <w:bCs/>
          <w:strike/>
          <w:color w:val="000000"/>
          <w:sz w:val="4"/>
        </w:rPr>
      </w:r>
    </w:p>
    <w:p>
      <w:pPr>
        <w:pStyle w:val="Normal"/>
        <w:jc w:val="center"/>
        <w:rPr>
          <w:rFonts w:ascii="Arial" w:hAnsi="Arial" w:cs="Arial"/>
          <w:b/>
          <w:b/>
          <w:bCs/>
        </w:rPr>
      </w:pPr>
      <w:r>
        <w:rPr>
          <w:rFonts w:cs="Arial"/>
          <w:b/>
          <w:bCs/>
        </w:rPr>
        <w:t>Подраздел 4. П</w:t>
      </w:r>
      <w:r>
        <w:rPr>
          <w:rFonts w:cs="Arial"/>
          <w:b/>
          <w:bCs/>
        </w:rPr>
        <w:t>орядок предоставления социальных услуг получателям социальных услуг в стационарной форме социального обслуживания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Normal"/>
        <w:jc w:val="center"/>
        <w:rPr>
          <w:rFonts w:ascii="Arial" w:hAnsi="Arial" w:cs="Arial"/>
          <w:b/>
          <w:b/>
          <w:bCs/>
          <w:strike w:val="false"/>
          <w:dstrike w:val="false"/>
        </w:rPr>
      </w:pPr>
      <w:r>
        <w:rPr>
          <w:rFonts w:cs="Arial"/>
          <w:b/>
          <w:bCs/>
          <w:strike w:val="false"/>
          <w:dstrike w:val="false"/>
        </w:rPr>
      </w:r>
    </w:p>
    <w:p>
      <w:pPr>
        <w:pStyle w:val="Normal"/>
        <w:jc w:val="center"/>
        <w:rPr>
          <w:rFonts w:ascii="Arial" w:hAnsi="Arial" w:cs="Arial"/>
          <w:b/>
          <w:b/>
          <w:bCs/>
        </w:rPr>
      </w:pPr>
      <w:bookmarkStart w:id="493" w:name="Par2201"/>
      <w:bookmarkEnd w:id="493"/>
      <w:r>
        <w:rPr>
          <w:rFonts w:cs="Arial"/>
          <w:b/>
          <w:bCs/>
        </w:rPr>
        <w:t>Глава 1. О</w:t>
      </w:r>
      <w:r>
        <w:rPr>
          <w:rFonts w:cs="Arial"/>
          <w:b/>
          <w:bCs/>
        </w:rPr>
        <w:t>бщие положения</w:t>
      </w:r>
    </w:p>
    <w:p>
      <w:pPr>
        <w:pStyle w:val="Normal"/>
        <w:jc w:val="both"/>
        <w:rPr>
          <w:rFonts w:ascii="Arial" w:hAnsi="Arial" w:cs="Arial"/>
        </w:rPr>
      </w:pPr>
      <w:r>
        <w:rPr>
          <w:rFonts w:cs="Arial"/>
        </w:rPr>
      </w:r>
    </w:p>
    <w:p>
      <w:pPr>
        <w:pStyle w:val="Normal"/>
        <w:ind w:left="0" w:right="0" w:firstLine="540"/>
        <w:jc w:val="both"/>
        <w:rPr>
          <w:rFonts w:ascii="Arial" w:hAnsi="Arial" w:cs="Arial"/>
        </w:rPr>
      </w:pPr>
      <w:bookmarkStart w:id="494" w:name="Par2203"/>
      <w:bookmarkEnd w:id="494"/>
      <w:r>
        <w:rPr>
          <w:rFonts w:cs="Arial"/>
        </w:rPr>
        <w:t>1.1. Социальное обслуживание в стационарной форме в соответствии с настоящим подразделом предоставляется:</w:t>
      </w:r>
    </w:p>
    <w:p>
      <w:pPr>
        <w:pStyle w:val="Normal"/>
        <w:ind w:left="0" w:right="0" w:firstLine="540"/>
        <w:jc w:val="both"/>
        <w:rPr/>
      </w:pPr>
      <w:r>
        <w:rPr>
          <w:rFonts w:cs="Arial"/>
        </w:rPr>
        <w:t xml:space="preserve">1.1.1. </w:t>
      </w:r>
      <w:r>
        <w:rPr>
          <w:rFonts w:cs="Arial"/>
          <w:b w:val="false"/>
          <w:bCs w:val="false"/>
        </w:rPr>
        <w:t xml:space="preserve">Родителям (законным представителям </w:t>
      </w:r>
      <w:r>
        <w:rPr>
          <w:rFonts w:cs="Arial"/>
          <w:b w:val="false"/>
          <w:bCs w:val="false"/>
        </w:rPr>
        <w:t>ребенка</w:t>
      </w:r>
      <w:r>
        <w:rPr>
          <w:rFonts w:cs="Arial"/>
          <w:b w:val="false"/>
          <w:bCs w:val="false"/>
        </w:rPr>
        <w:t xml:space="preserve">), </w:t>
      </w:r>
      <w:r>
        <w:rPr>
          <w:rFonts w:eastAsia="SimSun;宋体" w:cs="Arial"/>
          <w:b w:val="false"/>
          <w:bCs w:val="false"/>
          <w:strike w:val="false"/>
          <w:dstrike w:val="false"/>
          <w:color w:val="auto"/>
          <w:kern w:val="2"/>
          <w:sz w:val="24"/>
          <w:szCs w:val="24"/>
          <w:lang w:val="ru-RU" w:eastAsia="zh-CN" w:bidi="hi-IN"/>
        </w:rPr>
        <w:t>женщинам,</w:t>
      </w:r>
      <w:r>
        <w:rPr>
          <w:rFonts w:cs="Arial"/>
          <w:b w:val="false"/>
          <w:bCs w:val="false"/>
        </w:rPr>
        <w:t xml:space="preserve"> признанным нуждающимися в социальном обслуживании в связи с наличием у них следующих обстоятельств, ухудшающих или способных ухудшить условия</w:t>
      </w:r>
      <w:r>
        <w:rPr>
          <w:rFonts w:cs="Arial"/>
        </w:rPr>
        <w:t xml:space="preserve"> жизнедеятельности:</w:t>
      </w:r>
    </w:p>
    <w:p>
      <w:pPr>
        <w:pStyle w:val="Normal"/>
        <w:ind w:left="0" w:right="0" w:firstLine="540"/>
        <w:jc w:val="both"/>
        <w:rPr/>
      </w:pPr>
      <w:r>
        <w:rPr>
          <w:rFonts w:cs="Arial"/>
        </w:rPr>
        <w:t xml:space="preserve">а) наличие ребенка или детей </w:t>
      </w:r>
      <w:r>
        <w:rPr>
          <w:rFonts w:cs="Arial"/>
          <w:color w:val="000000"/>
        </w:rPr>
        <w:t xml:space="preserve">(в том числе находящихся под опекой, попечительством) </w:t>
      </w:r>
      <w:r>
        <w:rPr>
          <w:rFonts w:cs="Arial"/>
        </w:rPr>
        <w:t>испытывающих трудности в социальной адаптации</w:t>
      </w:r>
      <w:r>
        <w:rPr>
          <w:rFonts w:cs="Arial"/>
          <w:color w:val="111111"/>
        </w:rPr>
        <w:t>;</w:t>
      </w:r>
    </w:p>
    <w:p>
      <w:pPr>
        <w:pStyle w:val="Normal"/>
        <w:ind w:left="0" w:right="0" w:firstLine="540"/>
        <w:jc w:val="both"/>
        <w:rPr>
          <w:rFonts w:ascii="Arial" w:hAnsi="Arial" w:cs="Arial"/>
        </w:rPr>
      </w:pPr>
      <w:r>
        <w:rPr>
          <w:rFonts w:cs="Arial"/>
        </w:rPr>
        <w:t>б) отсутствие возможности обеспечения ухода (в том числе временного) за ребенком, детьми, а также отсутствие попечения над ними;</w:t>
      </w:r>
    </w:p>
    <w:p>
      <w:pPr>
        <w:pStyle w:val="Normal"/>
        <w:ind w:left="0" w:right="0" w:firstLine="540"/>
        <w:jc w:val="both"/>
        <w:rPr>
          <w:rFonts w:ascii="Arial" w:hAnsi="Arial" w:cs="Arial"/>
        </w:rPr>
      </w:pPr>
      <w:r>
        <w:rPr>
          <w:rFonts w:cs="Arial"/>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Normal"/>
        <w:ind w:left="0" w:right="0" w:firstLine="540"/>
        <w:jc w:val="both"/>
        <w:rPr>
          <w:rFonts w:ascii="Arial" w:hAnsi="Arial" w:cs="Arial"/>
        </w:rPr>
      </w:pPr>
      <w:r>
        <w:rPr>
          <w:rFonts w:cs="Arial"/>
        </w:rPr>
        <w:t>г) отсутствие работы и средств к существованию;</w:t>
      </w:r>
    </w:p>
    <w:p>
      <w:pPr>
        <w:pStyle w:val="Normal"/>
        <w:ind w:left="0" w:right="0" w:firstLine="540"/>
        <w:jc w:val="both"/>
        <w:rPr>
          <w:rFonts w:ascii="Arial" w:hAnsi="Arial" w:cs="Arial"/>
        </w:rPr>
      </w:pPr>
      <w:r>
        <w:rPr>
          <w:rFonts w:cs="Arial"/>
        </w:rPr>
        <w:t>д)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Normal"/>
        <w:ind w:left="0" w:right="0" w:firstLine="540"/>
        <w:jc w:val="both"/>
        <w:rPr>
          <w:rFonts w:ascii="Arial" w:hAnsi="Arial" w:cs="Arial"/>
        </w:rPr>
      </w:pPr>
      <w:r>
        <w:rPr>
          <w:rFonts w:cs="Arial"/>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pPr>
        <w:pStyle w:val="Normal"/>
        <w:ind w:left="0" w:right="0" w:firstLine="540"/>
        <w:jc w:val="both"/>
        <w:rPr>
          <w:rFonts w:ascii="Arial" w:hAnsi="Arial" w:cs="Arial"/>
        </w:rPr>
      </w:pPr>
      <w:r>
        <w:rPr>
          <w:rFonts w:cs="Arial"/>
        </w:rPr>
        <w:t>ж) жестокое обращение и насилие в отношении женщин;</w:t>
      </w:r>
    </w:p>
    <w:p>
      <w:pPr>
        <w:pStyle w:val="Normal"/>
        <w:ind w:left="0" w:right="0" w:firstLine="540"/>
        <w:jc w:val="both"/>
        <w:rPr/>
      </w:pPr>
      <w:r>
        <w:rPr>
          <w:rFonts w:cs="Arial"/>
        </w:rPr>
        <w:t>з) наличие</w:t>
      </w:r>
      <w:r>
        <w:rPr>
          <w:rFonts w:cs="Arial"/>
          <w:b w:val="false"/>
          <w:bCs w:val="false"/>
        </w:rPr>
        <w:t xml:space="preserve"> у родителя (законного представителя </w:t>
      </w:r>
      <w:r>
        <w:rPr>
          <w:rFonts w:cs="Arial"/>
          <w:b w:val="false"/>
          <w:bCs w:val="false"/>
        </w:rPr>
        <w:t>ребенка</w:t>
      </w:r>
      <w:r>
        <w:rPr>
          <w:rFonts w:cs="Arial"/>
          <w:b w:val="false"/>
          <w:bCs w:val="false"/>
        </w:rPr>
        <w:t>) статуса лица из числа детей-сирот, детей, оставшихся без попечения родителей;</w:t>
      </w:r>
    </w:p>
    <w:p>
      <w:pPr>
        <w:pStyle w:val="Normal"/>
        <w:ind w:left="0" w:right="0" w:firstLine="540"/>
        <w:jc w:val="both"/>
        <w:rPr>
          <w:rFonts w:ascii="Arial" w:hAnsi="Arial" w:eastAsia="SimSun;宋体" w:cs="Arial"/>
          <w:b w:val="false"/>
          <w:b w:val="false"/>
          <w:bCs w:val="false"/>
          <w:color w:val="auto"/>
          <w:kern w:val="2"/>
          <w:sz w:val="24"/>
          <w:szCs w:val="24"/>
          <w:lang w:val="ru-RU" w:eastAsia="zh-CN" w:bidi="hi-IN"/>
        </w:rPr>
      </w:pPr>
      <w:r>
        <w:rPr>
          <w:rFonts w:eastAsia="SimSun;宋体" w:cs="Arial"/>
          <w:b w:val="false"/>
          <w:bCs w:val="false"/>
          <w:color w:val="auto"/>
          <w:kern w:val="2"/>
          <w:sz w:val="24"/>
          <w:szCs w:val="24"/>
          <w:lang w:val="ru-RU" w:eastAsia="zh-CN" w:bidi="hi-IN"/>
        </w:rP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pPr>
        <w:pStyle w:val="Normal"/>
        <w:ind w:left="0" w:right="0" w:firstLine="540"/>
        <w:jc w:val="both"/>
        <w:rPr>
          <w:rFonts w:ascii="Arial" w:hAnsi="Arial" w:cs="Arial"/>
        </w:rPr>
      </w:pPr>
      <w:r>
        <w:rPr>
          <w:rFonts w:cs="Arial"/>
        </w:rPr>
        <w:t>1.1.2.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Normal"/>
        <w:ind w:left="0" w:right="0" w:firstLine="540"/>
        <w:jc w:val="both"/>
        <w:rPr>
          <w:rFonts w:ascii="Arial" w:hAnsi="Arial" w:cs="Arial"/>
        </w:rPr>
      </w:pPr>
      <w:r>
        <w:rPr>
          <w:rFonts w:cs="Arial"/>
        </w:rPr>
        <w:t>а) наличие у ребенка (в том числе находящегося под опекой, попечительством) трудностей в социальной адаптации;</w:t>
      </w:r>
    </w:p>
    <w:p>
      <w:pPr>
        <w:pStyle w:val="Normal"/>
        <w:ind w:left="0" w:right="0" w:firstLine="540"/>
        <w:jc w:val="both"/>
        <w:rPr/>
      </w:pPr>
      <w:r>
        <w:rPr>
          <w:rFonts w:cs="Arial"/>
        </w:rPr>
        <w:t xml:space="preserve">б) </w:t>
      </w:r>
      <w:r>
        <w:rPr>
          <w:rFonts w:cs="Arial"/>
          <w:color w:val="000000"/>
        </w:rPr>
        <w:t>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r>
        <w:rPr>
          <w:rFonts w:cs="Arial"/>
          <w:color w:val="FF3333"/>
        </w:rPr>
        <w:t xml:space="preserve"> </w:t>
      </w:r>
      <w:r>
        <w:rPr>
          <w:rFonts w:cs="Arial"/>
          <w:color w:val="111111"/>
        </w:rPr>
        <w:t>(в случае осуществления поставщиком социальных услуг функций организации для детей-сирот и детей, оставшихся без попечения родителей);</w:t>
      </w:r>
    </w:p>
    <w:p>
      <w:pPr>
        <w:pStyle w:val="Normal"/>
        <w:ind w:left="0" w:right="0" w:firstLine="540"/>
        <w:jc w:val="both"/>
        <w:rPr>
          <w:rFonts w:ascii="Arial" w:hAnsi="Arial" w:cs="Arial"/>
        </w:rPr>
      </w:pPr>
      <w:r>
        <w:rPr>
          <w:rFonts w:cs="Arial"/>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Normal"/>
        <w:ind w:left="0" w:right="0" w:firstLine="540"/>
        <w:jc w:val="both"/>
        <w:rPr>
          <w:rFonts w:ascii="Arial" w:hAnsi="Arial" w:cs="Arial"/>
        </w:rPr>
      </w:pPr>
      <w:r>
        <w:rPr>
          <w:rFonts w:cs="Arial"/>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Normal"/>
        <w:ind w:left="0" w:right="0" w:firstLine="540"/>
        <w:jc w:val="both"/>
        <w:rPr>
          <w:rFonts w:ascii="Arial" w:hAnsi="Arial" w:cs="Arial"/>
        </w:rPr>
      </w:pPr>
      <w:r>
        <w:rPr>
          <w:rFonts w:cs="Arial"/>
        </w:rPr>
        <w:t>д) нарушение прав и законных интересов несовершеннолетних, в том числе жестокое обращение и насилие в отношении несовершеннолетнего;</w:t>
      </w:r>
    </w:p>
    <w:p>
      <w:pPr>
        <w:pStyle w:val="Normal"/>
        <w:ind w:left="0" w:right="0" w:firstLine="540"/>
        <w:jc w:val="both"/>
        <w:rPr>
          <w:rFonts w:ascii="Arial" w:hAnsi="Arial" w:cs="Arial"/>
        </w:rPr>
      </w:pPr>
      <w:r>
        <w:rPr>
          <w:rFonts w:cs="Arial"/>
        </w:rP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pPr>
        <w:pStyle w:val="Normal"/>
        <w:ind w:left="0" w:right="0" w:firstLine="540"/>
        <w:jc w:val="both"/>
        <w:rPr>
          <w:rFonts w:ascii="Arial" w:hAnsi="Arial" w:cs="Arial"/>
        </w:rPr>
      </w:pPr>
      <w:r>
        <w:rPr>
          <w:rFonts w:cs="Arial"/>
        </w:rPr>
        <w:t>ж) нахождение несовершеннолетнего без присмотра родителей, законных представителей (заблудившиеся или подкинутые,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длительное стационарное лечение родителей);</w:t>
      </w:r>
    </w:p>
    <w:p>
      <w:pPr>
        <w:pStyle w:val="Normal"/>
        <w:ind w:left="0" w:right="0" w:firstLine="540"/>
        <w:jc w:val="both"/>
        <w:rPr/>
      </w:pPr>
      <w:r>
        <w:rPr>
          <w:rFonts w:cs="Arial"/>
        </w:rPr>
        <w:t xml:space="preserve">з)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 </w:t>
      </w:r>
      <w:r>
        <w:rPr>
          <w:rFonts w:cs="Arial"/>
          <w:color w:val="111111"/>
        </w:rPr>
        <w:t>(в случае осуществления поставщиком социальных услуг функций организации для детей-сирот и детей, оставшихся без попечения родителей);</w:t>
      </w:r>
    </w:p>
    <w:p>
      <w:pPr>
        <w:pStyle w:val="Normal"/>
        <w:ind w:left="0" w:right="0" w:firstLine="540"/>
        <w:jc w:val="both"/>
        <w:rPr>
          <w:rFonts w:ascii="Arial" w:hAnsi="Arial" w:eastAsia="SimSun;宋体" w:cs="Arial"/>
          <w:b w:val="false"/>
          <w:b w:val="false"/>
          <w:bCs w:val="false"/>
          <w:color w:val="auto"/>
          <w:kern w:val="2"/>
          <w:sz w:val="24"/>
          <w:szCs w:val="24"/>
          <w:lang w:val="ru-RU" w:eastAsia="zh-CN" w:bidi="hi-IN"/>
        </w:rPr>
      </w:pPr>
      <w:r>
        <w:rPr>
          <w:rFonts w:eastAsia="SimSun;宋体" w:cs="Arial"/>
          <w:b w:val="false"/>
          <w:bCs w:val="false"/>
          <w:color w:val="auto"/>
          <w:kern w:val="2"/>
          <w:sz w:val="24"/>
          <w:szCs w:val="24"/>
          <w:lang w:val="ru-RU" w:eastAsia="zh-CN" w:bidi="hi-IN"/>
        </w:rPr>
        <w:t>и</w:t>
      </w:r>
      <w:r>
        <w:rPr>
          <w:rFonts w:eastAsia="SimSun;宋体" w:cs="Arial"/>
          <w:b w:val="false"/>
          <w:bCs w:val="false"/>
          <w:color w:val="auto"/>
          <w:kern w:val="2"/>
          <w:sz w:val="24"/>
          <w:szCs w:val="24"/>
          <w:lang w:val="ru-RU" w:eastAsia="zh-CN" w:bidi="hi-IN"/>
        </w:rPr>
        <w:t>)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pPr>
        <w:pStyle w:val="Normal"/>
        <w:spacing w:lineRule="auto" w:line="240"/>
        <w:ind w:left="0" w:right="0" w:firstLine="540"/>
        <w:jc w:val="both"/>
        <w:rPr>
          <w:b w:val="false"/>
          <w:b w:val="false"/>
          <w:bCs w:val="false"/>
        </w:rPr>
      </w:pPr>
      <w:r>
        <w:rPr>
          <w:rFonts w:eastAsia="SimSun;宋体" w:cs="Arial"/>
          <w:b w:val="false"/>
          <w:bCs w:val="false"/>
          <w:color w:val="auto"/>
          <w:kern w:val="2"/>
          <w:sz w:val="24"/>
          <w:szCs w:val="24"/>
          <w:lang w:val="ru-RU" w:eastAsia="zh-CN" w:bidi="hi-IN"/>
        </w:rPr>
        <w:t>к</w:t>
      </w:r>
      <w:r>
        <w:rPr>
          <w:rFonts w:eastAsia="SimSun;宋体" w:cs="Arial"/>
          <w:b w:val="false"/>
          <w:bCs w:val="false"/>
          <w:color w:val="auto"/>
          <w:kern w:val="2"/>
          <w:sz w:val="24"/>
          <w:szCs w:val="24"/>
          <w:lang w:val="ru-RU" w:eastAsia="zh-CN" w:bidi="hi-IN"/>
        </w:rPr>
        <w:t xml:space="preserve">) отсутствие работы и средств к существованию </w:t>
      </w:r>
      <w:r>
        <w:rPr>
          <w:rFonts w:eastAsia="SimSun;宋体" w:cs="Arial"/>
          <w:b w:val="false"/>
          <w:bCs w:val="false"/>
          <w:color w:val="111111"/>
          <w:kern w:val="2"/>
          <w:sz w:val="24"/>
          <w:szCs w:val="24"/>
          <w:lang w:val="ru-RU" w:eastAsia="zh-CN" w:bidi="hi-IN"/>
        </w:rPr>
        <w:t xml:space="preserve">у </w:t>
      </w:r>
      <w:r>
        <w:rPr>
          <w:rFonts w:eastAsia="SimSun;宋体" w:cs="Arial"/>
          <w:b w:val="false"/>
          <w:bCs w:val="false"/>
          <w:color w:val="111111"/>
          <w:kern w:val="2"/>
          <w:sz w:val="24"/>
          <w:szCs w:val="24"/>
          <w:lang w:val="ru-RU" w:eastAsia="zh-CN" w:bidi="hi-IN"/>
        </w:rPr>
        <w:t>родител</w:t>
      </w:r>
      <w:r>
        <w:rPr>
          <w:rFonts w:eastAsia="SimSun;宋体" w:cs="Arial"/>
          <w:b w:val="false"/>
          <w:bCs w:val="false"/>
          <w:color w:val="111111"/>
          <w:kern w:val="2"/>
          <w:sz w:val="24"/>
          <w:szCs w:val="24"/>
          <w:lang w:val="ru-RU" w:eastAsia="zh-CN" w:bidi="hi-IN"/>
        </w:rPr>
        <w:t>я или</w:t>
      </w:r>
      <w:r>
        <w:rPr>
          <w:rFonts w:eastAsia="SimSun;宋体" w:cs="Arial"/>
          <w:b w:val="false"/>
          <w:bCs w:val="false"/>
          <w:color w:val="111111"/>
          <w:kern w:val="2"/>
          <w:sz w:val="24"/>
          <w:szCs w:val="24"/>
          <w:lang w:val="ru-RU" w:eastAsia="zh-CN" w:bidi="hi-IN"/>
        </w:rPr>
        <w:t xml:space="preserve"> законн</w:t>
      </w:r>
      <w:r>
        <w:rPr>
          <w:rFonts w:eastAsia="SimSun;宋体" w:cs="Arial"/>
          <w:b w:val="false"/>
          <w:bCs w:val="false"/>
          <w:color w:val="111111"/>
          <w:kern w:val="2"/>
          <w:sz w:val="24"/>
          <w:szCs w:val="24"/>
          <w:lang w:val="ru-RU" w:eastAsia="zh-CN" w:bidi="hi-IN"/>
        </w:rPr>
        <w:t>ого</w:t>
      </w:r>
      <w:r>
        <w:rPr>
          <w:rFonts w:eastAsia="SimSun;宋体" w:cs="Arial"/>
          <w:b w:val="false"/>
          <w:bCs w:val="false"/>
          <w:color w:val="111111"/>
          <w:kern w:val="2"/>
          <w:sz w:val="24"/>
          <w:szCs w:val="24"/>
          <w:lang w:val="ru-RU" w:eastAsia="zh-CN" w:bidi="hi-IN"/>
        </w:rPr>
        <w:t xml:space="preserve"> предс</w:t>
      </w:r>
      <w:r>
        <w:rPr>
          <w:rFonts w:eastAsia="SimSun;宋体" w:cs="Arial"/>
          <w:b w:val="false"/>
          <w:bCs w:val="false"/>
          <w:color w:val="111111"/>
          <w:kern w:val="2"/>
          <w:sz w:val="24"/>
          <w:szCs w:val="24"/>
          <w:highlight w:val="white"/>
          <w:lang w:val="ru-RU" w:eastAsia="zh-CN" w:bidi="hi-IN"/>
        </w:rPr>
        <w:t>тавител</w:t>
      </w:r>
      <w:r>
        <w:rPr>
          <w:rFonts w:eastAsia="SimSun;宋体" w:cs="Arial"/>
          <w:b w:val="false"/>
          <w:bCs w:val="false"/>
          <w:color w:val="111111"/>
          <w:kern w:val="2"/>
          <w:sz w:val="24"/>
          <w:szCs w:val="24"/>
          <w:highlight w:val="white"/>
          <w:lang w:val="ru-RU" w:eastAsia="zh-CN" w:bidi="hi-IN"/>
        </w:rPr>
        <w:t>я</w:t>
      </w:r>
      <w:r>
        <w:rPr>
          <w:rFonts w:eastAsia="SimSun;宋体" w:cs="Arial"/>
          <w:b w:val="false"/>
          <w:bCs w:val="false"/>
          <w:color w:val="auto"/>
          <w:kern w:val="2"/>
          <w:sz w:val="24"/>
          <w:szCs w:val="24"/>
          <w:highlight w:val="white"/>
          <w:lang w:val="ru-RU" w:eastAsia="zh-CN" w:bidi="hi-IN"/>
        </w:rPr>
        <w:t>;</w:t>
      </w:r>
    </w:p>
    <w:p>
      <w:pPr>
        <w:pStyle w:val="Normal"/>
        <w:spacing w:lineRule="auto" w:line="240"/>
        <w:ind w:left="0" w:right="0" w:firstLine="540"/>
        <w:jc w:val="both"/>
        <w:rPr>
          <w:rFonts w:ascii="Arial" w:hAnsi="Arial" w:cs="Arial"/>
          <w:b w:val="false"/>
          <w:b w:val="false"/>
          <w:bCs w:val="false"/>
        </w:rPr>
      </w:pPr>
      <w:r>
        <w:rPr>
          <w:rFonts w:eastAsia="SimSun;宋体" w:cs="Arial"/>
          <w:b w:val="false"/>
          <w:bCs w:val="false"/>
          <w:color w:val="auto"/>
          <w:kern w:val="2"/>
          <w:sz w:val="24"/>
          <w:szCs w:val="24"/>
          <w:lang w:val="ru-RU" w:eastAsia="zh-CN" w:bidi="hi-IN"/>
        </w:rPr>
        <w:t xml:space="preserve">л) </w:t>
      </w:r>
      <w:r>
        <w:rPr>
          <w:rFonts w:eastAsia="SimSun;宋体" w:cs="Arial"/>
          <w:b w:val="false"/>
          <w:bCs w:val="false"/>
          <w:color w:val="auto"/>
          <w:kern w:val="2"/>
          <w:sz w:val="24"/>
          <w:szCs w:val="24"/>
          <w:lang w:val="ru-RU" w:eastAsia="zh-CN" w:bidi="hi-IN"/>
        </w:rPr>
        <w:t xml:space="preserve">отсутствие возможности обеспечения ухода (в том числе временного) за ребенком, детьми, а также отсутствие попечения над ними. </w:t>
      </w:r>
    </w:p>
    <w:p>
      <w:pPr>
        <w:pStyle w:val="Style21"/>
        <w:bidi w:val="0"/>
        <w:spacing w:lineRule="auto" w:line="240" w:before="0" w:after="0"/>
        <w:ind w:left="0" w:right="0" w:firstLine="540"/>
        <w:jc w:val="both"/>
        <w:rPr>
          <w:rFonts w:ascii="Arial" w:hAnsi="Arial" w:cs="Arial"/>
        </w:rPr>
      </w:pPr>
      <w:r>
        <w:rPr>
          <w:rFonts w:cs="Arial"/>
          <w:b w:val="false"/>
          <w:bCs w:val="false"/>
          <w:color w:val="000000"/>
          <w:highlight w:val="white"/>
        </w:rPr>
        <w:t>1.1.3. Граждан</w:t>
      </w:r>
      <w:r>
        <w:rPr>
          <w:rFonts w:cs="Arial"/>
          <w:b w:val="false"/>
          <w:bCs w:val="false"/>
          <w:color w:val="000000"/>
          <w:highlight w:val="white"/>
        </w:rPr>
        <w:t>ам</w:t>
      </w:r>
      <w:r>
        <w:rPr>
          <w:rFonts w:cs="Arial"/>
          <w:b w:val="false"/>
          <w:bCs w:val="false"/>
          <w:color w:val="000000"/>
          <w:highlight w:val="white"/>
        </w:rPr>
        <w:t xml:space="preserve"> при наличии статуса лица из числа детей-сирот, детей, оставшихся без попечения родителей, в возрасте до 23 лет </w:t>
      </w:r>
      <w:r>
        <w:rPr>
          <w:rFonts w:cs="Arial"/>
          <w:b w:val="false"/>
          <w:bCs w:val="false"/>
          <w:color w:val="111111"/>
          <w:highlight w:val="white"/>
        </w:rPr>
        <w:t>(в случае осуществления поставщиком социальных услуг функций организации для детей-сирот и детей, оставшихся без попечения родителей).</w:t>
      </w:r>
    </w:p>
    <w:p>
      <w:pPr>
        <w:pStyle w:val="Style21"/>
        <w:bidi w:val="0"/>
        <w:spacing w:lineRule="auto" w:line="240" w:before="0" w:after="0"/>
        <w:ind w:left="0" w:right="0" w:firstLine="540"/>
        <w:jc w:val="both"/>
        <w:rPr>
          <w:rFonts w:ascii="Arial" w:hAnsi="Arial" w:cs="Arial"/>
        </w:rPr>
      </w:pPr>
      <w:bookmarkStart w:id="495" w:name="Par2222"/>
      <w:bookmarkEnd w:id="495"/>
      <w:r>
        <w:rPr>
          <w:rFonts w:cs="Arial"/>
          <w:b w:val="false"/>
          <w:bCs w:val="false"/>
          <w:highlight w:val="white"/>
        </w:rPr>
        <w:t>1.2. Социальные услуги в стационарной форме в соотв</w:t>
      </w:r>
      <w:r>
        <w:rPr>
          <w:rFonts w:cs="Arial"/>
          <w:highlight w:val="white"/>
        </w:rPr>
        <w:t>етствии с настоящим подразделом п</w:t>
      </w:r>
      <w:r>
        <w:rPr>
          <w:rFonts w:cs="Arial"/>
        </w:rPr>
        <w:t xml:space="preserve">редоставляются социально-реабилитационными центрами для несовершеннолетних, </w:t>
      </w:r>
      <w:r>
        <w:rPr>
          <w:rFonts w:cs="Arial"/>
          <w:strike w:val="false"/>
          <w:dstrike w:val="false"/>
        </w:rPr>
        <w:t>центрами социальной помощи семье и детям</w:t>
      </w:r>
      <w:r>
        <w:rPr>
          <w:rFonts w:cs="Arial"/>
        </w:rPr>
        <w:t xml:space="preserve"> и другими юридическими лицами независимо от их организационно-правовой формы и (или) индивидуальны</w:t>
      </w:r>
      <w:r>
        <w:rPr>
          <w:rFonts w:cs="Arial"/>
          <w:b w:val="false"/>
          <w:bCs w:val="false"/>
        </w:rPr>
        <w:t>ми предпринимателями, осуществляющими деятельность, аналогичную деятельности указанных организаций:</w:t>
      </w:r>
    </w:p>
    <w:p>
      <w:pPr>
        <w:pStyle w:val="Normal"/>
        <w:ind w:left="0" w:right="0" w:firstLine="540"/>
        <w:jc w:val="both"/>
        <w:rPr>
          <w:b w:val="false"/>
          <w:b w:val="false"/>
          <w:bCs w:val="false"/>
        </w:rPr>
      </w:pPr>
      <w:r>
        <w:rPr>
          <w:rFonts w:cs="Arial"/>
          <w:b w:val="false"/>
          <w:bCs w:val="false"/>
        </w:rPr>
        <w:t>а) социально-реабилитационный центр для несовершеннолетних – специализированная организация, создаваемая в системе социальных служб органов социальной защиты населения. Основными задачами центра являются</w:t>
      </w:r>
      <w:r>
        <w:rPr>
          <w:rFonts w:cs="Arial"/>
          <w:b w:val="false"/>
          <w:bCs w:val="false"/>
          <w:strike w:val="false"/>
          <w:dstrike w:val="false"/>
        </w:rPr>
        <w:t xml:space="preserve"> </w:t>
      </w:r>
      <w:r>
        <w:rPr>
          <w:rFonts w:cs="Arial"/>
          <w:b w:val="false"/>
          <w:bCs w:val="false"/>
        </w:rPr>
        <w:t xml:space="preserve">обеспечение временного проживания, </w:t>
      </w:r>
      <w:r>
        <w:rPr>
          <w:rFonts w:cs="Arial"/>
          <w:b w:val="false"/>
          <w:bCs w:val="false"/>
        </w:rPr>
        <w:t xml:space="preserve">постоянного проживания детей-сирот, детей, оставшихся без попечения родителей </w:t>
      </w:r>
      <w:r>
        <w:rPr>
          <w:rFonts w:cs="Arial"/>
          <w:b w:val="false"/>
          <w:bCs w:val="false"/>
        </w:rPr>
        <w:t>(</w:t>
      </w:r>
      <w:r>
        <w:rPr>
          <w:rFonts w:cs="Arial"/>
          <w:b w:val="false"/>
          <w:bCs w:val="false"/>
        </w:rPr>
        <w:t>для поставщика социальных услуг, который выполняет функции организации для детей- сирот и детей, оставшихся без попечения родителей),</w:t>
      </w:r>
      <w:r>
        <w:rPr>
          <w:rFonts w:cs="Arial"/>
          <w:b w:val="false"/>
          <w:bCs w:val="false"/>
        </w:rPr>
        <w:t xml:space="preserve"> </w:t>
      </w:r>
      <w:r>
        <w:rPr>
          <w:rFonts w:cs="Arial"/>
          <w:b w:val="false"/>
          <w:bCs w:val="false"/>
        </w:rPr>
        <w:t xml:space="preserve">оказание </w:t>
      </w:r>
      <w:r>
        <w:rPr>
          <w:rFonts w:cs="Arial"/>
          <w:b w:val="false"/>
          <w:bCs w:val="false"/>
        </w:rPr>
        <w:t>социальн</w:t>
      </w:r>
      <w:r>
        <w:rPr>
          <w:rFonts w:cs="Arial"/>
          <w:b w:val="false"/>
          <w:bCs w:val="false"/>
        </w:rPr>
        <w:t>ой</w:t>
      </w:r>
      <w:r>
        <w:rPr>
          <w:rFonts w:cs="Arial"/>
          <w:b w:val="false"/>
          <w:bCs w:val="false"/>
        </w:rPr>
        <w:t xml:space="preserve"> помощ</w:t>
      </w:r>
      <w:r>
        <w:rPr>
          <w:rFonts w:cs="Arial"/>
          <w:b w:val="false"/>
          <w:bCs w:val="false"/>
        </w:rPr>
        <w:t>и</w:t>
      </w:r>
      <w:r>
        <w:rPr>
          <w:rFonts w:cs="Arial"/>
          <w:b w:val="false"/>
          <w:bCs w:val="false"/>
        </w:rPr>
        <w:t xml:space="preserve"> и </w:t>
      </w:r>
      <w:r>
        <w:rPr>
          <w:rFonts w:cs="Arial"/>
          <w:b w:val="false"/>
          <w:bCs w:val="false"/>
        </w:rPr>
        <w:t xml:space="preserve">проведение </w:t>
      </w:r>
      <w:r>
        <w:rPr>
          <w:rFonts w:cs="Arial"/>
          <w:b w:val="false"/>
          <w:bCs w:val="false"/>
        </w:rPr>
        <w:t>реабилитаци</w:t>
      </w:r>
      <w:r>
        <w:rPr>
          <w:rFonts w:cs="Arial"/>
          <w:b w:val="false"/>
          <w:bCs w:val="false"/>
        </w:rPr>
        <w:t>и</w:t>
      </w:r>
      <w:r>
        <w:rPr>
          <w:rFonts w:cs="Arial"/>
          <w:b w:val="false"/>
          <w:bCs w:val="false"/>
        </w:rPr>
        <w:t xml:space="preserve"> несовершеннолетних, </w:t>
      </w:r>
      <w:r>
        <w:rPr>
          <w:rFonts w:cs="Arial"/>
          <w:b w:val="false"/>
          <w:bCs w:val="false"/>
        </w:rPr>
        <w:t>р</w:t>
      </w:r>
      <w:r>
        <w:rPr>
          <w:rFonts w:cs="Arial"/>
          <w:b w:val="false"/>
          <w:bCs w:val="false"/>
        </w:rPr>
        <w:t>одител</w:t>
      </w:r>
      <w:r>
        <w:rPr>
          <w:rFonts w:cs="Arial"/>
          <w:b w:val="false"/>
          <w:bCs w:val="false"/>
        </w:rPr>
        <w:t>ей</w:t>
      </w:r>
      <w:r>
        <w:rPr>
          <w:rFonts w:cs="Arial"/>
          <w:b w:val="false"/>
          <w:bCs w:val="false"/>
        </w:rPr>
        <w:t xml:space="preserve"> (законны</w:t>
      </w:r>
      <w:r>
        <w:rPr>
          <w:rFonts w:cs="Arial"/>
          <w:b w:val="false"/>
          <w:bCs w:val="false"/>
        </w:rPr>
        <w:t>х</w:t>
      </w:r>
      <w:r>
        <w:rPr>
          <w:rFonts w:cs="Arial"/>
          <w:b w:val="false"/>
          <w:bCs w:val="false"/>
        </w:rPr>
        <w:t xml:space="preserve"> представител</w:t>
      </w:r>
      <w:r>
        <w:rPr>
          <w:rFonts w:cs="Arial"/>
          <w:b w:val="false"/>
          <w:bCs w:val="false"/>
        </w:rPr>
        <w:t>ей</w:t>
      </w:r>
      <w:r>
        <w:rPr>
          <w:rFonts w:cs="Arial"/>
          <w:b w:val="false"/>
          <w:bCs w:val="false"/>
        </w:rPr>
        <w:t xml:space="preserve"> </w:t>
      </w:r>
      <w:r>
        <w:rPr>
          <w:rFonts w:cs="Arial"/>
          <w:b w:val="false"/>
          <w:bCs w:val="false"/>
        </w:rPr>
        <w:t>ребенка</w:t>
      </w:r>
      <w:r>
        <w:rPr>
          <w:rFonts w:cs="Arial"/>
          <w:b w:val="false"/>
          <w:bCs w:val="false"/>
        </w:rPr>
        <w:t xml:space="preserve">), </w:t>
      </w:r>
      <w:r>
        <w:rPr>
          <w:rFonts w:eastAsia="SimSun;宋体" w:cs="Arial"/>
          <w:b w:val="false"/>
          <w:bCs w:val="false"/>
          <w:strike w:val="false"/>
          <w:dstrike w:val="false"/>
          <w:color w:val="auto"/>
          <w:kern w:val="2"/>
          <w:sz w:val="24"/>
          <w:szCs w:val="24"/>
          <w:lang w:val="ru-RU" w:eastAsia="zh-CN" w:bidi="hi-IN"/>
        </w:rPr>
        <w:t>женщин,</w:t>
      </w:r>
      <w:r>
        <w:rPr>
          <w:rFonts w:cs="Arial"/>
          <w:b w:val="false"/>
          <w:bCs w:val="false"/>
        </w:rPr>
        <w:t xml:space="preserve"> признанны</w:t>
      </w:r>
      <w:r>
        <w:rPr>
          <w:rFonts w:cs="Arial"/>
          <w:b w:val="false"/>
          <w:bCs w:val="false"/>
        </w:rPr>
        <w:t>х</w:t>
      </w:r>
      <w:r>
        <w:rPr>
          <w:rFonts w:cs="Arial"/>
          <w:b w:val="false"/>
          <w:bCs w:val="false"/>
        </w:rPr>
        <w:t xml:space="preserve"> нуждающи</w:t>
      </w:r>
      <w:r>
        <w:rPr>
          <w:rFonts w:cs="Arial"/>
          <w:b w:val="false"/>
          <w:bCs w:val="false"/>
        </w:rPr>
        <w:t>ми</w:t>
      </w:r>
      <w:r>
        <w:rPr>
          <w:rFonts w:cs="Arial"/>
          <w:b w:val="false"/>
          <w:bCs w:val="false"/>
        </w:rPr>
        <w:t>ся в социальном обслуживании;</w:t>
      </w:r>
    </w:p>
    <w:p>
      <w:pPr>
        <w:pStyle w:val="Normal"/>
        <w:ind w:left="0" w:right="0" w:firstLine="540"/>
        <w:jc w:val="both"/>
        <w:rPr>
          <w:rFonts w:ascii="Arial" w:hAnsi="Arial" w:cs="Arial"/>
          <w:b w:val="false"/>
          <w:b w:val="false"/>
          <w:bCs w:val="false"/>
          <w:strike w:val="false"/>
          <w:dstrike w:val="false"/>
        </w:rPr>
      </w:pPr>
      <w:r>
        <w:rPr>
          <w:rFonts w:cs="Arial"/>
          <w:b w:val="false"/>
          <w:bCs w:val="false"/>
          <w:strike w:val="false"/>
          <w:dstrike w:val="false"/>
        </w:rPr>
        <w:t>б) центр социальной помощи семье и детям – организация, предназначенная для оказания семьям, женщинам и детям, у которых возникли обстоятельства, ухудшающие или способные ухудшить условия их жизнедеятельности, помощи в реализации их прав и интересов, в улучшении их социального положения, а также психологического статуса.</w:t>
      </w:r>
    </w:p>
    <w:p>
      <w:pPr>
        <w:pStyle w:val="Normal"/>
        <w:ind w:left="0" w:right="0" w:firstLine="540"/>
        <w:jc w:val="both"/>
        <w:rPr>
          <w:rFonts w:ascii="Arial" w:hAnsi="Arial" w:cs="Arial"/>
          <w:b w:val="false"/>
          <w:b w:val="false"/>
          <w:bCs w:val="false"/>
          <w:strike w:val="false"/>
          <w:dstrike w:val="false"/>
        </w:rPr>
      </w:pPr>
      <w:r>
        <w:rPr>
          <w:rFonts w:cs="Arial"/>
          <w:b w:val="false"/>
          <w:bCs w:val="false"/>
          <w:strike w:val="false"/>
          <w:dstrike w:val="false"/>
        </w:rPr>
      </w:r>
    </w:p>
    <w:p>
      <w:pPr>
        <w:pStyle w:val="Normal"/>
        <w:jc w:val="center"/>
        <w:rPr>
          <w:rFonts w:ascii="Arial" w:hAnsi="Arial" w:cs="Arial"/>
        </w:rPr>
      </w:pPr>
      <w:bookmarkStart w:id="496" w:name="Par2226"/>
      <w:bookmarkEnd w:id="496"/>
      <w:r>
        <w:rPr>
          <w:rFonts w:cs="Arial"/>
          <w:b/>
          <w:bCs/>
        </w:rPr>
        <w:t>Глава 2. П</w:t>
      </w:r>
      <w:r>
        <w:rPr>
          <w:rFonts w:cs="Arial"/>
          <w:b/>
          <w:bCs/>
        </w:rPr>
        <w:t xml:space="preserve">еречень документов, необходимых </w:t>
      </w:r>
    </w:p>
    <w:p>
      <w:pPr>
        <w:pStyle w:val="Normal"/>
        <w:jc w:val="center"/>
        <w:rPr>
          <w:rFonts w:ascii="Arial" w:hAnsi="Arial" w:cs="Arial"/>
          <w:b/>
          <w:b/>
          <w:bCs/>
        </w:rPr>
      </w:pPr>
      <w:r>
        <w:rPr>
          <w:rFonts w:cs="Arial"/>
          <w:b/>
          <w:bCs/>
        </w:rPr>
        <w:t>для предоставления социального обслуживания</w:t>
      </w:r>
    </w:p>
    <w:p>
      <w:pPr>
        <w:pStyle w:val="Normal"/>
        <w:jc w:val="both"/>
        <w:rPr>
          <w:rFonts w:ascii="Arial" w:hAnsi="Arial" w:cs="Arial"/>
        </w:rPr>
      </w:pPr>
      <w:r>
        <w:rPr>
          <w:rFonts w:cs="Arial"/>
        </w:rPr>
      </w:r>
    </w:p>
    <w:p>
      <w:pPr>
        <w:pStyle w:val="Normal"/>
        <w:ind w:left="0" w:right="0" w:firstLine="540"/>
        <w:jc w:val="both"/>
        <w:rPr/>
      </w:pPr>
      <w:r>
        <w:rPr>
          <w:rFonts w:cs="Arial"/>
          <w:b w:val="false"/>
          <w:bCs w:val="false"/>
        </w:rPr>
        <w:t xml:space="preserve">2.1. Заявление о предоставлении социальных услуг в соответствии с настоящим подразделом подается гражданином или его </w:t>
      </w:r>
      <w:r>
        <w:rPr>
          <w:rFonts w:cs="Arial"/>
          <w:b w:val="false"/>
          <w:bCs w:val="false"/>
        </w:rPr>
        <w:t xml:space="preserve">законным представителем, </w:t>
      </w:r>
      <w:r>
        <w:rPr>
          <w:rFonts w:cs="Arial"/>
          <w:b w:val="false"/>
          <w:bCs w:val="false"/>
        </w:rPr>
        <w:t xml:space="preserve">представителем в порядке, установленном </w:t>
      </w:r>
      <w:hyperlink w:anchor="Par61">
        <w:r>
          <w:rPr>
            <w:rStyle w:val="Style13"/>
            <w:rFonts w:eastAsia="Liberation Serif;Times New Roman" w:cs="Arial"/>
            <w:b w:val="false"/>
            <w:bCs w:val="false"/>
            <w:color w:val="000000"/>
            <w:u w:val="none"/>
          </w:rPr>
          <w:t>пунктом 1.1 главы 1 раздела 1</w:t>
        </w:r>
      </w:hyperlink>
      <w:r>
        <w:rPr>
          <w:rFonts w:cs="Arial"/>
          <w:b w:val="false"/>
          <w:bCs w:val="false"/>
          <w:color w:val="000000"/>
        </w:rPr>
        <w:t xml:space="preserve"> н</w:t>
      </w:r>
      <w:r>
        <w:rPr>
          <w:rFonts w:cs="Arial"/>
          <w:b w:val="false"/>
          <w:bCs w:val="false"/>
        </w:rPr>
        <w:t>астоящего Порядка.</w:t>
      </w:r>
    </w:p>
    <w:p>
      <w:pPr>
        <w:pStyle w:val="Normal"/>
        <w:ind w:left="0" w:right="0" w:firstLine="540"/>
        <w:jc w:val="both"/>
        <w:rPr>
          <w:rFonts w:ascii="Arial" w:hAnsi="Arial" w:cs="Arial"/>
          <w:b w:val="false"/>
          <w:b w:val="false"/>
          <w:bCs w:val="false"/>
        </w:rPr>
      </w:pPr>
      <w:r>
        <w:rPr>
          <w:rFonts w:cs="Arial"/>
          <w:b w:val="false"/>
          <w:bCs w:val="false"/>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Normal"/>
        <w:ind w:left="0" w:right="0" w:firstLine="540"/>
        <w:jc w:val="both"/>
        <w:rPr>
          <w:rFonts w:ascii="Arial" w:hAnsi="Arial"/>
          <w:b w:val="false"/>
          <w:b w:val="false"/>
          <w:bCs w:val="false"/>
        </w:rPr>
      </w:pPr>
      <w:r>
        <w:rPr>
          <w:rFonts w:cs="Arial"/>
          <w:b w:val="false"/>
          <w:bCs w:val="false"/>
          <w:color w:val="111111"/>
        </w:rPr>
        <w:t xml:space="preserve">а) </w:t>
      </w:r>
      <w:r>
        <w:rPr>
          <w:rFonts w:cs="Arial"/>
          <w:b w:val="false"/>
          <w:bCs w:val="false"/>
          <w:color w:val="111111"/>
        </w:rPr>
        <w:t>документ</w:t>
      </w:r>
      <w:r>
        <w:rPr>
          <w:rFonts w:cs="Arial"/>
          <w:b w:val="false"/>
          <w:bCs w:val="false"/>
          <w:strike/>
          <w:color w:val="111111"/>
        </w:rPr>
        <w:t>а</w:t>
      </w:r>
      <w:r>
        <w:rPr>
          <w:rFonts w:cs="Arial"/>
          <w:b w:val="false"/>
          <w:bCs w:val="false"/>
          <w:color w:val="111111"/>
        </w:rPr>
        <w:t>, подтверждающ</w:t>
      </w:r>
      <w:r>
        <w:rPr>
          <w:rFonts w:cs="Arial"/>
          <w:b w:val="false"/>
          <w:bCs w:val="false"/>
          <w:color w:val="111111"/>
        </w:rPr>
        <w:t>ий</w:t>
      </w:r>
      <w:r>
        <w:rPr>
          <w:rFonts w:cs="Arial"/>
          <w:b w:val="false"/>
          <w:bCs w:val="false"/>
          <w:color w:val="111111"/>
        </w:rPr>
        <w:t xml:space="preserve"> полномочия представителя, в случае если за получением государственной услуги в интересах гражданина обращается его пред</w:t>
      </w:r>
      <w:r>
        <w:rPr>
          <w:rFonts w:cs="Arial"/>
          <w:b w:val="false"/>
          <w:bCs w:val="false"/>
          <w:color w:val="111111"/>
          <w:highlight w:val="white"/>
        </w:rPr>
        <w:t>ставитель;</w:t>
      </w:r>
    </w:p>
    <w:p>
      <w:pPr>
        <w:pStyle w:val="Normal"/>
        <w:ind w:left="0" w:right="0" w:firstLine="540"/>
        <w:jc w:val="both"/>
        <w:rPr/>
      </w:pPr>
      <w:r>
        <w:rPr>
          <w:rFonts w:cs="Arial"/>
          <w:b w:val="false"/>
          <w:bCs w:val="false"/>
          <w:color w:val="111111"/>
        </w:rPr>
        <w:t>б</w:t>
      </w:r>
      <w:r>
        <w:rPr>
          <w:rFonts w:cs="Arial"/>
          <w:b w:val="false"/>
          <w:bCs w:val="false"/>
          <w:color w:val="111111"/>
        </w:rPr>
        <w:t xml:space="preserve">) </w:t>
      </w:r>
      <w:r>
        <w:rPr>
          <w:rStyle w:val="22"/>
          <w:rFonts w:eastAsia="SimSun;宋体" w:cs="Arial"/>
          <w:b w:val="false"/>
          <w:bCs w:val="false"/>
          <w:i w:val="false"/>
          <w:iCs w:val="false"/>
          <w:strike w:val="false"/>
          <w:dstrike w:val="false"/>
          <w:color w:val="111111"/>
          <w:kern w:val="2"/>
          <w:sz w:val="24"/>
          <w:szCs w:val="24"/>
          <w:lang w:val="ru-RU" w:eastAsia="zh-CN" w:bidi="hi-IN"/>
        </w:rPr>
        <w:t>заключени</w:t>
      </w:r>
      <w:r>
        <w:rPr>
          <w:rStyle w:val="22"/>
          <w:rFonts w:eastAsia="SimSun;宋体" w:cs="Arial"/>
          <w:b w:val="false"/>
          <w:bCs w:val="false"/>
          <w:i w:val="false"/>
          <w:iCs w:val="false"/>
          <w:strike w:val="false"/>
          <w:dstrike w:val="false"/>
          <w:color w:val="111111"/>
          <w:kern w:val="2"/>
          <w:sz w:val="24"/>
          <w:szCs w:val="24"/>
          <w:lang w:val="ru-RU" w:eastAsia="zh-CN" w:bidi="hi-IN"/>
        </w:rPr>
        <w:t xml:space="preserve">е </w:t>
      </w:r>
      <w:r>
        <w:rPr>
          <w:rFonts w:cs="Arial"/>
          <w:b w:val="false"/>
          <w:bCs w:val="false"/>
        </w:rPr>
        <w:t xml:space="preserve">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w:t>
      </w:r>
      <w:r>
        <w:rPr>
          <w:rStyle w:val="22"/>
          <w:rFonts w:eastAsia="SimSun;宋体" w:cs="Arial"/>
          <w:b w:val="false"/>
          <w:bCs w:val="false"/>
          <w:i w:val="false"/>
          <w:iCs w:val="false"/>
          <w:strike w:val="false"/>
          <w:dstrike w:val="false"/>
          <w:color w:val="111111"/>
          <w:kern w:val="2"/>
          <w:sz w:val="24"/>
          <w:szCs w:val="24"/>
          <w:lang w:val="ru-RU" w:eastAsia="zh-CN" w:bidi="hi-IN"/>
        </w:rPr>
        <w:t>(для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r>
        <w:rPr>
          <w:rFonts w:cs="Arial"/>
          <w:b w:val="false"/>
          <w:bCs w:val="false"/>
          <w:color w:val="111111"/>
        </w:rPr>
        <w:t>; копия заключения медицинской организации</w:t>
      </w:r>
      <w:r>
        <w:rPr>
          <w:rFonts w:cs="Arial"/>
          <w:b w:val="false"/>
          <w:bCs w:val="false"/>
        </w:rPr>
        <w:t xml:space="preserve"> о состоянии здоровья гражданина;</w:t>
      </w:r>
    </w:p>
    <w:p>
      <w:pPr>
        <w:pStyle w:val="Normal"/>
        <w:ind w:left="0" w:right="0" w:firstLine="540"/>
        <w:jc w:val="both"/>
        <w:rPr/>
      </w:pPr>
      <w:r>
        <w:rPr>
          <w:rStyle w:val="22"/>
          <w:rFonts w:cs="Arial"/>
          <w:b w:val="false"/>
          <w:bCs w:val="false"/>
          <w:color w:val="111111"/>
        </w:rPr>
        <w:t>в</w:t>
      </w:r>
      <w:r>
        <w:rPr>
          <w:rStyle w:val="22"/>
          <w:rFonts w:cs="Arial"/>
          <w:b w:val="false"/>
          <w:bCs w:val="false"/>
          <w:color w:val="111111"/>
        </w:rPr>
        <w:t xml:space="preserve">) </w:t>
      </w:r>
      <w:r>
        <w:rPr>
          <w:rStyle w:val="22"/>
          <w:rFonts w:cs="Arial"/>
          <w:b w:val="false"/>
          <w:bCs w:val="false"/>
          <w:color w:val="111111"/>
        </w:rPr>
        <w:t>документ медицинской организации о помещении родителя (законного представителя) несовершеннолетнего на лечение (реабилитацию) (при наличии);</w:t>
      </w:r>
    </w:p>
    <w:p>
      <w:pPr>
        <w:pStyle w:val="Normal"/>
        <w:ind w:left="0" w:right="0" w:firstLine="540"/>
        <w:jc w:val="both"/>
        <w:rPr/>
      </w:pPr>
      <w:r>
        <w:rPr>
          <w:rStyle w:val="22"/>
          <w:rFonts w:cs="Arial"/>
          <w:b w:val="false"/>
          <w:bCs w:val="false"/>
          <w:color w:val="111111"/>
        </w:rPr>
        <w:t>г</w:t>
      </w:r>
      <w:r>
        <w:rPr>
          <w:rStyle w:val="22"/>
          <w:rFonts w:cs="Arial"/>
          <w:b w:val="false"/>
          <w:bCs w:val="false"/>
          <w:color w:val="111111"/>
        </w:rPr>
        <w:t xml:space="preserve">) </w:t>
      </w:r>
      <w:r>
        <w:rPr>
          <w:rStyle w:val="22"/>
          <w:rFonts w:cs="Arial"/>
          <w:b w:val="false"/>
          <w:bCs w:val="false"/>
          <w:color w:val="111111"/>
        </w:rPr>
        <w:t>ходатайство должностного лица органа или</w:t>
      </w:r>
      <w:r>
        <w:rPr>
          <w:rStyle w:val="22"/>
          <w:rFonts w:cs="Arial"/>
          <w:b w:val="false"/>
          <w:bCs w:val="false"/>
          <w:strike w:val="false"/>
          <w:dstrike w:val="false"/>
          <w:color w:val="111111"/>
        </w:rPr>
        <w:t xml:space="preserve"> учреждения </w:t>
      </w:r>
      <w:r>
        <w:rPr>
          <w:rStyle w:val="22"/>
          <w:rFonts w:cs="Arial"/>
          <w:b w:val="false"/>
          <w:bCs w:val="false"/>
          <w:color w:val="111111"/>
        </w:rPr>
        <w:t>системы профилактики безнадзорности и правонарушений несовершеннолетних, в том числе основанное на заключении психолога (при наличии);</w:t>
      </w:r>
    </w:p>
    <w:p>
      <w:pPr>
        <w:pStyle w:val="Normal"/>
        <w:ind w:left="0" w:right="0" w:firstLine="540"/>
        <w:jc w:val="both"/>
        <w:rPr/>
      </w:pPr>
      <w:r>
        <w:rPr>
          <w:rStyle w:val="22"/>
          <w:rFonts w:cs="Arial"/>
          <w:b w:val="false"/>
          <w:bCs w:val="false"/>
          <w:color w:val="111111"/>
        </w:rPr>
        <w:t>д</w:t>
      </w:r>
      <w:r>
        <w:rPr>
          <w:rStyle w:val="22"/>
          <w:rFonts w:cs="Arial"/>
          <w:b w:val="false"/>
          <w:bCs w:val="false"/>
          <w:color w:val="111111"/>
        </w:rPr>
        <w:t>)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Normal"/>
        <w:ind w:left="0" w:right="0" w:firstLine="540"/>
        <w:jc w:val="both"/>
        <w:rPr/>
      </w:pPr>
      <w:r>
        <w:rPr>
          <w:rStyle w:val="22"/>
          <w:rFonts w:cs="Arial"/>
          <w:b w:val="false"/>
          <w:bCs w:val="false"/>
          <w:color w:val="111111"/>
        </w:rPr>
        <w:t>е</w:t>
      </w:r>
      <w:r>
        <w:rPr>
          <w:rStyle w:val="22"/>
          <w:rFonts w:cs="Arial"/>
          <w:b w:val="false"/>
          <w:bCs w:val="false"/>
          <w:color w:val="111111"/>
        </w:rPr>
        <w:t>)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Normal"/>
        <w:ind w:left="0" w:right="0" w:firstLine="540"/>
        <w:jc w:val="both"/>
        <w:rPr>
          <w:rFonts w:ascii="Arial" w:hAnsi="Arial" w:cs="Arial"/>
          <w:color w:val="111111"/>
        </w:rPr>
      </w:pPr>
      <w:r>
        <w:rPr>
          <w:rFonts w:cs="Arial"/>
          <w:b w:val="false"/>
          <w:bCs w:val="false"/>
          <w:color w:val="111111"/>
        </w:rPr>
        <w:t xml:space="preserve">2.3. </w:t>
      </w:r>
      <w:r>
        <w:rPr>
          <w:rStyle w:val="Style18"/>
          <w:rFonts w:cs="Arial"/>
          <w:b w:val="false"/>
          <w:bCs w:val="false"/>
          <w:strike w:val="false"/>
          <w:dstrike w:val="false"/>
          <w:color w:val="111111"/>
          <w:sz w:val="24"/>
          <w:szCs w:val="24"/>
        </w:rPr>
        <w:t xml:space="preserve">Документы, </w:t>
      </w:r>
      <w:r>
        <w:rPr>
          <w:rStyle w:val="Style18"/>
          <w:rFonts w:cs="Arial"/>
          <w:b w:val="false"/>
          <w:bCs w:val="false"/>
          <w:i w:val="false"/>
          <w:strike w:val="false"/>
          <w:dstrike w:val="false"/>
          <w:color w:val="111111"/>
          <w:sz w:val="24"/>
          <w:szCs w:val="24"/>
          <w:u w:val="none"/>
        </w:rPr>
        <w:t>сведения из которых</w:t>
      </w:r>
      <w:r>
        <w:rPr>
          <w:rStyle w:val="Style18"/>
          <w:rFonts w:cs="Arial"/>
          <w:b w:val="false"/>
          <w:bCs w:val="false"/>
          <w:strike w:val="false"/>
          <w:dstrike w:val="false"/>
          <w:color w:val="111111"/>
          <w:sz w:val="24"/>
          <w:szCs w:val="24"/>
        </w:rPr>
        <w:t xml:space="preserve"> запрашиваются в рамках межведомственного взаимодействия, и которые </w:t>
      </w:r>
      <w:r>
        <w:rPr>
          <w:rStyle w:val="Style18"/>
          <w:rFonts w:cs="Arial"/>
          <w:b w:val="false"/>
          <w:bCs w:val="false"/>
          <w:strike w:val="false"/>
          <w:dstrike w:val="false"/>
          <w:color w:val="111111"/>
          <w:szCs w:val="24"/>
        </w:rPr>
        <w:t xml:space="preserve">гражданин или его </w:t>
      </w:r>
      <w:r>
        <w:rPr>
          <w:rStyle w:val="Style18"/>
          <w:rFonts w:cs="Arial"/>
          <w:b w:val="false"/>
          <w:bCs w:val="false"/>
          <w:strike w:val="false"/>
          <w:dstrike w:val="false"/>
          <w:color w:val="111111"/>
          <w:szCs w:val="24"/>
        </w:rPr>
        <w:t>законны</w:t>
      </w:r>
      <w:r>
        <w:rPr>
          <w:rStyle w:val="Style18"/>
          <w:rFonts w:cs="Arial"/>
          <w:b w:val="false"/>
          <w:bCs w:val="false"/>
          <w:strike w:val="false"/>
          <w:dstrike w:val="false"/>
          <w:color w:val="111111"/>
          <w:szCs w:val="24"/>
        </w:rPr>
        <w:t>й</w:t>
      </w:r>
      <w:r>
        <w:rPr>
          <w:rStyle w:val="Style18"/>
          <w:rFonts w:cs="Arial"/>
          <w:b w:val="false"/>
          <w:bCs w:val="false"/>
          <w:strike w:val="false"/>
          <w:dstrike w:val="false"/>
          <w:color w:val="111111"/>
          <w:szCs w:val="24"/>
        </w:rPr>
        <w:t xml:space="preserve"> </w:t>
      </w:r>
      <w:r>
        <w:rPr>
          <w:rStyle w:val="Style18"/>
          <w:rFonts w:cs="Arial"/>
          <w:b w:val="false"/>
          <w:bCs w:val="false"/>
          <w:strike w:val="false"/>
          <w:dstrike w:val="false"/>
          <w:color w:val="111111"/>
          <w:szCs w:val="24"/>
        </w:rPr>
        <w:t>представ</w:t>
      </w:r>
      <w:r>
        <w:rPr>
          <w:rStyle w:val="Style18"/>
          <w:rFonts w:cs="Arial"/>
          <w:b w:val="false"/>
          <w:bCs w:val="false"/>
          <w:strike w:val="false"/>
          <w:dstrike w:val="false"/>
          <w:color w:val="111111"/>
          <w:szCs w:val="24"/>
        </w:rPr>
        <w:t>итель</w:t>
      </w:r>
      <w:r>
        <w:rPr>
          <w:rStyle w:val="Style18"/>
          <w:rFonts w:cs="Arial"/>
          <w:b w:val="false"/>
          <w:bCs w:val="false"/>
          <w:strike w:val="false"/>
          <w:dstrike w:val="false"/>
          <w:color w:val="111111"/>
          <w:szCs w:val="24"/>
        </w:rPr>
        <w:t>,</w:t>
      </w:r>
      <w:r>
        <w:rPr>
          <w:rStyle w:val="Style18"/>
          <w:rFonts w:cs="Arial"/>
          <w:b w:val="false"/>
          <w:bCs w:val="false"/>
          <w:strike w:val="false"/>
          <w:dstrike w:val="false"/>
          <w:color w:val="111111"/>
          <w:szCs w:val="24"/>
        </w:rPr>
        <w:t xml:space="preserve"> </w:t>
      </w:r>
      <w:r>
        <w:rPr>
          <w:rStyle w:val="Style18"/>
          <w:rFonts w:cs="Arial"/>
          <w:b w:val="false"/>
          <w:bCs w:val="false"/>
          <w:strike w:val="false"/>
          <w:dstrike w:val="false"/>
          <w:color w:val="000000"/>
          <w:szCs w:val="24"/>
        </w:rPr>
        <w:t>представител</w:t>
      </w:r>
      <w:r>
        <w:rPr>
          <w:rStyle w:val="Style18"/>
          <w:rFonts w:cs="Arial"/>
          <w:b w:val="false"/>
          <w:bCs w:val="false"/>
          <w:strike w:val="false"/>
          <w:dstrike w:val="false"/>
          <w:color w:val="000000"/>
          <w:szCs w:val="24"/>
        </w:rPr>
        <w:t>ь</w:t>
      </w:r>
      <w:r>
        <w:rPr>
          <w:rStyle w:val="Style18"/>
          <w:rFonts w:cs="Arial"/>
          <w:b w:val="false"/>
          <w:bCs w:val="false"/>
          <w:strike w:val="false"/>
          <w:dstrike w:val="false"/>
          <w:color w:val="111111"/>
          <w:sz w:val="24"/>
          <w:szCs w:val="24"/>
        </w:rPr>
        <w:t xml:space="preserve"> вправе представить по собственной инициативе:</w:t>
      </w:r>
    </w:p>
    <w:p>
      <w:pPr>
        <w:pStyle w:val="Normal"/>
        <w:ind w:left="0" w:right="0" w:firstLine="540"/>
        <w:jc w:val="both"/>
        <w:rPr>
          <w:rFonts w:ascii="Arial" w:hAnsi="Arial" w:cs="Arial"/>
          <w:color w:val="111111"/>
        </w:rPr>
      </w:pPr>
      <w:r>
        <w:rPr>
          <w:rFonts w:cs="Arial"/>
          <w:b w:val="false"/>
          <w:bCs w:val="false"/>
          <w:color w:val="111111"/>
        </w:rPr>
        <w:t>а) свидетельств</w:t>
      </w:r>
      <w:r>
        <w:rPr>
          <w:rFonts w:cs="Arial"/>
          <w:b w:val="false"/>
          <w:bCs w:val="false"/>
          <w:color w:val="111111"/>
        </w:rPr>
        <w:t>о</w:t>
      </w:r>
      <w:r>
        <w:rPr>
          <w:rFonts w:cs="Arial"/>
          <w:b w:val="false"/>
          <w:bCs w:val="false"/>
          <w:color w:val="111111"/>
        </w:rPr>
        <w:t xml:space="preserve"> о рождении</w:t>
      </w:r>
      <w:r>
        <w:rPr>
          <w:rStyle w:val="Style18"/>
          <w:rFonts w:cs="Arial"/>
          <w:b w:val="false"/>
          <w:bCs w:val="false"/>
          <w:strike w:val="false"/>
          <w:dstrike w:val="false"/>
          <w:color w:val="111111"/>
        </w:rPr>
        <w:t>/</w:t>
      </w:r>
      <w:r>
        <w:rPr>
          <w:rStyle w:val="Style18"/>
          <w:rFonts w:cs="Arial"/>
          <w:b w:val="false"/>
          <w:bCs w:val="false"/>
          <w:strike w:val="false"/>
          <w:dstrike w:val="false"/>
          <w:color w:val="111111"/>
        </w:rPr>
        <w:t>усыновлении</w:t>
      </w:r>
      <w:r>
        <w:rPr>
          <w:rFonts w:cs="Arial"/>
          <w:b w:val="false"/>
          <w:bCs w:val="false"/>
          <w:color w:val="111111"/>
        </w:rPr>
        <w:t xml:space="preserve"> (для несовершеннолетних, не достигших возраста 14 лет)</w:t>
      </w:r>
      <w:r>
        <w:rPr>
          <w:rStyle w:val="Style18"/>
          <w:rFonts w:cs="Arial"/>
          <w:b w:val="false"/>
          <w:bCs w:val="false"/>
          <w:strike w:val="false"/>
          <w:dstrike w:val="false"/>
          <w:color w:val="111111"/>
        </w:rPr>
        <w:t>;</w:t>
      </w:r>
    </w:p>
    <w:p>
      <w:pPr>
        <w:pStyle w:val="Normal"/>
        <w:ind w:left="0" w:right="0" w:firstLine="540"/>
        <w:jc w:val="both"/>
        <w:rPr/>
      </w:pPr>
      <w:r>
        <w:rPr>
          <w:rFonts w:cs="Arial"/>
          <w:b w:val="false"/>
          <w:bCs w:val="false"/>
          <w:color w:val="111111"/>
        </w:rPr>
        <w:t>б</w:t>
      </w:r>
      <w:r>
        <w:rPr>
          <w:rFonts w:cs="Arial"/>
          <w:b w:val="false"/>
          <w:bCs w:val="false"/>
          <w:color w:val="111111"/>
          <w:sz w:val="24"/>
          <w:szCs w:val="24"/>
        </w:rPr>
        <w:t xml:space="preserve">) </w:t>
      </w:r>
      <w:r>
        <w:rPr>
          <w:rStyle w:val="Style18"/>
          <w:rFonts w:cs="Arial"/>
          <w:b w:val="false"/>
          <w:bCs w:val="false"/>
          <w:color w:val="111111"/>
          <w:sz w:val="24"/>
          <w:szCs w:val="24"/>
        </w:rPr>
        <w:t>распорядительн</w:t>
      </w:r>
      <w:r>
        <w:rPr>
          <w:rStyle w:val="Style18"/>
          <w:rFonts w:cs="Arial"/>
          <w:b w:val="false"/>
          <w:bCs w:val="false"/>
          <w:strike w:val="false"/>
          <w:dstrike w:val="false"/>
          <w:color w:val="111111"/>
          <w:sz w:val="24"/>
          <w:szCs w:val="24"/>
        </w:rPr>
        <w:t>ый</w:t>
      </w:r>
      <w:r>
        <w:rPr>
          <w:rStyle w:val="Style18"/>
          <w:rFonts w:cs="Arial"/>
          <w:b w:val="false"/>
          <w:bCs w:val="false"/>
          <w:color w:val="111111"/>
          <w:sz w:val="24"/>
          <w:szCs w:val="24"/>
        </w:rPr>
        <w:t xml:space="preserve"> </w:t>
      </w:r>
      <w:r>
        <w:rPr>
          <w:rStyle w:val="Style18"/>
          <w:rFonts w:cs="Arial"/>
          <w:b w:val="false"/>
          <w:bCs w:val="false"/>
          <w:strike w:val="false"/>
          <w:dstrike w:val="false"/>
          <w:color w:val="111111"/>
          <w:sz w:val="24"/>
          <w:szCs w:val="24"/>
        </w:rPr>
        <w:t xml:space="preserve">акт </w:t>
      </w:r>
      <w:r>
        <w:rPr>
          <w:rStyle w:val="Style18"/>
          <w:rFonts w:cs="Arial"/>
          <w:b w:val="false"/>
          <w:bCs w:val="false"/>
          <w:color w:val="111111"/>
          <w:sz w:val="24"/>
          <w:szCs w:val="24"/>
        </w:rPr>
        <w:t xml:space="preserve">органа опеки и попечительства о назначении опекуна, попечителя, </w:t>
      </w:r>
      <w:r>
        <w:rPr>
          <w:rStyle w:val="Style18"/>
          <w:rFonts w:cs="Arial"/>
          <w:b w:val="false"/>
          <w:bCs w:val="false"/>
          <w:color w:val="111111"/>
          <w:sz w:val="24"/>
          <w:szCs w:val="24"/>
        </w:rPr>
        <w:t>приемного родителя</w:t>
      </w:r>
      <w:r>
        <w:rPr>
          <w:rStyle w:val="Style18"/>
          <w:rFonts w:cs="Arial"/>
          <w:b w:val="false"/>
          <w:bCs w:val="false"/>
          <w:color w:val="111111"/>
          <w:sz w:val="24"/>
          <w:szCs w:val="24"/>
        </w:rPr>
        <w:t xml:space="preserve"> </w:t>
      </w:r>
      <w:r>
        <w:rPr>
          <w:rFonts w:cs="Arial"/>
          <w:b w:val="false"/>
          <w:bCs w:val="false"/>
          <w:color w:val="111111"/>
          <w:sz w:val="24"/>
          <w:szCs w:val="24"/>
        </w:rPr>
        <w:t>(в отношении детей-сирот, детей, оставшихся без попечения родителей (</w:t>
      </w:r>
      <w:r>
        <w:rPr>
          <w:rFonts w:cs="Arial"/>
          <w:b w:val="false"/>
          <w:bCs w:val="false"/>
          <w:color w:val="111111"/>
          <w:sz w:val="24"/>
          <w:szCs w:val="24"/>
          <w:lang w:eastAsia="zxx" w:bidi="zxx"/>
        </w:rPr>
        <w:t>для прохождения реабилитации в стационарной форме социального обслуживания у п</w:t>
      </w:r>
      <w:r>
        <w:rPr>
          <w:rFonts w:cs="Arial"/>
          <w:b w:val="false"/>
          <w:bCs w:val="false"/>
          <w:color w:val="111111"/>
          <w:sz w:val="24"/>
          <w:szCs w:val="24"/>
        </w:rPr>
        <w:t>оставщика социальных услуг, который выполняет функции организации для детей-сирот и детей, оставшихся без попечения родителей)</w:t>
      </w:r>
      <w:r>
        <w:rPr>
          <w:rStyle w:val="Style18"/>
          <w:rFonts w:cs="Arial"/>
          <w:b w:val="false"/>
          <w:bCs w:val="false"/>
          <w:color w:val="111111"/>
          <w:sz w:val="24"/>
          <w:szCs w:val="24"/>
        </w:rPr>
        <w:t xml:space="preserve">, в случае если в интересах гражданина обращается его </w:t>
      </w:r>
      <w:r>
        <w:rPr>
          <w:rStyle w:val="Style18"/>
          <w:rFonts w:cs="Arial"/>
          <w:b w:val="false"/>
          <w:bCs w:val="false"/>
          <w:color w:val="111111"/>
          <w:sz w:val="24"/>
          <w:szCs w:val="24"/>
        </w:rPr>
        <w:t xml:space="preserve">законный </w:t>
      </w:r>
      <w:r>
        <w:rPr>
          <w:rStyle w:val="Style18"/>
          <w:rFonts w:cs="Arial"/>
          <w:b w:val="false"/>
          <w:bCs w:val="false"/>
          <w:color w:val="111111"/>
          <w:sz w:val="24"/>
          <w:szCs w:val="24"/>
        </w:rPr>
        <w:t>представитель;</w:t>
      </w:r>
    </w:p>
    <w:p>
      <w:pPr>
        <w:pStyle w:val="Normal"/>
        <w:ind w:left="0" w:right="0" w:firstLine="540"/>
        <w:jc w:val="both"/>
        <w:rPr>
          <w:rFonts w:ascii="Arial" w:hAnsi="Arial" w:cs="Arial"/>
        </w:rPr>
      </w:pPr>
      <w:r>
        <w:rPr>
          <w:rStyle w:val="Style18"/>
          <w:rFonts w:cs="Arial"/>
          <w:b w:val="false"/>
          <w:bCs w:val="false"/>
          <w:strike w:val="false"/>
          <w:dstrike w:val="false"/>
          <w:color w:val="111111"/>
          <w:sz w:val="24"/>
          <w:szCs w:val="24"/>
        </w:rPr>
        <w:t>в</w:t>
      </w:r>
      <w:r>
        <w:rPr>
          <w:rStyle w:val="Style18"/>
          <w:rFonts w:cs="Arial"/>
          <w:b w:val="false"/>
          <w:bCs w:val="false"/>
          <w:strike w:val="false"/>
          <w:dstrike w:val="false"/>
          <w:color w:val="111111"/>
          <w:sz w:val="24"/>
          <w:szCs w:val="24"/>
        </w:rPr>
        <w:t xml:space="preserve">) </w:t>
      </w:r>
      <w:r>
        <w:rPr>
          <w:rStyle w:val="Style18"/>
          <w:rFonts w:cs="Arial"/>
          <w:b w:val="false"/>
          <w:bCs w:val="false"/>
          <w:i w:val="false"/>
          <w:strike w:val="false"/>
          <w:dstrike w:val="false"/>
          <w:color w:val="000000"/>
          <w:sz w:val="24"/>
          <w:szCs w:val="24"/>
          <w:u w:val="none"/>
        </w:rPr>
        <w:t>документ, подтверждающий регистрацию в системе индивидуального (персонифицированного) учета</w:t>
      </w:r>
      <w:r>
        <w:rPr>
          <w:rStyle w:val="Style18"/>
          <w:rFonts w:cs="Arial"/>
          <w:b w:val="false"/>
          <w:bCs w:val="false"/>
          <w:strike w:val="false"/>
          <w:dstrike w:val="false"/>
          <w:color w:val="111111"/>
          <w:sz w:val="24"/>
          <w:szCs w:val="24"/>
        </w:rPr>
        <w:t>.</w:t>
      </w:r>
    </w:p>
    <w:p>
      <w:pPr>
        <w:pStyle w:val="Normal"/>
        <w:ind w:left="0" w:right="0" w:firstLine="540"/>
        <w:jc w:val="both"/>
        <w:rPr>
          <w:rStyle w:val="Style18"/>
          <w:rFonts w:ascii="Arial" w:hAnsi="Arial"/>
          <w:b w:val="false"/>
          <w:b w:val="false"/>
          <w:bCs w:val="false"/>
          <w:strike w:val="false"/>
          <w:dstrike w:val="false"/>
          <w:color w:val="111111"/>
          <w:sz w:val="24"/>
          <w:szCs w:val="24"/>
        </w:rPr>
      </w:pPr>
      <w:r>
        <w:rPr>
          <w:rFonts w:cs="Arial"/>
        </w:rPr>
      </w:r>
    </w:p>
    <w:p>
      <w:pPr>
        <w:pStyle w:val="Normal"/>
        <w:jc w:val="center"/>
        <w:rPr>
          <w:rFonts w:ascii="Arial" w:hAnsi="Arial" w:cs="Arial"/>
          <w:b/>
          <w:b/>
          <w:bCs/>
        </w:rPr>
      </w:pPr>
      <w:bookmarkStart w:id="497" w:name="Par2244"/>
      <w:bookmarkEnd w:id="497"/>
      <w:r>
        <w:rPr>
          <w:rFonts w:cs="Arial"/>
          <w:b/>
          <w:bCs/>
        </w:rPr>
        <w:t>Глава 3. П</w:t>
      </w:r>
      <w:r>
        <w:rPr>
          <w:rFonts w:cs="Arial"/>
          <w:b/>
          <w:bCs/>
        </w:rPr>
        <w:t>равила предоставления социальных услуг</w:t>
      </w:r>
    </w:p>
    <w:p>
      <w:pPr>
        <w:pStyle w:val="Normal"/>
        <w:jc w:val="center"/>
        <w:rPr>
          <w:rFonts w:ascii="Arial" w:hAnsi="Arial" w:cs="Arial"/>
          <w:b/>
          <w:b/>
          <w:bCs/>
        </w:rPr>
      </w:pPr>
      <w:r>
        <w:rPr>
          <w:rFonts w:cs="Arial"/>
          <w:b/>
          <w:bCs/>
        </w:rPr>
        <w:t>бесплатно либо за плату или частичную плату</w:t>
      </w:r>
    </w:p>
    <w:p>
      <w:pPr>
        <w:pStyle w:val="Normal"/>
        <w:jc w:val="both"/>
        <w:rPr>
          <w:rFonts w:ascii="Arial" w:hAnsi="Arial" w:cs="Arial"/>
        </w:rPr>
      </w:pPr>
      <w:r>
        <w:rPr>
          <w:rFonts w:cs="Arial"/>
        </w:rPr>
      </w:r>
    </w:p>
    <w:p>
      <w:pPr>
        <w:pStyle w:val="Normal"/>
        <w:ind w:left="0" w:right="0" w:firstLine="540"/>
        <w:jc w:val="both"/>
        <w:rPr/>
      </w:pPr>
      <w:r>
        <w:rPr>
          <w:rFonts w:cs="Arial"/>
          <w:b w:val="false"/>
          <w:bCs w:val="false"/>
        </w:rPr>
        <w:t xml:space="preserve">3.1. Социальные услуги в стационарной форме социального обслуживания, указанные </w:t>
      </w:r>
      <w:r>
        <w:rPr>
          <w:rFonts w:cs="Arial"/>
          <w:b w:val="false"/>
          <w:bCs w:val="false"/>
          <w:color w:val="000000"/>
        </w:rPr>
        <w:t xml:space="preserve">в </w:t>
      </w:r>
      <w:hyperlink r:id="rId46">
        <w:r>
          <w:rPr>
            <w:rStyle w:val="Style13"/>
            <w:rFonts w:cs="Arial"/>
            <w:b w:val="false"/>
            <w:bCs w:val="false"/>
            <w:color w:val="000000"/>
            <w:u w:val="none"/>
          </w:rPr>
          <w:t>Законе</w:t>
        </w:r>
      </w:hyperlink>
      <w:r>
        <w:rPr>
          <w:rFonts w:cs="Arial"/>
          <w:b w:val="false"/>
          <w:bCs w:val="false"/>
          <w:color w:val="000000"/>
        </w:rPr>
        <w:t xml:space="preserve"> Т</w:t>
      </w:r>
      <w:r>
        <w:rPr>
          <w:rFonts w:cs="Arial"/>
          <w:b w:val="false"/>
          <w:bCs w:val="false"/>
        </w:rPr>
        <w:t xml:space="preserve">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w:t>
      </w:r>
      <w:r>
        <w:rPr>
          <w:rFonts w:cs="Arial"/>
          <w:b w:val="false"/>
          <w:bCs w:val="false"/>
        </w:rPr>
        <w:t>р</w:t>
      </w:r>
      <w:r>
        <w:rPr>
          <w:rFonts w:cs="Arial"/>
          <w:b w:val="false"/>
          <w:bCs w:val="false"/>
        </w:rPr>
        <w:t xml:space="preserve">одителям (законным представителям </w:t>
      </w:r>
      <w:r>
        <w:rPr>
          <w:rFonts w:cs="Arial"/>
          <w:b w:val="false"/>
          <w:bCs w:val="false"/>
        </w:rPr>
        <w:t>ребенка</w:t>
      </w:r>
      <w:r>
        <w:rPr>
          <w:rFonts w:cs="Arial"/>
          <w:b w:val="false"/>
          <w:bCs w:val="false"/>
        </w:rPr>
        <w:t>),</w:t>
      </w:r>
      <w:r>
        <w:rPr>
          <w:rFonts w:cs="Arial"/>
          <w:b w:val="false"/>
          <w:bCs w:val="false"/>
          <w:strike w:val="false"/>
          <w:dstrike w:val="false"/>
        </w:rPr>
        <w:t xml:space="preserve"> женщинам </w:t>
      </w:r>
      <w:r>
        <w:rPr>
          <w:rFonts w:cs="Arial"/>
          <w:b w:val="false"/>
          <w:bCs w:val="false"/>
        </w:rPr>
        <w:t>и несовершеннолетним, признанным нуждающимися в социальном обслуживании, предоставляются бесплатно.</w:t>
      </w:r>
    </w:p>
    <w:p>
      <w:pPr>
        <w:pStyle w:val="Normal"/>
        <w:ind w:left="0" w:right="0" w:firstLine="540"/>
        <w:jc w:val="both"/>
        <w:rPr/>
      </w:pPr>
      <w:r>
        <w:rPr>
          <w:rFonts w:cs="Arial"/>
          <w:b w:val="false"/>
          <w:bCs w:val="false"/>
        </w:rPr>
        <w:t>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w:t>
      </w:r>
      <w:r>
        <w:rPr>
          <w:rFonts w:cs="Arial"/>
          <w:b w:val="false"/>
          <w:bCs w:val="false"/>
          <w:color w:val="000000"/>
        </w:rPr>
        <w:t xml:space="preserve">ый </w:t>
      </w:r>
      <w:hyperlink r:id="rId47">
        <w:r>
          <w:rPr>
            <w:rStyle w:val="Style13"/>
            <w:rFonts w:cs="Arial"/>
            <w:b w:val="false"/>
            <w:bCs w:val="false"/>
            <w:color w:val="000000"/>
            <w:u w:val="none"/>
          </w:rPr>
          <w:t>Законом</w:t>
        </w:r>
      </w:hyperlink>
      <w:r>
        <w:rPr>
          <w:rFonts w:cs="Arial"/>
          <w:b w:val="false"/>
          <w:bCs w:val="false"/>
          <w:color w:val="000000"/>
        </w:rPr>
        <w:t xml:space="preserve"> Тюменской области от 02.12.2014 № 108 «О перечне социальных услуг, предоставляемы</w:t>
      </w:r>
      <w:r>
        <w:rPr>
          <w:rFonts w:cs="Arial"/>
          <w:b w:val="false"/>
          <w:bCs w:val="false"/>
        </w:rPr>
        <w:t>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Normal"/>
        <w:jc w:val="both"/>
        <w:rPr>
          <w:rFonts w:ascii="Arial" w:hAnsi="Arial" w:cs="Arial"/>
        </w:rPr>
      </w:pPr>
      <w:r>
        <w:rPr>
          <w:rFonts w:cs="Arial"/>
        </w:rPr>
      </w:r>
    </w:p>
    <w:p>
      <w:pPr>
        <w:pStyle w:val="Normal"/>
        <w:jc w:val="center"/>
        <w:rPr>
          <w:rFonts w:cs="Arial"/>
          <w:b/>
          <w:b/>
          <w:bCs/>
        </w:rPr>
      </w:pPr>
      <w:bookmarkStart w:id="498" w:name="Par2250"/>
      <w:bookmarkEnd w:id="498"/>
      <w:r>
        <w:rPr>
          <w:rFonts w:cs="Arial"/>
          <w:b/>
          <w:bCs/>
        </w:rPr>
        <w:t>Глава 4. П</w:t>
      </w:r>
      <w:r>
        <w:rPr>
          <w:rFonts w:cs="Arial"/>
          <w:b/>
          <w:bCs/>
        </w:rPr>
        <w:t>орядок предоставления социальных услуг</w:t>
      </w:r>
    </w:p>
    <w:p>
      <w:pPr>
        <w:pStyle w:val="Normal"/>
        <w:jc w:val="center"/>
        <w:rPr>
          <w:rFonts w:ascii="Arial" w:hAnsi="Arial" w:cs="Arial"/>
          <w:b/>
          <w:b/>
          <w:bCs/>
        </w:rPr>
      </w:pPr>
      <w:r>
        <w:rPr>
          <w:rFonts w:cs="Arial"/>
          <w:b/>
          <w:bCs/>
        </w:rPr>
        <w:t>в стационарной форме социального обслуживания</w:t>
      </w:r>
    </w:p>
    <w:p>
      <w:pPr>
        <w:pStyle w:val="Normal"/>
        <w:jc w:val="center"/>
        <w:rPr>
          <w:rFonts w:ascii="Arial" w:hAnsi="Arial" w:cs="Arial"/>
        </w:rPr>
      </w:pPr>
      <w:r>
        <w:rPr>
          <w:rFonts w:cs="Arial"/>
        </w:rPr>
      </w:r>
    </w:p>
    <w:p>
      <w:pPr>
        <w:pStyle w:val="Normal"/>
        <w:ind w:left="0" w:right="0" w:firstLine="540"/>
        <w:jc w:val="both"/>
        <w:rPr/>
      </w:pPr>
      <w:r>
        <w:rPr>
          <w:rFonts w:cs="Arial"/>
          <w:b w:val="false"/>
          <w:bCs w:val="false"/>
          <w:color w:val="000000"/>
        </w:rPr>
        <w:t xml:space="preserve">4.1. Социальные услуги в стационарной форме социального обслуживания предоставляются гражданам, указанным в </w:t>
      </w:r>
      <w:hyperlink w:anchor="Par164">
        <w:r>
          <w:rPr>
            <w:rStyle w:val="Style13"/>
            <w:rFonts w:eastAsia="Liberation Serif;Times New Roman" w:cs="Arial"/>
            <w:b w:val="false"/>
            <w:bCs w:val="false"/>
            <w:color w:val="000000"/>
            <w:u w:val="none"/>
          </w:rPr>
          <w:t>пункте 1.1 главы 1</w:t>
        </w:r>
      </w:hyperlink>
      <w:r>
        <w:rPr>
          <w:rFonts w:cs="Arial"/>
          <w:b w:val="false"/>
          <w:bCs w:val="false"/>
          <w:color w:val="000000"/>
        </w:rPr>
        <w:t xml:space="preserve"> настоящего подраздела, при отсутствии медицинских противопоказаний, установленных приказом Министерства здравоохранения Российской Федерации от 29.04.2015</w:t>
        <w:br/>
        <w:t xml:space="preserve">№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w:t>
      </w:r>
    </w:p>
    <w:p>
      <w:pPr>
        <w:pStyle w:val="ConsPlusNormal"/>
        <w:widowControl w:val="false"/>
        <w:ind w:left="0" w:right="0" w:firstLine="540"/>
        <w:jc w:val="both"/>
        <w:rPr>
          <w:rFonts w:ascii="Arial" w:hAnsi="Arial" w:cs="Arial"/>
          <w:b w:val="false"/>
          <w:b w:val="false"/>
          <w:bCs w:val="false"/>
          <w:color w:val="000000"/>
          <w:sz w:val="24"/>
        </w:rPr>
      </w:pPr>
      <w:r>
        <w:rPr>
          <w:rFonts w:cs="Arial" w:ascii="Arial" w:hAnsi="Arial"/>
          <w:b w:val="false"/>
          <w:bCs w:val="false"/>
          <w:color w:val="000000"/>
          <w:sz w:val="24"/>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главе 2 настоящего подраздела. </w:t>
      </w:r>
    </w:p>
    <w:p>
      <w:pPr>
        <w:pStyle w:val="Normal"/>
        <w:ind w:left="0" w:right="0" w:firstLine="540"/>
        <w:jc w:val="both"/>
        <w:rPr>
          <w:rFonts w:ascii="Arial" w:hAnsi="Arial" w:cs="Arial"/>
          <w:b w:val="false"/>
          <w:b w:val="false"/>
          <w:bCs w:val="false"/>
          <w:color w:val="000000"/>
        </w:rPr>
      </w:pPr>
      <w:r>
        <w:rPr>
          <w:rFonts w:cs="Arial"/>
          <w:b w:val="false"/>
          <w:bCs w:val="false"/>
          <w:color w:val="000000"/>
        </w:rPr>
        <w:t>4.3. Социальные услуги в стационарной форме социального обслуживания в соответствии с настоящим подразделом предоставляются на срок до трех месяцев.</w:t>
      </w:r>
    </w:p>
    <w:p>
      <w:pPr>
        <w:pStyle w:val="Normal"/>
        <w:ind w:left="0" w:right="0" w:firstLine="540"/>
        <w:jc w:val="both"/>
        <w:rPr>
          <w:rFonts w:ascii="Arial" w:hAnsi="Arial"/>
          <w:b w:val="false"/>
          <w:b w:val="false"/>
          <w:bCs w:val="false"/>
          <w:color w:val="000000"/>
        </w:rPr>
      </w:pPr>
      <w:r>
        <w:rPr>
          <w:rFonts w:cs="Arial"/>
          <w:b w:val="false"/>
          <w:bCs w:val="false"/>
          <w:color w:val="000000"/>
        </w:rPr>
        <w:t xml:space="preserve">Социальные  </w:t>
      </w:r>
      <w:r>
        <w:rPr>
          <w:rFonts w:cs="Arial"/>
          <w:b w:val="false"/>
          <w:bCs w:val="false"/>
          <w:color w:val="000000"/>
        </w:rPr>
        <w:t xml:space="preserve">услуги в стационарной форме социального обслуживания  в соответствии с настоящим </w:t>
      </w:r>
      <w:r>
        <w:rPr>
          <w:rFonts w:cs="Arial"/>
          <w:b w:val="false"/>
          <w:bCs w:val="false"/>
          <w:color w:val="000000"/>
        </w:rPr>
        <w:t>под</w:t>
      </w:r>
      <w:r>
        <w:rPr>
          <w:rFonts w:cs="Arial"/>
          <w:b w:val="false"/>
          <w:bCs w:val="false"/>
          <w:color w:val="000000"/>
        </w:rPr>
        <w:t xml:space="preserve">разделом предоставляются </w:t>
      </w:r>
      <w:r>
        <w:rPr>
          <w:rFonts w:cs="Arial"/>
          <w:b w:val="false"/>
          <w:bCs w:val="false"/>
          <w:color w:val="000000"/>
        </w:rPr>
        <w:t xml:space="preserve">получателям социальных услуг из числа </w:t>
      </w:r>
      <w:r>
        <w:rPr>
          <w:rFonts w:cs="Arial"/>
          <w:b w:val="false"/>
          <w:bCs w:val="false"/>
          <w:color w:val="000000"/>
        </w:rPr>
        <w:t xml:space="preserve">детей-сирот и детей, оставшихся без попечения родителей, на срок до года </w:t>
      </w:r>
      <w:r>
        <w:rPr>
          <w:rFonts w:cs="Arial"/>
          <w:b w:val="false"/>
          <w:bCs w:val="false"/>
          <w:color w:val="000000"/>
        </w:rPr>
        <w:t>(</w:t>
      </w:r>
      <w:r>
        <w:rPr>
          <w:rFonts w:cs="Arial"/>
          <w:b w:val="false"/>
          <w:bCs w:val="false"/>
          <w:color w:val="000000"/>
        </w:rPr>
        <w:t>для поставщика социальных услуг, который выполняет функции организации для детей- сирот и детей, оставшихся без попечения родителей).</w:t>
      </w:r>
    </w:p>
    <w:p>
      <w:pPr>
        <w:pStyle w:val="Normal"/>
        <w:ind w:left="0" w:right="0" w:firstLine="540"/>
        <w:jc w:val="both"/>
        <w:rPr>
          <w:rFonts w:ascii="Arial" w:hAnsi="Arial" w:eastAsia="SimSun;宋体" w:cs="Arial"/>
          <w:b w:val="false"/>
          <w:b w:val="false"/>
          <w:bCs w:val="false"/>
          <w:color w:val="000000"/>
          <w:kern w:val="2"/>
          <w:sz w:val="24"/>
          <w:szCs w:val="24"/>
          <w:lang w:val="ru-RU" w:eastAsia="zh-CN" w:bidi="hi-IN"/>
        </w:rPr>
      </w:pPr>
      <w:r>
        <w:rPr>
          <w:rFonts w:eastAsia="SimSun;宋体" w:cs="Arial"/>
          <w:b w:val="false"/>
          <w:bCs w:val="false"/>
          <w:color w:val="000000"/>
          <w:kern w:val="2"/>
          <w:sz w:val="24"/>
          <w:szCs w:val="24"/>
          <w:lang w:val="ru-RU" w:eastAsia="zh-CN" w:bidi="hi-IN"/>
        </w:rPr>
        <w:t>П</w:t>
      </w:r>
      <w:r>
        <w:rPr>
          <w:rFonts w:eastAsia="SimSun;宋体" w:cs="Arial"/>
          <w:b w:val="false"/>
          <w:bCs w:val="false"/>
          <w:color w:val="000000"/>
          <w:kern w:val="2"/>
          <w:sz w:val="24"/>
          <w:szCs w:val="24"/>
          <w:lang w:val="ru-RU" w:eastAsia="zh-CN" w:bidi="hi-IN"/>
        </w:rPr>
        <w:t>олучател</w:t>
      </w:r>
      <w:r>
        <w:rPr>
          <w:rFonts w:eastAsia="SimSun;宋体" w:cs="Arial"/>
          <w:b w:val="false"/>
          <w:bCs w:val="false"/>
          <w:color w:val="000000"/>
          <w:kern w:val="2"/>
          <w:sz w:val="24"/>
          <w:szCs w:val="24"/>
          <w:lang w:val="ru-RU" w:eastAsia="zh-CN" w:bidi="hi-IN"/>
        </w:rPr>
        <w:t>и</w:t>
      </w:r>
      <w:r>
        <w:rPr>
          <w:rFonts w:eastAsia="SimSun;宋体" w:cs="Arial"/>
          <w:b w:val="false"/>
          <w:bCs w:val="false"/>
          <w:color w:val="000000"/>
          <w:kern w:val="2"/>
          <w:sz w:val="24"/>
          <w:szCs w:val="24"/>
          <w:lang w:val="ru-RU" w:eastAsia="zh-CN" w:bidi="hi-IN"/>
        </w:rPr>
        <w:t xml:space="preserve"> социальных услуг из числа детей-сирот и детей, оставшихся без попечения родителей, совершеннолети</w:t>
      </w:r>
      <w:r>
        <w:rPr>
          <w:rFonts w:eastAsia="SimSun;宋体" w:cs="Arial"/>
          <w:b w:val="false"/>
          <w:bCs w:val="false"/>
          <w:color w:val="000000"/>
          <w:kern w:val="2"/>
          <w:sz w:val="24"/>
          <w:szCs w:val="24"/>
          <w:lang w:val="ru-RU" w:eastAsia="zh-CN" w:bidi="hi-IN"/>
        </w:rPr>
        <w:t xml:space="preserve">е которых </w:t>
      </w:r>
      <w:r>
        <w:rPr>
          <w:rFonts w:eastAsia="SimSun;宋体" w:cs="Arial"/>
          <w:b w:val="false"/>
          <w:bCs w:val="false"/>
          <w:color w:val="000000"/>
          <w:kern w:val="2"/>
          <w:sz w:val="24"/>
          <w:szCs w:val="24"/>
          <w:lang w:val="ru-RU" w:eastAsia="zh-CN" w:bidi="hi-IN"/>
        </w:rPr>
        <w:t>наступ</w:t>
      </w:r>
      <w:r>
        <w:rPr>
          <w:rFonts w:eastAsia="SimSun;宋体" w:cs="Arial"/>
          <w:b w:val="false"/>
          <w:bCs w:val="false"/>
          <w:color w:val="000000"/>
          <w:kern w:val="2"/>
          <w:sz w:val="24"/>
          <w:szCs w:val="24"/>
          <w:lang w:val="ru-RU" w:eastAsia="zh-CN" w:bidi="hi-IN"/>
        </w:rPr>
        <w:t>ает в период прохождения реабилитации у поставщика социальных услуг</w:t>
      </w:r>
      <w:r>
        <w:rPr>
          <w:rFonts w:eastAsia="SimSun;宋体" w:cs="Arial"/>
          <w:b w:val="false"/>
          <w:bCs w:val="false"/>
          <w:color w:val="000000"/>
          <w:kern w:val="2"/>
          <w:sz w:val="24"/>
          <w:szCs w:val="24"/>
          <w:lang w:val="ru-RU" w:eastAsia="zh-CN" w:bidi="hi-IN"/>
        </w:rPr>
        <w:t xml:space="preserve">, </w:t>
      </w:r>
      <w:r>
        <w:rPr>
          <w:rFonts w:eastAsia="SimSun;宋体" w:cs="Arial"/>
          <w:b w:val="false"/>
          <w:bCs w:val="false"/>
          <w:color w:val="000000"/>
          <w:kern w:val="2"/>
          <w:sz w:val="24"/>
          <w:szCs w:val="24"/>
          <w:lang w:val="ru-RU" w:eastAsia="zh-CN" w:bidi="hi-IN"/>
        </w:rPr>
        <w:t>находятся на полном государственном обеспечении до даты зачисления в образовательную организацию.</w:t>
      </w:r>
    </w:p>
    <w:p>
      <w:pPr>
        <w:pStyle w:val="Normal"/>
        <w:ind w:left="0" w:right="0" w:firstLine="540"/>
        <w:jc w:val="both"/>
        <w:rPr>
          <w:rFonts w:ascii="Arial" w:hAnsi="Arial" w:cs="Arial"/>
          <w:b w:val="false"/>
          <w:b w:val="false"/>
          <w:bCs w:val="false"/>
          <w:color w:val="000000"/>
        </w:rPr>
      </w:pPr>
      <w:r>
        <w:rPr>
          <w:rFonts w:cs="Arial"/>
          <w:b w:val="false"/>
          <w:bCs w:val="false"/>
          <w:color w:val="000000"/>
        </w:rPr>
        <w:t>Срок предоставления социальных услуг может быть продлен в следующих случаях:</w:t>
      </w:r>
    </w:p>
    <w:p>
      <w:pPr>
        <w:pStyle w:val="Normal"/>
        <w:ind w:left="0" w:right="0" w:firstLine="540"/>
        <w:jc w:val="both"/>
        <w:rPr>
          <w:rFonts w:ascii="Arial" w:hAnsi="Arial" w:cs="Arial"/>
          <w:b w:val="false"/>
          <w:b w:val="false"/>
          <w:bCs w:val="false"/>
          <w:color w:val="000000"/>
        </w:rPr>
      </w:pPr>
      <w:r>
        <w:rPr>
          <w:rFonts w:cs="Arial"/>
          <w:b w:val="false"/>
          <w:bCs w:val="false"/>
          <w:color w:val="000000"/>
        </w:rPr>
        <w:t xml:space="preserve">а) длительное стационарное лечение родителей несовершеннолетнего </w:t>
      </w:r>
      <w:r>
        <w:rPr>
          <w:rFonts w:cs="Arial"/>
          <w:b w:val="false"/>
          <w:bCs w:val="false"/>
          <w:color w:val="000000"/>
        </w:rPr>
        <w:t>(законных представителей), ребенка (детей) в сопровождении родителей (законных представителей)</w:t>
      </w:r>
      <w:r>
        <w:rPr>
          <w:rFonts w:cs="Arial"/>
          <w:b w:val="false"/>
          <w:bCs w:val="false"/>
          <w:color w:val="000000"/>
        </w:rPr>
        <w:t>;</w:t>
      </w:r>
    </w:p>
    <w:p>
      <w:pPr>
        <w:pStyle w:val="Normal"/>
        <w:ind w:left="0" w:right="0" w:firstLine="540"/>
        <w:jc w:val="both"/>
        <w:rPr>
          <w:rFonts w:ascii="Arial" w:hAnsi="Arial" w:cs="Arial"/>
          <w:b w:val="false"/>
          <w:b w:val="false"/>
          <w:bCs w:val="false"/>
          <w:color w:val="000000"/>
        </w:rPr>
      </w:pPr>
      <w:r>
        <w:rPr>
          <w:rFonts w:cs="Arial"/>
          <w:b w:val="false"/>
          <w:bCs w:val="false"/>
          <w:color w:val="000000"/>
        </w:rPr>
        <w:t>б) длительное оформление документов, необходимых для получения гражданства Российской Федерации несовершеннолетнему</w:t>
      </w:r>
      <w:r>
        <w:rPr>
          <w:rFonts w:eastAsia="SimSun;宋体" w:cs="Arial"/>
          <w:b w:val="false"/>
          <w:bCs w:val="false"/>
          <w:color w:val="000000"/>
          <w:kern w:val="2"/>
          <w:sz w:val="24"/>
          <w:szCs w:val="24"/>
          <w:lang w:val="ru-RU" w:eastAsia="zh-CN" w:bidi="hi-IN"/>
        </w:rPr>
        <w:t>, родителям (законным представителям)</w:t>
      </w:r>
      <w:r>
        <w:rPr>
          <w:rFonts w:cs="Arial"/>
          <w:b w:val="false"/>
          <w:bCs w:val="false"/>
          <w:color w:val="000000"/>
        </w:rPr>
        <w:t>;</w:t>
      </w:r>
    </w:p>
    <w:p>
      <w:pPr>
        <w:pStyle w:val="Normal"/>
        <w:ind w:left="0" w:right="0" w:firstLine="540"/>
        <w:jc w:val="both"/>
        <w:rPr>
          <w:rFonts w:ascii="Arial" w:hAnsi="Arial" w:cs="Arial"/>
          <w:b w:val="false"/>
          <w:b w:val="false"/>
          <w:bCs w:val="false"/>
          <w:color w:val="000000"/>
        </w:rPr>
      </w:pPr>
      <w:r>
        <w:rPr>
          <w:rFonts w:cs="Arial"/>
          <w:b w:val="false"/>
          <w:bCs w:val="false"/>
          <w:color w:val="000000"/>
        </w:rPr>
        <w:t>в) необходимость проведения мероприятий по жизнеустройству несовершеннолетнего, в том числе при отмене усыновления, опеки, попечительства (в случае осуществления поставщиком социальных услуг функций организации для детей-сирот и детей, оставшихся без попечения родителей);</w:t>
      </w:r>
    </w:p>
    <w:p>
      <w:pPr>
        <w:pStyle w:val="Normal"/>
        <w:ind w:left="0" w:right="0" w:firstLine="540"/>
        <w:jc w:val="both"/>
        <w:rPr>
          <w:rFonts w:ascii="Arial" w:hAnsi="Arial" w:cs="Arial"/>
          <w:b w:val="false"/>
          <w:b w:val="false"/>
          <w:bCs w:val="false"/>
          <w:color w:val="000000"/>
        </w:rPr>
      </w:pPr>
      <w:r>
        <w:rPr>
          <w:rFonts w:cs="Arial"/>
          <w:b w:val="false"/>
          <w:bCs w:val="false"/>
          <w:color w:val="000000"/>
        </w:rPr>
        <w:t>г) осуществления мероприятий по розыску родителей (законных представителей) несовершеннолетнего;</w:t>
      </w:r>
    </w:p>
    <w:p>
      <w:pPr>
        <w:pStyle w:val="Normal"/>
        <w:ind w:left="0" w:right="0" w:firstLine="540"/>
        <w:jc w:val="both"/>
        <w:rPr>
          <w:rFonts w:ascii="Arial" w:hAnsi="Arial" w:cs="Arial"/>
          <w:b w:val="false"/>
          <w:b w:val="false"/>
          <w:bCs w:val="false"/>
          <w:color w:val="000000"/>
        </w:rPr>
      </w:pPr>
      <w:r>
        <w:rPr>
          <w:rFonts w:cs="Arial"/>
          <w:b w:val="false"/>
          <w:bCs w:val="false"/>
          <w:color w:val="000000"/>
        </w:rPr>
        <w:t>д) отсутствие жилого помещения либо признание жилого помещения непригодным для проживан</w:t>
      </w:r>
      <w:r>
        <w:rPr>
          <w:rFonts w:cs="Arial"/>
          <w:b w:val="false"/>
          <w:bCs w:val="false"/>
          <w:color w:val="000000"/>
        </w:rPr>
        <w:t>ия или аварийным;</w:t>
      </w:r>
    </w:p>
    <w:p>
      <w:pPr>
        <w:pStyle w:val="Normal"/>
        <w:ind w:left="0" w:right="0" w:firstLine="540"/>
        <w:jc w:val="both"/>
        <w:rPr>
          <w:rFonts w:ascii="Arial" w:hAnsi="Arial" w:cs="Arial"/>
          <w:b w:val="false"/>
          <w:b w:val="false"/>
          <w:bCs w:val="false"/>
          <w:color w:val="000000"/>
        </w:rPr>
      </w:pPr>
      <w:r>
        <w:rPr>
          <w:rFonts w:cs="Arial"/>
          <w:b w:val="false"/>
          <w:bCs w:val="false"/>
          <w:color w:val="000000"/>
        </w:rPr>
        <w:t>е) отсутствие работы и средств к существованию.</w:t>
      </w:r>
    </w:p>
    <w:p>
      <w:pPr>
        <w:pStyle w:val="Normal"/>
        <w:ind w:left="0" w:right="0" w:firstLine="540"/>
        <w:jc w:val="both"/>
        <w:rPr>
          <w:rFonts w:ascii="Arial" w:hAnsi="Arial" w:cs="Arial"/>
          <w:b w:val="false"/>
          <w:b w:val="false"/>
          <w:bCs w:val="false"/>
          <w:color w:val="000000"/>
        </w:rPr>
      </w:pPr>
      <w:r>
        <w:rPr>
          <w:rFonts w:cs="Arial"/>
          <w:b w:val="false"/>
          <w:bCs w:val="false"/>
          <w:color w:val="000000"/>
        </w:rPr>
        <w:t xml:space="preserve">4.4. Для продления срока предоставления социальных услуг поставщик социальных услуг направляет в Управление заявление гражданина либо его </w:t>
      </w:r>
      <w:r>
        <w:rPr>
          <w:rFonts w:cs="Arial"/>
          <w:b w:val="false"/>
          <w:bCs w:val="false"/>
          <w:color w:val="000000"/>
        </w:rPr>
        <w:t xml:space="preserve">законного </w:t>
      </w:r>
      <w:r>
        <w:rPr>
          <w:rFonts w:cs="Arial"/>
          <w:b w:val="false"/>
          <w:bCs w:val="false"/>
          <w:color w:val="000000"/>
        </w:rPr>
        <w:t xml:space="preserve">представителя о продлении срока предоставления социальных услуг и внесении соответствующих изменений </w:t>
      </w:r>
      <w:r>
        <w:rPr>
          <w:rFonts w:cs="Arial"/>
          <w:b w:val="false"/>
          <w:bCs w:val="false"/>
          <w:color w:val="000000"/>
        </w:rPr>
        <w:t>(дополнений)</w:t>
      </w:r>
      <w:r>
        <w:rPr>
          <w:rFonts w:cs="Arial"/>
          <w:b w:val="false"/>
          <w:bCs w:val="false"/>
          <w:color w:val="000000"/>
        </w:rPr>
        <w:t xml:space="preserve"> в индивидуальную программу предоставления социальных услуг. В заявлении указываются причины и предполагаемый срок продления.</w:t>
      </w:r>
    </w:p>
    <w:p>
      <w:pPr>
        <w:pStyle w:val="Normal"/>
        <w:ind w:left="0" w:right="0" w:firstLine="540"/>
        <w:jc w:val="both"/>
        <w:rPr>
          <w:rFonts w:ascii="Arial" w:hAnsi="Arial" w:cs="Arial"/>
          <w:b w:val="false"/>
          <w:b w:val="false"/>
          <w:bCs w:val="false"/>
          <w:color w:val="000000"/>
        </w:rPr>
      </w:pPr>
      <w:r>
        <w:rPr>
          <w:rFonts w:cs="Arial"/>
          <w:b w:val="false"/>
          <w:bCs w:val="false"/>
          <w:color w:val="000000"/>
        </w:rPr>
        <w:t xml:space="preserve">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w:t>
      </w:r>
      <w:r>
        <w:rPr>
          <w:rFonts w:cs="Arial"/>
          <w:b w:val="false"/>
          <w:bCs w:val="false"/>
          <w:color w:val="000000"/>
        </w:rPr>
        <w:t xml:space="preserve">(дополнений) </w:t>
      </w:r>
      <w:r>
        <w:rPr>
          <w:rFonts w:cs="Arial"/>
          <w:b w:val="false"/>
          <w:bCs w:val="false"/>
          <w:color w:val="000000"/>
        </w:rPr>
        <w:t>в индивидуальную программу предоставления социальных услуг.</w:t>
      </w:r>
    </w:p>
    <w:p>
      <w:pPr>
        <w:pStyle w:val="Normal"/>
        <w:ind w:left="0" w:right="0" w:firstLine="540"/>
        <w:jc w:val="both"/>
        <w:rPr>
          <w:rFonts w:ascii="Arial" w:hAnsi="Arial"/>
          <w:b w:val="false"/>
          <w:b w:val="false"/>
          <w:bCs w:val="false"/>
        </w:rPr>
      </w:pPr>
      <w:r>
        <w:rPr>
          <w:rFonts w:cs="Arial"/>
          <w:b w:val="false"/>
          <w:bCs w:val="false"/>
          <w:color w:val="111111"/>
        </w:rPr>
        <w:t xml:space="preserve">4.5. </w:t>
      </w:r>
      <w:r>
        <w:rPr>
          <w:rFonts w:cs="Arial"/>
          <w:b w:val="false"/>
          <w:bCs w:val="false"/>
        </w:rPr>
        <w:t xml:space="preserve">При обращении к поставщику социальных услуг родитель (законный представитель </w:t>
      </w:r>
      <w:r>
        <w:rPr>
          <w:rFonts w:cs="Arial"/>
          <w:b w:val="false"/>
          <w:bCs w:val="false"/>
        </w:rPr>
        <w:t>ребенка</w:t>
      </w:r>
      <w:r>
        <w:rPr>
          <w:rFonts w:cs="Arial"/>
          <w:b w:val="false"/>
          <w:bCs w:val="false"/>
        </w:rPr>
        <w:t xml:space="preserve">), </w:t>
      </w:r>
      <w:r>
        <w:rPr>
          <w:rFonts w:eastAsia="SimSun;宋体" w:cs="Arial"/>
          <w:b w:val="false"/>
          <w:bCs w:val="false"/>
          <w:strike w:val="false"/>
          <w:dstrike w:val="false"/>
          <w:color w:val="auto"/>
          <w:kern w:val="2"/>
          <w:sz w:val="24"/>
          <w:szCs w:val="24"/>
          <w:lang w:val="ru-RU" w:eastAsia="zh-CN" w:bidi="hi-IN"/>
        </w:rPr>
        <w:t>женщин</w:t>
      </w:r>
      <w:r>
        <w:rPr>
          <w:rFonts w:eastAsia="SimSun;宋体" w:cs="Arial"/>
          <w:b w:val="false"/>
          <w:bCs w:val="false"/>
          <w:strike w:val="false"/>
          <w:dstrike w:val="false"/>
          <w:color w:val="auto"/>
          <w:kern w:val="2"/>
          <w:sz w:val="24"/>
          <w:szCs w:val="24"/>
          <w:lang w:val="ru-RU" w:eastAsia="zh-CN" w:bidi="hi-IN"/>
        </w:rPr>
        <w:t>а</w:t>
      </w:r>
      <w:r>
        <w:rPr>
          <w:rFonts w:eastAsia="SimSun;宋体" w:cs="Arial"/>
          <w:b w:val="false"/>
          <w:bCs w:val="false"/>
          <w:strike w:val="false"/>
          <w:dstrike w:val="false"/>
          <w:color w:val="auto"/>
          <w:kern w:val="2"/>
          <w:sz w:val="24"/>
          <w:szCs w:val="24"/>
          <w:lang w:val="ru-RU" w:eastAsia="zh-CN" w:bidi="hi-IN"/>
        </w:rPr>
        <w:t xml:space="preserve"> </w:t>
      </w:r>
      <w:r>
        <w:rPr>
          <w:rFonts w:cs="Arial"/>
          <w:b w:val="false"/>
          <w:bCs w:val="false"/>
        </w:rPr>
        <w:t>представляет поставщику социальных услуг следующие документы:</w:t>
      </w:r>
    </w:p>
    <w:p>
      <w:pPr>
        <w:pStyle w:val="ConsPlusNormal"/>
        <w:widowControl w:val="false"/>
        <w:ind w:left="0" w:right="0" w:firstLine="540"/>
        <w:jc w:val="both"/>
        <w:rPr>
          <w:rFonts w:ascii="Arial" w:hAnsi="Arial" w:cs="Arial"/>
          <w:b w:val="false"/>
          <w:b w:val="false"/>
          <w:bCs w:val="false"/>
          <w:sz w:val="24"/>
        </w:rPr>
      </w:pPr>
      <w:r>
        <w:rPr>
          <w:rFonts w:cs="Arial" w:ascii="Arial" w:hAnsi="Arial"/>
          <w:b w:val="false"/>
          <w:bCs w:val="false"/>
          <w:sz w:val="24"/>
        </w:rPr>
        <w:t>а) индивидуальную программу предоставления социальных услуг;</w:t>
      </w:r>
    </w:p>
    <w:p>
      <w:pPr>
        <w:pStyle w:val="Normal"/>
        <w:ind w:left="0" w:right="0" w:firstLine="540"/>
        <w:jc w:val="both"/>
        <w:rPr>
          <w:rFonts w:ascii="Arial" w:hAnsi="Arial" w:cs="Arial"/>
          <w:b w:val="false"/>
          <w:b w:val="false"/>
          <w:bCs w:val="false"/>
        </w:rPr>
      </w:pPr>
      <w:r>
        <w:rPr>
          <w:rFonts w:cs="Arial"/>
          <w:b w:val="false"/>
          <w:bCs w:val="false"/>
        </w:rPr>
        <w:t>б) паспорт или иной документ, удостоверяющий личность гражданина (при наличии);</w:t>
      </w:r>
    </w:p>
    <w:p>
      <w:pPr>
        <w:pStyle w:val="Normal"/>
        <w:ind w:left="0" w:right="0" w:firstLine="540"/>
        <w:jc w:val="both"/>
        <w:rPr>
          <w:rFonts w:ascii="Arial" w:hAnsi="Arial" w:cs="Arial"/>
          <w:b w:val="false"/>
          <w:b w:val="false"/>
          <w:bCs w:val="false"/>
        </w:rPr>
      </w:pPr>
      <w:r>
        <w:rPr>
          <w:rFonts w:cs="Arial"/>
          <w:b w:val="false"/>
          <w:bCs w:val="false"/>
        </w:rPr>
        <w:t>в) полис обязательного медицинского страхования (при наличии);</w:t>
      </w:r>
    </w:p>
    <w:p>
      <w:pPr>
        <w:pStyle w:val="Normal"/>
        <w:ind w:left="0" w:right="0" w:firstLine="540"/>
        <w:jc w:val="both"/>
        <w:rPr>
          <w:rFonts w:ascii="Arial" w:hAnsi="Arial" w:cs="Arial"/>
          <w:color w:val="111111"/>
        </w:rPr>
      </w:pPr>
      <w:r>
        <w:rPr>
          <w:rStyle w:val="Style18"/>
          <w:rFonts w:cs="Arial"/>
          <w:b w:val="false"/>
          <w:bCs w:val="false"/>
          <w:color w:val="000000"/>
        </w:rPr>
        <w:t xml:space="preserve">г) </w:t>
      </w:r>
      <w:r>
        <w:rPr>
          <w:rStyle w:val="Style18"/>
          <w:rFonts w:cs="Arial"/>
          <w:b w:val="false"/>
          <w:bCs w:val="false"/>
          <w:color w:val="111111"/>
        </w:rPr>
        <w:t xml:space="preserve">заключение медицинской организации о состоянии здоровья гражданина.  </w:t>
      </w:r>
    </w:p>
    <w:p>
      <w:pPr>
        <w:pStyle w:val="Normal"/>
        <w:ind w:left="0" w:right="0" w:firstLine="540"/>
        <w:jc w:val="both"/>
        <w:rPr>
          <w:rFonts w:ascii="Arial" w:hAnsi="Arial" w:cs="Arial"/>
          <w:b w:val="false"/>
          <w:b w:val="false"/>
          <w:bCs w:val="false"/>
          <w:color w:val="000000"/>
        </w:rPr>
      </w:pPr>
      <w:r>
        <w:rPr>
          <w:rFonts w:cs="Arial"/>
          <w:b w:val="false"/>
          <w:bCs w:val="false"/>
          <w:color w:val="000000"/>
        </w:rPr>
        <w:t>4.6. При обращении к поставщику социальных услуг несовершеннолетний гражданин либо его законный представитель представляет пос</w:t>
      </w:r>
      <w:r>
        <w:rPr>
          <w:rFonts w:cs="Arial"/>
          <w:b w:val="false"/>
          <w:bCs w:val="false"/>
          <w:color w:val="000000"/>
        </w:rPr>
        <w:t>тавщику социальных услуг следующие документы:</w:t>
      </w:r>
    </w:p>
    <w:p>
      <w:pPr>
        <w:pStyle w:val="Normal"/>
        <w:ind w:left="0" w:right="0" w:firstLine="540"/>
        <w:jc w:val="both"/>
        <w:rPr>
          <w:rFonts w:ascii="Arial" w:hAnsi="Arial" w:cs="Arial"/>
          <w:b w:val="false"/>
          <w:b w:val="false"/>
          <w:bCs w:val="false"/>
          <w:color w:val="000000"/>
        </w:rPr>
      </w:pPr>
      <w:r>
        <w:rPr>
          <w:rFonts w:cs="Arial"/>
          <w:b w:val="false"/>
          <w:bCs w:val="false"/>
          <w:color w:val="000000"/>
        </w:rPr>
        <w:t xml:space="preserve">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w:t>
      </w:r>
      <w:r>
        <w:rPr>
          <w:rFonts w:cs="Arial"/>
          <w:b w:val="false"/>
          <w:bCs w:val="false"/>
          <w:strike w:val="false"/>
          <w:dstrike w:val="false"/>
          <w:color w:val="000000"/>
        </w:rPr>
        <w:t>учреждения сист</w:t>
      </w:r>
      <w:r>
        <w:rPr>
          <w:rFonts w:cs="Arial"/>
          <w:b w:val="false"/>
          <w:bCs w:val="false"/>
          <w:color w:val="000000"/>
        </w:rPr>
        <w:t>емы профилактики безнадзорности и правонарушений несовершеннолетних;</w:t>
      </w:r>
    </w:p>
    <w:p>
      <w:pPr>
        <w:pStyle w:val="Normal"/>
        <w:ind w:left="0" w:right="0" w:firstLine="540"/>
        <w:jc w:val="both"/>
        <w:rPr>
          <w:rFonts w:ascii="Arial" w:hAnsi="Arial" w:cs="Arial"/>
          <w:b w:val="false"/>
          <w:b w:val="false"/>
          <w:bCs w:val="false"/>
          <w:color w:val="000000"/>
        </w:rPr>
      </w:pPr>
      <w:r>
        <w:rPr>
          <w:rFonts w:cs="Arial"/>
          <w:b w:val="false"/>
          <w:bCs w:val="false"/>
          <w:color w:val="000000"/>
        </w:rPr>
        <w:t>б) индивидуальную программу предоставления социальных услуг;</w:t>
      </w:r>
    </w:p>
    <w:p>
      <w:pPr>
        <w:pStyle w:val="Normal"/>
        <w:ind w:left="0" w:right="0" w:firstLine="540"/>
        <w:jc w:val="both"/>
        <w:rPr>
          <w:rFonts w:ascii="Arial" w:hAnsi="Arial" w:cs="Arial"/>
          <w:b w:val="false"/>
          <w:b w:val="false"/>
          <w:bCs w:val="false"/>
          <w:color w:val="000000"/>
        </w:rPr>
      </w:pPr>
      <w:r>
        <w:rPr>
          <w:rFonts w:cs="Arial"/>
          <w:b w:val="false"/>
          <w:bCs w:val="false"/>
          <w:color w:val="000000"/>
          <w:highlight w:val="white"/>
        </w:rPr>
        <w:t>в) свидетельство о рождении</w:t>
      </w:r>
      <w:r>
        <w:rPr>
          <w:rStyle w:val="Style18"/>
          <w:rFonts w:cs="Arial"/>
          <w:b w:val="false"/>
          <w:bCs w:val="false"/>
          <w:strike w:val="false"/>
          <w:dstrike w:val="false"/>
          <w:color w:val="000000"/>
          <w:highlight w:val="white"/>
        </w:rPr>
        <w:t>/</w:t>
      </w:r>
      <w:r>
        <w:rPr>
          <w:rStyle w:val="Style18"/>
          <w:rFonts w:cs="Arial"/>
          <w:b w:val="false"/>
          <w:bCs w:val="false"/>
          <w:strike w:val="false"/>
          <w:dstrike w:val="false"/>
          <w:color w:val="000000"/>
          <w:highlight w:val="white"/>
        </w:rPr>
        <w:t>усыновлении</w:t>
      </w:r>
      <w:r>
        <w:rPr>
          <w:rFonts w:cs="Arial"/>
          <w:b w:val="false"/>
          <w:bCs w:val="false"/>
          <w:color w:val="000000"/>
          <w:highlight w:val="white"/>
        </w:rPr>
        <w:t xml:space="preserve">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pPr>
        <w:pStyle w:val="Normal"/>
        <w:ind w:left="0" w:right="0" w:firstLine="540"/>
        <w:jc w:val="both"/>
        <w:rPr>
          <w:rFonts w:ascii="Arial" w:hAnsi="Arial" w:cs="Arial"/>
          <w:b w:val="false"/>
          <w:b w:val="false"/>
          <w:bCs w:val="false"/>
          <w:color w:val="000000"/>
        </w:rPr>
      </w:pPr>
      <w:r>
        <w:rPr>
          <w:rFonts w:cs="Arial"/>
          <w:b w:val="false"/>
          <w:bCs w:val="false"/>
          <w:color w:val="000000"/>
        </w:rPr>
        <w:t>г) паспорт или иной документ, удостоверяющий личность родителей, законных представителей (при наличии);</w:t>
      </w:r>
    </w:p>
    <w:p>
      <w:pPr>
        <w:pStyle w:val="Normal"/>
        <w:ind w:left="0" w:right="0" w:firstLine="540"/>
        <w:jc w:val="both"/>
        <w:rPr>
          <w:rFonts w:ascii="Arial" w:hAnsi="Arial" w:cs="Arial"/>
          <w:b w:val="false"/>
          <w:b w:val="false"/>
          <w:bCs w:val="false"/>
          <w:color w:val="000000"/>
        </w:rPr>
      </w:pPr>
      <w:r>
        <w:rPr>
          <w:rFonts w:cs="Arial"/>
          <w:b w:val="false"/>
          <w:bCs w:val="false"/>
          <w:color w:val="000000"/>
        </w:rPr>
        <w:t>д) медицинские документы: заключение медицинской организации и о состоянии здоровья гражданина; а также при наличии полис обязательного медицинского страхования и сертификат о прививках.</w:t>
      </w:r>
    </w:p>
    <w:p>
      <w:pPr>
        <w:pStyle w:val="Normal"/>
        <w:ind w:left="0" w:right="0" w:firstLine="540"/>
        <w:jc w:val="both"/>
        <w:rPr>
          <w:rFonts w:ascii="Arial" w:hAnsi="Arial" w:cs="Arial"/>
          <w:b w:val="false"/>
          <w:b w:val="false"/>
          <w:bCs w:val="false"/>
          <w:color w:val="000000"/>
        </w:rPr>
      </w:pPr>
      <w:r>
        <w:rPr>
          <w:rFonts w:cs="Arial"/>
          <w:b w:val="false"/>
          <w:bCs w:val="false"/>
          <w:color w:val="000000"/>
        </w:rPr>
        <w:t>4.6.1. Управлением дополнительно поставщику социальных услуг представляются копии следующих документов:</w:t>
      </w:r>
    </w:p>
    <w:p>
      <w:pPr>
        <w:pStyle w:val="Normal"/>
        <w:ind w:left="0" w:right="0" w:firstLine="540"/>
        <w:jc w:val="both"/>
        <w:rPr/>
      </w:pPr>
      <w:r>
        <w:rPr>
          <w:rFonts w:cs="Arial"/>
          <w:b w:val="false"/>
          <w:bCs w:val="false"/>
          <w:color w:val="000000"/>
        </w:rPr>
        <w:t xml:space="preserve">а) </w:t>
      </w:r>
      <w:r>
        <w:rPr>
          <w:rStyle w:val="22"/>
          <w:rFonts w:cs="Arial"/>
          <w:b w:val="false"/>
          <w:bCs w:val="false"/>
          <w:color w:val="000000"/>
          <w:lang w:eastAsia="zxx" w:bidi="zxx"/>
        </w:rPr>
        <w:t xml:space="preserve">решения о признании </w:t>
      </w:r>
      <w:r>
        <w:rPr>
          <w:rStyle w:val="22"/>
          <w:rFonts w:cs="Arial"/>
          <w:b w:val="false"/>
          <w:bCs w:val="false"/>
          <w:color w:val="000000"/>
          <w:lang w:eastAsia="zxx" w:bidi="zxx"/>
        </w:rPr>
        <w:t xml:space="preserve">гражданина </w:t>
      </w:r>
      <w:r>
        <w:rPr>
          <w:rStyle w:val="22"/>
          <w:rFonts w:cs="Arial"/>
          <w:b w:val="false"/>
          <w:bCs w:val="false"/>
          <w:color w:val="000000"/>
          <w:lang w:eastAsia="zxx" w:bidi="zxx"/>
        </w:rPr>
        <w:t xml:space="preserve">нуждающимся в социальном обслуживании или согласованного с Управлением </w:t>
      </w:r>
      <w:r>
        <w:rPr>
          <w:rFonts w:cs="Arial"/>
          <w:b w:val="false"/>
          <w:bCs w:val="false"/>
          <w:color w:val="000000"/>
        </w:rPr>
        <w:t xml:space="preserve">ходатайства должностного лица органа или </w:t>
      </w:r>
      <w:r>
        <w:rPr>
          <w:rFonts w:cs="Arial"/>
          <w:b w:val="false"/>
          <w:bCs w:val="false"/>
          <w:strike w:val="false"/>
          <w:dstrike w:val="false"/>
          <w:color w:val="000000"/>
        </w:rPr>
        <w:t xml:space="preserve">учреждения </w:t>
      </w:r>
      <w:r>
        <w:rPr>
          <w:rFonts w:cs="Arial"/>
          <w:b w:val="false"/>
          <w:bCs w:val="false"/>
          <w:color w:val="000000"/>
        </w:rPr>
        <w:t>системы профилактики безнадзорности и правонарушений несовершеннолетних (при наличии);</w:t>
      </w:r>
    </w:p>
    <w:p>
      <w:pPr>
        <w:pStyle w:val="Normal"/>
        <w:ind w:left="0" w:right="0" w:firstLine="540"/>
        <w:jc w:val="both"/>
        <w:rPr>
          <w:rFonts w:ascii="Arial" w:hAnsi="Arial" w:cs="Arial"/>
          <w:b w:val="false"/>
          <w:b w:val="false"/>
          <w:bCs w:val="false"/>
          <w:color w:val="000000"/>
        </w:rPr>
      </w:pPr>
      <w:r>
        <w:rPr>
          <w:rFonts w:cs="Arial"/>
          <w:b w:val="false"/>
          <w:bCs w:val="false"/>
          <w:color w:val="000000"/>
        </w:rP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pPr>
        <w:pStyle w:val="Normal"/>
        <w:ind w:left="0" w:right="0" w:firstLine="540"/>
        <w:jc w:val="both"/>
        <w:rPr>
          <w:rFonts w:ascii="Arial" w:hAnsi="Arial" w:cs="Arial"/>
          <w:b w:val="false"/>
          <w:b w:val="false"/>
          <w:bCs w:val="false"/>
          <w:color w:val="000000"/>
        </w:rPr>
      </w:pPr>
      <w:r>
        <w:rPr>
          <w:rFonts w:cs="Arial"/>
          <w:b w:val="false"/>
          <w:bCs w:val="false"/>
          <w:color w:val="000000"/>
        </w:rP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pPr>
        <w:pStyle w:val="Normal"/>
        <w:ind w:left="0" w:right="0" w:firstLine="540"/>
        <w:jc w:val="both"/>
        <w:rPr>
          <w:rFonts w:ascii="Arial" w:hAnsi="Arial" w:cs="Arial"/>
          <w:b w:val="false"/>
          <w:b w:val="false"/>
          <w:bCs w:val="false"/>
          <w:color w:val="000000"/>
        </w:rPr>
      </w:pPr>
      <w:r>
        <w:rPr>
          <w:rFonts w:cs="Arial"/>
          <w:b w:val="false"/>
          <w:bCs w:val="false"/>
          <w:color w:val="000000"/>
        </w:rPr>
        <w:t>4.6.2. В отношении детей-сирот и детей, оставшихся без попечения родителей, поставщику социальных услуг, осуществляющему функции организации для детей-сирот и детей, оставшихся без попечения родителей, Управлением также предоставляются копии следующих документов:</w:t>
      </w:r>
    </w:p>
    <w:p>
      <w:pPr>
        <w:pStyle w:val="Normal"/>
        <w:ind w:left="0" w:right="0" w:firstLine="540"/>
        <w:jc w:val="both"/>
        <w:rPr/>
      </w:pPr>
      <w:r>
        <w:rPr>
          <w:rFonts w:cs="Arial"/>
          <w:b w:val="false"/>
          <w:bCs w:val="false"/>
          <w:color w:val="000000"/>
        </w:rPr>
        <w:t xml:space="preserve">а) распорядительного акта </w:t>
      </w:r>
      <w:r>
        <w:rPr>
          <w:rFonts w:cs="Arial"/>
          <w:b w:val="false"/>
          <w:bCs w:val="false"/>
          <w:color w:val="000000"/>
        </w:rPr>
        <w:t xml:space="preserve">органа опеки и попечительства </w:t>
      </w:r>
      <w:r>
        <w:rPr>
          <w:rFonts w:cs="Arial"/>
          <w:b w:val="false"/>
          <w:bCs w:val="false"/>
          <w:color w:val="000000"/>
        </w:rPr>
        <w:t xml:space="preserve">об устройстве в организации, указанные в </w:t>
      </w:r>
      <w:hyperlink w:anchor="Par2222">
        <w:r>
          <w:rPr>
            <w:rStyle w:val="Style13"/>
            <w:rFonts w:cs="Arial"/>
            <w:b w:val="false"/>
            <w:bCs w:val="false"/>
            <w:color w:val="000000"/>
            <w:u w:val="none"/>
          </w:rPr>
          <w:t>пункте 1.2 главы 1</w:t>
        </w:r>
      </w:hyperlink>
      <w:r>
        <w:rPr>
          <w:rFonts w:cs="Arial"/>
          <w:b w:val="false"/>
          <w:bCs w:val="false"/>
          <w:color w:val="000000"/>
        </w:rPr>
        <w:t xml:space="preserve"> настоящего подраздела;</w:t>
      </w:r>
    </w:p>
    <w:p>
      <w:pPr>
        <w:pStyle w:val="Normal"/>
        <w:ind w:left="0" w:right="0" w:firstLine="540"/>
        <w:jc w:val="both"/>
        <w:rPr>
          <w:rFonts w:ascii="Arial" w:hAnsi="Arial" w:cs="Arial"/>
          <w:b w:val="false"/>
          <w:b w:val="false"/>
          <w:bCs w:val="false"/>
          <w:color w:val="000000"/>
        </w:rPr>
      </w:pPr>
      <w:r>
        <w:rPr>
          <w:rFonts w:cs="Arial"/>
          <w:b w:val="false"/>
          <w:bCs w:val="false"/>
          <w:color w:val="000000"/>
        </w:rPr>
        <w:t>б) документов, подтверждающих отсутствие родителей (единственного родителя) или невозможность воспитания ими несовершеннолетних:</w:t>
      </w:r>
    </w:p>
    <w:p>
      <w:pPr>
        <w:pStyle w:val="Normal"/>
        <w:ind w:left="0" w:right="0" w:firstLine="540"/>
        <w:jc w:val="both"/>
        <w:rPr>
          <w:rFonts w:ascii="Arial" w:hAnsi="Arial" w:cs="Arial"/>
          <w:b w:val="false"/>
          <w:b w:val="false"/>
          <w:bCs w:val="false"/>
          <w:color w:val="000000"/>
        </w:rPr>
      </w:pPr>
      <w:r>
        <w:rPr>
          <w:rFonts w:cs="Arial"/>
          <w:b w:val="false"/>
          <w:bCs w:val="false"/>
          <w:color w:val="000000"/>
        </w:rP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pPr>
        <w:pStyle w:val="Normal"/>
        <w:ind w:left="0" w:right="0" w:firstLine="540"/>
        <w:jc w:val="both"/>
        <w:rPr>
          <w:rFonts w:ascii="Arial" w:hAnsi="Arial" w:cs="Arial"/>
          <w:b w:val="false"/>
          <w:b w:val="false"/>
          <w:bCs w:val="false"/>
          <w:color w:val="000000"/>
        </w:rPr>
      </w:pPr>
      <w:r>
        <w:rPr>
          <w:rFonts w:cs="Arial"/>
          <w:b w:val="false"/>
          <w:bCs w:val="false"/>
          <w:color w:val="000000"/>
        </w:rPr>
        <w:t>свидетельства о смерти родителей (единственного родителя);</w:t>
      </w:r>
    </w:p>
    <w:p>
      <w:pPr>
        <w:pStyle w:val="Normal"/>
        <w:ind w:left="0" w:right="0" w:firstLine="540"/>
        <w:jc w:val="both"/>
        <w:rPr>
          <w:rFonts w:ascii="Arial" w:hAnsi="Arial" w:cs="Arial"/>
          <w:b w:val="false"/>
          <w:b w:val="false"/>
          <w:bCs w:val="false"/>
          <w:color w:val="000000"/>
        </w:rPr>
      </w:pPr>
      <w:r>
        <w:rPr>
          <w:rFonts w:cs="Arial"/>
          <w:b w:val="false"/>
          <w:bCs w:val="false"/>
          <w:color w:val="000000"/>
        </w:rPr>
        <w:t>документа об обнаружении найденного (подкинутого) ребенка, выданного органом внутренних дел или органом опеки и попечительства;</w:t>
      </w:r>
    </w:p>
    <w:p>
      <w:pPr>
        <w:pStyle w:val="Normal"/>
        <w:ind w:left="0" w:right="0" w:firstLine="540"/>
        <w:jc w:val="both"/>
        <w:rPr>
          <w:rFonts w:ascii="Arial" w:hAnsi="Arial" w:cs="Arial"/>
          <w:b w:val="false"/>
          <w:b w:val="false"/>
          <w:bCs w:val="false"/>
          <w:color w:val="000000"/>
        </w:rPr>
      </w:pPr>
      <w:r>
        <w:rPr>
          <w:rFonts w:cs="Arial"/>
          <w:b w:val="false"/>
          <w:bCs w:val="false"/>
          <w:color w:val="000000"/>
        </w:rPr>
        <w:t>заявления родителей (единственного родителя) о согласии на усыновление (удочерение) ребенка, оформленного в установленном порядке;</w:t>
      </w:r>
    </w:p>
    <w:p>
      <w:pPr>
        <w:pStyle w:val="Normal"/>
        <w:ind w:left="0" w:right="0" w:firstLine="540"/>
        <w:jc w:val="both"/>
        <w:rPr>
          <w:rFonts w:ascii="Arial" w:hAnsi="Arial" w:cs="Arial"/>
          <w:b w:val="false"/>
          <w:b w:val="false"/>
          <w:bCs w:val="false"/>
          <w:color w:val="000000"/>
        </w:rPr>
      </w:pPr>
      <w:r>
        <w:rPr>
          <w:rFonts w:cs="Arial"/>
          <w:b w:val="false"/>
          <w:bCs w:val="false"/>
          <w:color w:val="000000"/>
        </w:rPr>
        <w:t>справки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pPr>
        <w:pStyle w:val="Normal"/>
        <w:ind w:left="0" w:right="0" w:firstLine="540"/>
        <w:jc w:val="both"/>
        <w:rPr>
          <w:rFonts w:ascii="Arial" w:hAnsi="Arial" w:cs="Arial"/>
          <w:b w:val="false"/>
          <w:b w:val="false"/>
          <w:bCs w:val="false"/>
          <w:color w:val="000000"/>
        </w:rPr>
      </w:pPr>
      <w:r>
        <w:rPr>
          <w:rFonts w:cs="Arial"/>
          <w:b w:val="false"/>
          <w:bCs w:val="false"/>
          <w:color w:val="000000"/>
        </w:rPr>
        <w:t>копии решения суда о назначении родителям наказания в виде лишения свободы;</w:t>
      </w:r>
    </w:p>
    <w:p>
      <w:pPr>
        <w:pStyle w:val="Normal"/>
        <w:ind w:left="0" w:right="0" w:firstLine="540"/>
        <w:jc w:val="both"/>
        <w:rPr>
          <w:rFonts w:ascii="Arial" w:hAnsi="Arial" w:cs="Arial"/>
          <w:b w:val="false"/>
          <w:b w:val="false"/>
          <w:bCs w:val="false"/>
          <w:color w:val="000000"/>
        </w:rPr>
      </w:pPr>
      <w:r>
        <w:rPr>
          <w:rFonts w:cs="Arial"/>
          <w:b w:val="false"/>
          <w:bCs w:val="false"/>
          <w:color w:val="000000"/>
        </w:rPr>
        <w:t>в) договора об открытии на имя несовершеннолетнего счета в кредитной организации (при наличии).</w:t>
      </w:r>
    </w:p>
    <w:p>
      <w:pPr>
        <w:pStyle w:val="Normal"/>
        <w:ind w:left="0" w:right="0" w:firstLine="540"/>
        <w:jc w:val="both"/>
        <w:rPr/>
      </w:pPr>
      <w:r>
        <w:rPr>
          <w:rFonts w:cs="Arial"/>
          <w:b w:val="false"/>
          <w:bCs w:val="false"/>
          <w:color w:val="000000"/>
        </w:rPr>
        <w:t xml:space="preserve">4.7. При приеме несовершеннолетнего </w:t>
      </w:r>
      <w:r>
        <w:rPr>
          <w:rFonts w:cs="Arial"/>
          <w:b w:val="false"/>
          <w:bCs w:val="false"/>
          <w:color w:val="000000"/>
        </w:rPr>
        <w:t xml:space="preserve">и (или) родителя (законного представителя </w:t>
      </w:r>
      <w:r>
        <w:rPr>
          <w:rFonts w:cs="Arial"/>
          <w:b w:val="false"/>
          <w:bCs w:val="false"/>
          <w:color w:val="000000"/>
        </w:rPr>
        <w:t>ребенка</w:t>
      </w:r>
      <w:r>
        <w:rPr>
          <w:rFonts w:cs="Arial"/>
          <w:b w:val="false"/>
          <w:bCs w:val="false"/>
          <w:color w:val="000000"/>
        </w:rPr>
        <w:t xml:space="preserve">) </w:t>
      </w:r>
      <w:r>
        <w:rPr>
          <w:rFonts w:cs="Arial"/>
          <w:b w:val="false"/>
          <w:bCs w:val="false"/>
          <w:color w:val="000000"/>
        </w:rPr>
        <w:t xml:space="preserve">в экстренном порядке поставщик социальных услуг руководствуется нормами Федерального </w:t>
      </w:r>
      <w:hyperlink r:id="rId48">
        <w:r>
          <w:rPr>
            <w:rStyle w:val="Style13"/>
            <w:rFonts w:cs="Arial"/>
            <w:b w:val="false"/>
            <w:bCs w:val="false"/>
            <w:color w:val="000000"/>
            <w:u w:val="none"/>
          </w:rPr>
          <w:t>закона</w:t>
        </w:r>
      </w:hyperlink>
      <w:r>
        <w:rPr>
          <w:rFonts w:cs="Arial"/>
          <w:b w:val="false"/>
          <w:bCs w:val="false"/>
          <w:color w:val="000000"/>
        </w:rPr>
        <w:t xml:space="preserve"> от 24.06.1999 № 120-ФЗ «Об основах системы профилактики безнадзорности и правонарушений несовершеннолетних» </w:t>
      </w:r>
      <w:r>
        <w:rPr>
          <w:rFonts w:cs="Arial"/>
          <w:b w:val="false"/>
          <w:bCs w:val="false"/>
          <w:color w:val="000000"/>
        </w:rPr>
        <w:t>и осуществляет следующие действия:</w:t>
      </w:r>
    </w:p>
    <w:p>
      <w:pPr>
        <w:pStyle w:val="Normal"/>
        <w:ind w:left="0" w:right="0" w:firstLine="540"/>
        <w:jc w:val="both"/>
        <w:rPr/>
      </w:pPr>
      <w:r>
        <w:rPr>
          <w:rFonts w:cs="Arial"/>
          <w:b w:val="false"/>
          <w:bCs w:val="false"/>
          <w:strike w:val="false"/>
          <w:dstrike w:val="false"/>
          <w:color w:val="000000"/>
        </w:rPr>
        <w:t xml:space="preserve">а) </w:t>
      </w:r>
      <w:r>
        <w:rPr>
          <w:rStyle w:val="22"/>
          <w:rFonts w:eastAsia="Calibri" w:cs="Arial"/>
          <w:b w:val="false"/>
          <w:bCs w:val="false"/>
          <w:color w:val="000000"/>
          <w:lang w:eastAsia="zxx" w:bidi="zxx"/>
        </w:rPr>
        <w:t xml:space="preserve">при наличии сведений о месте жительства или месте пребывания родителей (законных представителей </w:t>
      </w:r>
      <w:r>
        <w:rPr>
          <w:rStyle w:val="22"/>
          <w:rFonts w:eastAsia="Calibri" w:cs="Arial"/>
          <w:b w:val="false"/>
          <w:bCs w:val="false"/>
          <w:color w:val="000000"/>
          <w:lang w:eastAsia="zxx" w:bidi="zxx"/>
        </w:rPr>
        <w:t>ребенка</w:t>
      </w:r>
      <w:r>
        <w:rPr>
          <w:rStyle w:val="22"/>
          <w:rFonts w:eastAsia="Calibri" w:cs="Arial"/>
          <w:b w:val="false"/>
          <w:bCs w:val="false"/>
          <w:color w:val="000000"/>
          <w:lang w:eastAsia="zxx" w:bidi="zxx"/>
        </w:rPr>
        <w:t>)</w:t>
      </w:r>
      <w:r>
        <w:rPr>
          <w:rFonts w:cs="Arial"/>
          <w:b w:val="false"/>
          <w:bCs w:val="false"/>
          <w:color w:val="000000"/>
        </w:rPr>
        <w:t xml:space="preserve"> </w:t>
      </w:r>
      <w:r>
        <w:rPr>
          <w:rStyle w:val="22"/>
          <w:rFonts w:cs="Arial"/>
          <w:b w:val="false"/>
          <w:bCs w:val="false"/>
          <w:color w:val="000000"/>
          <w:lang w:eastAsia="zxx" w:bidi="zxx"/>
        </w:rPr>
        <w:t xml:space="preserve">в течение </w:t>
      </w:r>
      <w:r>
        <w:rPr>
          <w:rStyle w:val="22"/>
          <w:rFonts w:eastAsia="Calibri" w:cs="Arial"/>
          <w:b w:val="false"/>
          <w:bCs w:val="false"/>
          <w:color w:val="000000"/>
          <w:lang w:eastAsia="zxx" w:bidi="zxx"/>
        </w:rPr>
        <w:t>12 часов с момента</w:t>
      </w:r>
      <w:r>
        <w:rPr>
          <w:rFonts w:cs="Arial"/>
          <w:b w:val="false"/>
          <w:bCs w:val="false"/>
          <w:color w:val="000000"/>
        </w:rPr>
        <w:t xml:space="preserve"> поступления несовершеннолетнего уведомляет </w:t>
      </w:r>
      <w:r>
        <w:rPr>
          <w:rFonts w:cs="Arial"/>
          <w:b w:val="false"/>
          <w:bCs w:val="false"/>
          <w:color w:val="000000"/>
        </w:rPr>
        <w:t>их</w:t>
      </w:r>
      <w:r>
        <w:rPr>
          <w:rFonts w:cs="Arial"/>
          <w:b w:val="false"/>
          <w:bCs w:val="false"/>
          <w:color w:val="000000"/>
        </w:rPr>
        <w:t xml:space="preserve"> о нахождении несовершеннолетнего </w:t>
      </w:r>
      <w:r>
        <w:rPr>
          <w:rFonts w:cs="Arial"/>
          <w:b w:val="false"/>
          <w:bCs w:val="false"/>
          <w:color w:val="000000"/>
        </w:rPr>
        <w:t xml:space="preserve">у </w:t>
      </w:r>
      <w:r>
        <w:rPr>
          <w:rFonts w:cs="Arial"/>
          <w:b w:val="false"/>
          <w:bCs w:val="false"/>
          <w:color w:val="000000"/>
        </w:rPr>
        <w:t xml:space="preserve"> поставщика социальных услуг;</w:t>
      </w:r>
    </w:p>
    <w:p>
      <w:pPr>
        <w:pStyle w:val="Normal"/>
        <w:ind w:left="0" w:right="0" w:firstLine="540"/>
        <w:jc w:val="both"/>
        <w:rPr/>
      </w:pPr>
      <w:r>
        <w:rPr>
          <w:rFonts w:cs="Arial"/>
          <w:b w:val="false"/>
          <w:bCs w:val="false"/>
          <w:color w:val="000000"/>
        </w:rPr>
        <w:t>б</w:t>
      </w:r>
      <w:r>
        <w:rPr>
          <w:rFonts w:cs="Arial"/>
          <w:b w:val="false"/>
          <w:bCs w:val="false"/>
          <w:color w:val="000000"/>
        </w:rPr>
        <w:t xml:space="preserve">) при отсутствии сведений о родителях (законных представителях ребенка) </w:t>
      </w:r>
      <w:r>
        <w:rPr>
          <w:rFonts w:cs="Arial"/>
          <w:b w:val="false"/>
          <w:bCs w:val="false"/>
          <w:color w:val="000000"/>
        </w:rPr>
        <w:t>уведомляет в</w:t>
      </w:r>
      <w:r>
        <w:rPr>
          <w:rStyle w:val="22"/>
          <w:rFonts w:eastAsia="Calibri" w:cs="Arial"/>
          <w:b w:val="false"/>
          <w:bCs w:val="false"/>
          <w:color w:val="000000"/>
          <w:lang w:eastAsia="zxx" w:bidi="zxx"/>
        </w:rPr>
        <w:t xml:space="preserve"> течение суток с момента поступления несовершеннолетнего </w:t>
      </w:r>
      <w:r>
        <w:rPr>
          <w:rFonts w:cs="Arial"/>
          <w:b w:val="false"/>
          <w:bCs w:val="false"/>
          <w:color w:val="000000"/>
        </w:rPr>
        <w:t xml:space="preserve">орган опеки и попечительства о нахождении несовершеннолетнего </w:t>
      </w:r>
      <w:r>
        <w:rPr>
          <w:rFonts w:cs="Arial"/>
          <w:b w:val="false"/>
          <w:bCs w:val="false"/>
          <w:color w:val="000000"/>
        </w:rPr>
        <w:t>у</w:t>
      </w:r>
      <w:r>
        <w:rPr>
          <w:rFonts w:cs="Arial"/>
          <w:b w:val="false"/>
          <w:bCs w:val="false"/>
          <w:color w:val="000000"/>
        </w:rPr>
        <w:t xml:space="preserve"> поставщика социальных услуг;</w:t>
      </w:r>
    </w:p>
    <w:p>
      <w:pPr>
        <w:pStyle w:val="Normal"/>
        <w:ind w:left="0" w:right="0" w:firstLine="540"/>
        <w:jc w:val="both"/>
        <w:rPr>
          <w:rFonts w:ascii="Arial" w:hAnsi="Arial"/>
          <w:b w:val="false"/>
          <w:b w:val="false"/>
          <w:bCs w:val="false"/>
          <w:color w:val="000000"/>
        </w:rPr>
      </w:pPr>
      <w:r>
        <w:rPr>
          <w:rFonts w:cs="Arial"/>
          <w:b w:val="false"/>
          <w:bCs w:val="false"/>
          <w:color w:val="000000"/>
        </w:rPr>
        <w:t>в</w:t>
      </w:r>
      <w:r>
        <w:rPr>
          <w:rFonts w:cs="Arial"/>
          <w:b w:val="false"/>
          <w:bCs w:val="false"/>
          <w:color w:val="000000"/>
        </w:rPr>
        <w:t xml:space="preserve">) </w:t>
      </w:r>
      <w:r>
        <w:rPr>
          <w:rFonts w:cs="Arial"/>
          <w:b w:val="false"/>
          <w:bCs w:val="false"/>
          <w:color w:val="000000"/>
        </w:rPr>
        <w:t>п</w:t>
      </w:r>
      <w:r>
        <w:rPr>
          <w:rFonts w:cs="Arial"/>
          <w:b w:val="false"/>
          <w:bCs w:val="false"/>
          <w:color w:val="000000"/>
        </w:rPr>
        <w:t xml:space="preserve">ри установлении родителей (законных представителей </w:t>
      </w:r>
      <w:r>
        <w:rPr>
          <w:rFonts w:cs="Arial"/>
          <w:b w:val="false"/>
          <w:bCs w:val="false"/>
          <w:color w:val="000000"/>
        </w:rPr>
        <w:t>ребенка</w:t>
      </w:r>
      <w:r>
        <w:rPr>
          <w:rFonts w:cs="Arial"/>
          <w:b w:val="false"/>
          <w:bCs w:val="false"/>
          <w:color w:val="000000"/>
        </w:rPr>
        <w:t xml:space="preserve">) в случае выявления у несовершеннолетнего потребности в социальном обслуживании </w:t>
      </w:r>
      <w:r>
        <w:rPr>
          <w:rFonts w:cs="Arial"/>
          <w:b w:val="false"/>
          <w:bCs w:val="false"/>
          <w:color w:val="000000"/>
        </w:rPr>
        <w:t>содействует в оформлении</w:t>
      </w:r>
      <w:r>
        <w:rPr>
          <w:rFonts w:cs="Arial"/>
          <w:b w:val="false"/>
          <w:bCs w:val="false"/>
          <w:color w:val="000000"/>
        </w:rPr>
        <w:t xml:space="preserve"> родител</w:t>
      </w:r>
      <w:r>
        <w:rPr>
          <w:rFonts w:cs="Arial"/>
          <w:b w:val="false"/>
          <w:bCs w:val="false"/>
          <w:color w:val="000000"/>
        </w:rPr>
        <w:t>ем</w:t>
      </w:r>
      <w:r>
        <w:rPr>
          <w:rFonts w:cs="Arial"/>
          <w:b w:val="false"/>
          <w:bCs w:val="false"/>
          <w:color w:val="000000"/>
        </w:rPr>
        <w:t xml:space="preserve"> (законн</w:t>
      </w:r>
      <w:r>
        <w:rPr>
          <w:rFonts w:cs="Arial"/>
          <w:b w:val="false"/>
          <w:bCs w:val="false"/>
          <w:color w:val="000000"/>
        </w:rPr>
        <w:t>ым</w:t>
      </w:r>
      <w:r>
        <w:rPr>
          <w:rFonts w:cs="Arial"/>
          <w:b w:val="false"/>
          <w:bCs w:val="false"/>
          <w:color w:val="000000"/>
        </w:rPr>
        <w:t xml:space="preserve"> представител</w:t>
      </w:r>
      <w:r>
        <w:rPr>
          <w:rFonts w:cs="Arial"/>
          <w:b w:val="false"/>
          <w:bCs w:val="false"/>
          <w:color w:val="000000"/>
        </w:rPr>
        <w:t>ем</w:t>
      </w:r>
      <w:r>
        <w:rPr>
          <w:rFonts w:cs="Arial"/>
          <w:b w:val="false"/>
          <w:bCs w:val="false"/>
          <w:color w:val="000000"/>
        </w:rPr>
        <w:t>) заявлени</w:t>
      </w:r>
      <w:r>
        <w:rPr>
          <w:rFonts w:cs="Arial"/>
          <w:b w:val="false"/>
          <w:bCs w:val="false"/>
          <w:color w:val="000000"/>
        </w:rPr>
        <w:t>я</w:t>
      </w:r>
      <w:r>
        <w:rPr>
          <w:rFonts w:cs="Arial"/>
          <w:b w:val="false"/>
          <w:bCs w:val="false"/>
          <w:color w:val="000000"/>
        </w:rPr>
        <w:t xml:space="preserve"> о предоставлении </w:t>
      </w:r>
      <w:r>
        <w:rPr>
          <w:rFonts w:cs="Arial"/>
          <w:b w:val="false"/>
          <w:bCs w:val="false"/>
          <w:color w:val="000000"/>
        </w:rPr>
        <w:t xml:space="preserve">несовершеннолетнему </w:t>
      </w:r>
      <w:r>
        <w:rPr>
          <w:rFonts w:cs="Arial"/>
          <w:b w:val="false"/>
          <w:bCs w:val="false"/>
          <w:color w:val="000000"/>
        </w:rPr>
        <w:t>социальных услуг, а также оказывает помощь в оформлении документов в соответствии с настоящим Порядком.</w:t>
      </w:r>
    </w:p>
    <w:p>
      <w:pPr>
        <w:pStyle w:val="Normal"/>
        <w:ind w:left="0" w:right="0" w:firstLine="540"/>
        <w:jc w:val="both"/>
        <w:rPr>
          <w:rFonts w:ascii="Arial" w:hAnsi="Arial"/>
          <w:b w:val="false"/>
          <w:b w:val="false"/>
          <w:bCs w:val="false"/>
          <w:color w:val="000000"/>
        </w:rPr>
      </w:pPr>
      <w:r>
        <w:rPr>
          <w:rFonts w:cs="Arial"/>
          <w:b w:val="false"/>
          <w:bCs w:val="false"/>
          <w:color w:val="000000"/>
        </w:rPr>
        <w:t>г</w:t>
      </w:r>
      <w:r>
        <w:rPr>
          <w:rFonts w:cs="Arial"/>
          <w:b w:val="false"/>
          <w:bCs w:val="false"/>
          <w:color w:val="000000"/>
        </w:rPr>
        <w:t xml:space="preserve">) при отсутствии заключения медицинской организации о наличии медицинских противопоказаний, в связи с наличием которых может быть отказано, в том числе временно, в предоставлении социальных услуг в стационарной форме, </w:t>
      </w:r>
      <w:r>
        <w:rPr>
          <w:rFonts w:cs="Arial"/>
          <w:b w:val="false"/>
          <w:bCs w:val="false"/>
          <w:color w:val="000000"/>
        </w:rPr>
        <w:t xml:space="preserve">несовершеннолетний и (или) родитель (законный представитель </w:t>
      </w:r>
      <w:r>
        <w:rPr>
          <w:rFonts w:cs="Arial"/>
          <w:b w:val="false"/>
          <w:bCs w:val="false"/>
          <w:color w:val="000000"/>
        </w:rPr>
        <w:t>ребенка</w:t>
      </w:r>
      <w:r>
        <w:rPr>
          <w:rFonts w:cs="Arial"/>
          <w:b w:val="false"/>
          <w:bCs w:val="false"/>
          <w:color w:val="000000"/>
        </w:rPr>
        <w:t xml:space="preserve">) помещаются в приемно-карантинное отделение поставщика социальных услуг для оказания содействия в дальнейшем прохождении медицинских обследований и получения </w:t>
      </w:r>
      <w:r>
        <w:rPr>
          <w:rFonts w:cs="Arial"/>
          <w:b w:val="false"/>
          <w:bCs w:val="false"/>
          <w:color w:val="000000"/>
        </w:rPr>
        <w:t>необходимого медицинского заключения</w:t>
      </w:r>
      <w:r>
        <w:rPr>
          <w:rFonts w:cs="Arial"/>
          <w:b w:val="false"/>
          <w:bCs w:val="false"/>
          <w:color w:val="000000"/>
        </w:rPr>
        <w:t>, а также</w:t>
      </w:r>
      <w:r>
        <w:rPr>
          <w:rFonts w:cs="Arial"/>
          <w:b w:val="false"/>
          <w:bCs w:val="false"/>
          <w:color w:val="000000"/>
        </w:rPr>
        <w:t xml:space="preserve"> решения вопроса о признании гражданина, нуждающимся в стационарном социальном обслуживании.</w:t>
      </w:r>
    </w:p>
    <w:p>
      <w:pPr>
        <w:pStyle w:val="Normal"/>
        <w:ind w:left="0" w:right="0" w:firstLine="540"/>
        <w:jc w:val="both"/>
        <w:rPr>
          <w:rFonts w:ascii="Arial" w:hAnsi="Arial" w:cs="Arial"/>
          <w:b/>
          <w:b/>
          <w:bCs/>
          <w:color w:val="000000"/>
          <w:highlight w:val="yellow"/>
        </w:rPr>
      </w:pPr>
      <w:r>
        <w:rPr>
          <w:rStyle w:val="22"/>
          <w:rFonts w:cs="Arial"/>
          <w:b w:val="false"/>
          <w:bCs w:val="false"/>
          <w:color w:val="111111"/>
          <w:u w:val="none"/>
        </w:rPr>
        <w:t>При приеме получателя социальных услуг к поставщику социальных услуг в выходные и (или) праздничные дни д</w:t>
      </w:r>
      <w:r>
        <w:rPr>
          <w:rStyle w:val="22"/>
          <w:rFonts w:cs="Arial"/>
          <w:b w:val="false"/>
          <w:bCs w:val="false"/>
          <w:color w:val="111111"/>
          <w:u w:val="none"/>
        </w:rPr>
        <w:t xml:space="preserve">окументы (решение Управления, </w:t>
      </w:r>
      <w:r>
        <w:rPr>
          <w:rStyle w:val="22"/>
          <w:rFonts w:cs="Arial"/>
          <w:b w:val="false"/>
          <w:bCs w:val="false"/>
          <w:color w:val="111111"/>
          <w:sz w:val="24"/>
          <w:u w:val="none"/>
        </w:rPr>
        <w:t xml:space="preserve">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день </w:t>
      </w:r>
      <w:r>
        <w:rPr>
          <w:rStyle w:val="22"/>
          <w:rFonts w:cs="Arial"/>
          <w:b w:val="false"/>
          <w:bCs w:val="false"/>
          <w:color w:val="111111"/>
          <w:sz w:val="24"/>
          <w:u w:val="none"/>
        </w:rPr>
        <w:t>следующий за днем</w:t>
      </w:r>
      <w:r>
        <w:rPr>
          <w:rStyle w:val="22"/>
          <w:rFonts w:cs="Arial"/>
          <w:b w:val="false"/>
          <w:bCs w:val="false"/>
          <w:color w:val="111111"/>
          <w:sz w:val="24"/>
          <w:u w:val="none"/>
        </w:rPr>
        <w:t xml:space="preserve"> приема получателя социальных услуг, </w:t>
      </w:r>
      <w:r>
        <w:rPr>
          <w:rStyle w:val="22"/>
          <w:rFonts w:cs="Arial"/>
          <w:b w:val="false"/>
          <w:bCs w:val="false"/>
          <w:color w:val="111111"/>
          <w:sz w:val="24"/>
          <w:u w:val="none"/>
        </w:rPr>
        <w:t>с распространени</w:t>
      </w:r>
      <w:r>
        <w:rPr>
          <w:rStyle w:val="22"/>
          <w:rFonts w:cs="Arial"/>
          <w:b w:val="false"/>
          <w:bCs w:val="false"/>
          <w:color w:val="111111"/>
          <w:sz w:val="24"/>
          <w:u w:val="none"/>
        </w:rPr>
        <w:t>ем</w:t>
      </w:r>
      <w:r>
        <w:rPr>
          <w:rStyle w:val="22"/>
          <w:rFonts w:cs="Arial"/>
          <w:b w:val="false"/>
          <w:bCs w:val="false"/>
          <w:color w:val="111111"/>
          <w:sz w:val="24"/>
          <w:u w:val="none"/>
        </w:rPr>
        <w:t xml:space="preserve"> их действия со дня фактического помещения получателя социальных услуг. </w:t>
      </w:r>
    </w:p>
    <w:p>
      <w:pPr>
        <w:pStyle w:val="Normal"/>
        <w:ind w:left="0" w:right="0" w:firstLine="540"/>
        <w:jc w:val="both"/>
        <w:rPr>
          <w:rFonts w:ascii="Arial" w:hAnsi="Arial" w:cs="Arial"/>
          <w:b w:val="false"/>
          <w:b w:val="false"/>
          <w:bCs w:val="false"/>
          <w:color w:val="000000"/>
        </w:rPr>
      </w:pPr>
      <w:r>
        <w:rPr>
          <w:rFonts w:cs="Arial"/>
          <w:b w:val="false"/>
          <w:bCs w:val="false"/>
          <w:color w:val="000000"/>
          <w:highlight w:val="white"/>
        </w:rPr>
        <w:t xml:space="preserve">4.8. По результатам реализации мероприятий индивидуальной программы предоставления социальных услуг несовершеннолетнему, </w:t>
      </w:r>
      <w:r>
        <w:rPr>
          <w:rFonts w:eastAsia="SimSun;宋体" w:cs="Arial"/>
          <w:b w:val="false"/>
          <w:bCs w:val="false"/>
          <w:color w:val="auto"/>
          <w:kern w:val="2"/>
          <w:sz w:val="24"/>
          <w:szCs w:val="24"/>
          <w:highlight w:val="white"/>
          <w:u w:val="none"/>
          <w:lang w:val="ru-RU" w:eastAsia="zh-CN" w:bidi="hi-IN"/>
        </w:rPr>
        <w:t xml:space="preserve">а также по заявлению родителя (законного представителя) о выбытии от поставщика социальных услуг, </w:t>
      </w:r>
      <w:r>
        <w:rPr>
          <w:rFonts w:eastAsia="SimSun;宋体" w:cs="Arial"/>
          <w:b w:val="false"/>
          <w:bCs w:val="false"/>
          <w:color w:val="auto"/>
          <w:kern w:val="2"/>
          <w:sz w:val="24"/>
          <w:szCs w:val="24"/>
          <w:highlight w:val="white"/>
          <w:lang w:val="ru-RU" w:eastAsia="zh-CN" w:bidi="hi-IN"/>
        </w:rPr>
        <w:t xml:space="preserve">за 10 календарных дней до окончания срока действия договора о предоставлении социальных услуг направляет в Управление информацию о возможности рассмотрения вопроса выбытия несовершеннолетнего от поставщика социальных услуг.  Управление в течение 1 рабочего дня со дня поступления информации от поставщика направляет ее в </w:t>
      </w:r>
      <w:r>
        <w:rPr>
          <w:rFonts w:eastAsia="SimSun;宋体" w:cs="Arial"/>
          <w:b w:val="false"/>
          <w:bCs w:val="false"/>
          <w:color w:val="auto"/>
          <w:kern w:val="2"/>
          <w:sz w:val="24"/>
          <w:szCs w:val="24"/>
          <w:highlight w:val="white"/>
          <w:lang w:val="ru-RU" w:eastAsia="zh-CN" w:bidi="hi-IN"/>
        </w:rPr>
        <w:t>территориальн</w:t>
      </w:r>
      <w:r>
        <w:rPr>
          <w:rFonts w:eastAsia="SimSun;宋体" w:cs="Arial"/>
          <w:b w:val="false"/>
          <w:bCs w:val="false"/>
          <w:color w:val="auto"/>
          <w:kern w:val="2"/>
          <w:sz w:val="24"/>
          <w:szCs w:val="24"/>
          <w:highlight w:val="white"/>
          <w:lang w:val="ru-RU" w:eastAsia="zh-CN" w:bidi="hi-IN"/>
        </w:rPr>
        <w:t>ую</w:t>
      </w:r>
      <w:r>
        <w:rPr>
          <w:rFonts w:eastAsia="SimSun;宋体" w:cs="Arial"/>
          <w:b w:val="false"/>
          <w:bCs w:val="false"/>
          <w:color w:val="auto"/>
          <w:kern w:val="2"/>
          <w:sz w:val="24"/>
          <w:szCs w:val="24"/>
          <w:highlight w:val="white"/>
          <w:lang w:val="ru-RU" w:eastAsia="zh-CN" w:bidi="hi-IN"/>
        </w:rPr>
        <w:t xml:space="preserve"> комисси</w:t>
      </w:r>
      <w:r>
        <w:rPr>
          <w:rFonts w:eastAsia="SimSun;宋体" w:cs="Arial"/>
          <w:b w:val="false"/>
          <w:bCs w:val="false"/>
          <w:color w:val="auto"/>
          <w:kern w:val="2"/>
          <w:sz w:val="24"/>
          <w:szCs w:val="24"/>
          <w:highlight w:val="white"/>
          <w:lang w:val="ru-RU" w:eastAsia="zh-CN" w:bidi="hi-IN"/>
        </w:rPr>
        <w:t>ю</w:t>
      </w:r>
      <w:r>
        <w:rPr>
          <w:rFonts w:eastAsia="SimSun;宋体" w:cs="Arial"/>
          <w:b w:val="false"/>
          <w:bCs w:val="false"/>
          <w:color w:val="auto"/>
          <w:kern w:val="2"/>
          <w:sz w:val="24"/>
          <w:szCs w:val="24"/>
          <w:highlight w:val="white"/>
          <w:lang w:val="ru-RU" w:eastAsia="zh-CN" w:bidi="hi-IN"/>
        </w:rPr>
        <w:t xml:space="preserve"> по делам несовершеннолетних и защите их прав </w:t>
      </w:r>
      <w:r>
        <w:rPr>
          <w:rFonts w:eastAsia="SimSun;宋体" w:cs="Arial"/>
          <w:b w:val="false"/>
          <w:bCs w:val="false"/>
          <w:color w:val="auto"/>
          <w:kern w:val="2"/>
          <w:sz w:val="24"/>
          <w:szCs w:val="24"/>
          <w:highlight w:val="white"/>
          <w:lang w:val="ru-RU" w:eastAsia="zh-CN" w:bidi="hi-IN"/>
        </w:rPr>
        <w:t xml:space="preserve">для </w:t>
      </w:r>
      <w:r>
        <w:rPr>
          <w:rFonts w:eastAsia="SimSun;宋体" w:cs="Arial"/>
          <w:b w:val="false"/>
          <w:bCs w:val="false"/>
          <w:color w:val="auto"/>
          <w:kern w:val="2"/>
          <w:sz w:val="24"/>
          <w:szCs w:val="24"/>
          <w:highlight w:val="white"/>
          <w:lang w:val="ru-RU" w:eastAsia="zh-CN" w:bidi="hi-IN"/>
        </w:rPr>
        <w:t xml:space="preserve">согласования </w:t>
      </w:r>
      <w:r>
        <w:rPr>
          <w:rFonts w:eastAsia="SimSun;宋体" w:cs="Arial"/>
          <w:b w:val="false"/>
          <w:bCs w:val="false"/>
          <w:color w:val="auto"/>
          <w:kern w:val="2"/>
          <w:sz w:val="24"/>
          <w:szCs w:val="24"/>
          <w:highlight w:val="white"/>
          <w:lang w:val="ru-RU" w:eastAsia="zh-CN" w:bidi="hi-IN"/>
        </w:rPr>
        <w:t>вопроса</w:t>
      </w:r>
      <w:r>
        <w:rPr>
          <w:rFonts w:eastAsia="SimSun;宋体" w:cs="Arial"/>
          <w:b w:val="false"/>
          <w:bCs w:val="false"/>
          <w:color w:val="auto"/>
          <w:kern w:val="2"/>
          <w:sz w:val="24"/>
          <w:szCs w:val="24"/>
          <w:highlight w:val="white"/>
          <w:lang w:val="ru-RU" w:eastAsia="zh-CN" w:bidi="hi-IN"/>
        </w:rPr>
        <w:t>:</w:t>
      </w:r>
    </w:p>
    <w:p>
      <w:pPr>
        <w:pStyle w:val="Normal"/>
        <w:ind w:left="0" w:right="0" w:firstLine="540"/>
        <w:jc w:val="both"/>
        <w:rPr>
          <w:rFonts w:ascii="Arial" w:hAnsi="Arial" w:cs="Arial"/>
          <w:b w:val="false"/>
          <w:b w:val="false"/>
          <w:bCs w:val="false"/>
          <w:color w:val="000000"/>
        </w:rPr>
      </w:pPr>
      <w:r>
        <w:rPr>
          <w:rFonts w:cs="Arial"/>
          <w:b w:val="false"/>
          <w:bCs w:val="false"/>
          <w:color w:val="000000"/>
        </w:rPr>
        <w:t>а) о возврате несовершеннолетнего родителям (законным представителям);</w:t>
      </w:r>
    </w:p>
    <w:p>
      <w:pPr>
        <w:pStyle w:val="Normal"/>
        <w:ind w:left="0" w:right="0" w:firstLine="540"/>
        <w:jc w:val="both"/>
        <w:rPr>
          <w:rFonts w:ascii="Arial" w:hAnsi="Arial" w:cs="Arial"/>
          <w:b w:val="false"/>
          <w:b w:val="false"/>
          <w:bCs w:val="false"/>
          <w:color w:val="000000"/>
        </w:rPr>
      </w:pPr>
      <w:r>
        <w:rPr>
          <w:rFonts w:cs="Arial"/>
          <w:b w:val="false"/>
          <w:bCs w:val="false"/>
          <w:color w:val="000000"/>
        </w:rPr>
        <w:t xml:space="preserve">б) о </w:t>
      </w:r>
      <w:r>
        <w:rPr>
          <w:rFonts w:cs="Arial"/>
          <w:b w:val="false"/>
          <w:bCs w:val="false"/>
          <w:color w:val="000000"/>
        </w:rPr>
        <w:t>передаче</w:t>
      </w:r>
      <w:r>
        <w:rPr>
          <w:rFonts w:cs="Arial"/>
          <w:b w:val="false"/>
          <w:bCs w:val="false"/>
          <w:color w:val="000000"/>
        </w:rPr>
        <w:t xml:space="preserve"> в замещающую семью;</w:t>
      </w:r>
    </w:p>
    <w:p>
      <w:pPr>
        <w:pStyle w:val="Normal"/>
        <w:ind w:left="0" w:right="0" w:firstLine="540"/>
        <w:jc w:val="both"/>
        <w:rPr>
          <w:rFonts w:ascii="Arial" w:hAnsi="Arial" w:cs="Arial"/>
          <w:b w:val="false"/>
          <w:b w:val="false"/>
          <w:bCs w:val="false"/>
          <w:color w:val="000000"/>
        </w:rPr>
      </w:pPr>
      <w:r>
        <w:rPr>
          <w:rFonts w:cs="Arial"/>
          <w:b w:val="false"/>
          <w:bCs w:val="false"/>
          <w:color w:val="000000"/>
        </w:rPr>
        <w:t xml:space="preserve">в) о </w:t>
      </w:r>
      <w:r>
        <w:rPr>
          <w:rFonts w:cs="Arial"/>
          <w:b w:val="false"/>
          <w:bCs w:val="false"/>
          <w:color w:val="000000"/>
        </w:rPr>
        <w:t>передаче</w:t>
      </w:r>
      <w:r>
        <w:rPr>
          <w:rFonts w:cs="Arial"/>
          <w:b w:val="false"/>
          <w:bCs w:val="false"/>
          <w:color w:val="000000"/>
        </w:rPr>
        <w:t xml:space="preserve"> в организаци</w:t>
      </w:r>
      <w:r>
        <w:rPr>
          <w:rFonts w:cs="Arial"/>
          <w:b w:val="false"/>
          <w:bCs w:val="false"/>
          <w:color w:val="000000"/>
        </w:rPr>
        <w:t>и</w:t>
      </w:r>
      <w:r>
        <w:rPr>
          <w:rFonts w:cs="Arial"/>
          <w:b w:val="false"/>
          <w:bCs w:val="false"/>
          <w:color w:val="000000"/>
        </w:rPr>
        <w:t xml:space="preserve"> </w:t>
      </w:r>
      <w:r>
        <w:rPr>
          <w:rFonts w:cs="Arial"/>
          <w:b w:val="false"/>
          <w:bCs w:val="false"/>
          <w:color w:val="000000"/>
        </w:rPr>
        <w:t xml:space="preserve">для детей-сирот, детей, оставшихся без попечения родителей, организации, предоставляющие социальные услуги, </w:t>
      </w:r>
      <w:r>
        <w:rPr>
          <w:rFonts w:cs="Arial"/>
          <w:b w:val="false"/>
          <w:bCs w:val="false"/>
          <w:color w:val="000000"/>
        </w:rPr>
        <w:t>образовательн</w:t>
      </w:r>
      <w:r>
        <w:rPr>
          <w:rFonts w:cs="Arial"/>
          <w:b w:val="false"/>
          <w:bCs w:val="false"/>
          <w:color w:val="000000"/>
        </w:rPr>
        <w:t>ые</w:t>
      </w:r>
      <w:r>
        <w:rPr>
          <w:rFonts w:cs="Arial"/>
          <w:b w:val="false"/>
          <w:bCs w:val="false"/>
          <w:color w:val="000000"/>
        </w:rPr>
        <w:t xml:space="preserve">, </w:t>
      </w:r>
      <w:r>
        <w:rPr>
          <w:rFonts w:cs="Arial"/>
          <w:b w:val="false"/>
          <w:bCs w:val="false"/>
          <w:color w:val="000000"/>
        </w:rPr>
        <w:t>медицинские</w:t>
      </w:r>
      <w:r>
        <w:rPr>
          <w:rFonts w:cs="Arial"/>
          <w:b w:val="false"/>
          <w:bCs w:val="false"/>
          <w:color w:val="000000"/>
        </w:rPr>
        <w:t xml:space="preserve"> организаци</w:t>
      </w:r>
      <w:r>
        <w:rPr>
          <w:rFonts w:cs="Arial"/>
          <w:b w:val="false"/>
          <w:bCs w:val="false"/>
          <w:color w:val="000000"/>
        </w:rPr>
        <w:t>и</w:t>
      </w:r>
      <w:r>
        <w:rPr>
          <w:rFonts w:cs="Arial"/>
          <w:b w:val="false"/>
          <w:bCs w:val="false"/>
          <w:color w:val="000000"/>
        </w:rPr>
        <w:t xml:space="preserve"> либо ин</w:t>
      </w:r>
      <w:r>
        <w:rPr>
          <w:rFonts w:cs="Arial"/>
          <w:b w:val="false"/>
          <w:bCs w:val="false"/>
          <w:color w:val="000000"/>
        </w:rPr>
        <w:t xml:space="preserve">ые организации, подведомственные ведомствам системы профилактики безнадзорности и правонарушений несовершеннолетних </w:t>
      </w:r>
      <w:r>
        <w:rPr>
          <w:rFonts w:cs="Arial"/>
          <w:b w:val="false"/>
          <w:bCs w:val="false"/>
          <w:color w:val="000000"/>
        </w:rPr>
        <w:t>.</w:t>
      </w:r>
    </w:p>
    <w:p>
      <w:pPr>
        <w:pStyle w:val="Normal"/>
        <w:ind w:left="0" w:right="0" w:firstLine="540"/>
        <w:jc w:val="both"/>
        <w:rPr>
          <w:rFonts w:ascii="Arial" w:hAnsi="Arial" w:cs="Arial"/>
          <w:b w:val="false"/>
          <w:b w:val="false"/>
          <w:bCs w:val="false"/>
          <w:color w:val="000000"/>
        </w:rPr>
      </w:pPr>
      <w:r>
        <w:rPr>
          <w:rFonts w:cs="Arial"/>
          <w:b w:val="false"/>
          <w:bCs w:val="false"/>
          <w:color w:val="000000"/>
        </w:rPr>
        <w:t>4.</w:t>
      </w:r>
      <w:r>
        <w:rPr>
          <w:rFonts w:cs="Arial"/>
          <w:b w:val="false"/>
          <w:bCs w:val="false"/>
          <w:color w:val="000000"/>
        </w:rPr>
        <w:t>8.1.</w:t>
      </w:r>
      <w:r>
        <w:rPr>
          <w:rFonts w:cs="Arial"/>
          <w:b w:val="false"/>
          <w:bCs w:val="false"/>
          <w:color w:val="000000"/>
        </w:rPr>
        <w:t xml:space="preserve"> </w:t>
      </w:r>
      <w:r>
        <w:rPr>
          <w:rFonts w:cs="Arial"/>
          <w:b w:val="false"/>
          <w:bCs w:val="false"/>
          <w:color w:val="000000"/>
        </w:rPr>
        <w:t>С</w:t>
      </w:r>
      <w:r>
        <w:rPr>
          <w:rFonts w:cs="Arial"/>
          <w:b w:val="false"/>
          <w:bCs w:val="false"/>
          <w:color w:val="000000"/>
        </w:rPr>
        <w:t xml:space="preserve">огласование </w:t>
      </w:r>
      <w:r>
        <w:rPr>
          <w:rFonts w:cs="Arial"/>
          <w:b w:val="false"/>
          <w:bCs w:val="false"/>
          <w:color w:val="000000"/>
        </w:rPr>
        <w:t xml:space="preserve">действий, указанных в подпунктах «а»-«в» пункта 4.8 настоящей главы, </w:t>
      </w:r>
      <w:r>
        <w:rPr>
          <w:rFonts w:cs="Arial"/>
          <w:b w:val="false"/>
          <w:bCs w:val="false"/>
          <w:color w:val="000000"/>
        </w:rPr>
        <w:t>с территориальной комиссией по делам несовершеннолетних и защите их прав и (или) органом опеки и попечительства не требуется в случаях:</w:t>
      </w:r>
    </w:p>
    <w:p>
      <w:pPr>
        <w:pStyle w:val="Normal"/>
        <w:ind w:left="0" w:right="0" w:firstLine="540"/>
        <w:jc w:val="both"/>
        <w:rPr>
          <w:rFonts w:ascii="Arial" w:hAnsi="Arial" w:cs="Arial"/>
          <w:b w:val="false"/>
          <w:b w:val="false"/>
          <w:bCs w:val="false"/>
          <w:color w:val="000000"/>
        </w:rPr>
      </w:pPr>
      <w:r>
        <w:rPr>
          <w:rFonts w:cs="Arial"/>
          <w:b w:val="false"/>
          <w:bCs w:val="false"/>
          <w:color w:val="000000"/>
        </w:rPr>
        <w:t xml:space="preserve">а) пребывания несовершеннолетнего </w:t>
      </w:r>
      <w:r>
        <w:rPr>
          <w:rFonts w:cs="Arial"/>
          <w:b w:val="false"/>
          <w:bCs w:val="false"/>
          <w:color w:val="000000"/>
        </w:rPr>
        <w:t xml:space="preserve">у </w:t>
      </w:r>
      <w:r>
        <w:rPr>
          <w:rFonts w:cs="Arial"/>
          <w:b w:val="false"/>
          <w:bCs w:val="false"/>
          <w:color w:val="000000"/>
        </w:rPr>
        <w:t>поставщика социальных услуг до трех суток;</w:t>
      </w:r>
    </w:p>
    <w:p>
      <w:pPr>
        <w:pStyle w:val="Normal"/>
        <w:ind w:left="0" w:right="0" w:firstLine="540"/>
        <w:jc w:val="both"/>
        <w:rPr>
          <w:rFonts w:ascii="Arial" w:hAnsi="Arial" w:cs="Arial"/>
          <w:b w:val="false"/>
          <w:b w:val="false"/>
          <w:bCs w:val="false"/>
          <w:color w:val="000000"/>
        </w:rPr>
      </w:pPr>
      <w:r>
        <w:rPr>
          <w:rFonts w:cs="Arial"/>
          <w:b w:val="false"/>
          <w:bCs w:val="false"/>
          <w:color w:val="000000"/>
        </w:rPr>
        <w:t>б) несовершеннолетний является жителем другого субъекта Российской Федерации;</w:t>
      </w:r>
    </w:p>
    <w:p>
      <w:pPr>
        <w:pStyle w:val="Normal"/>
        <w:ind w:left="0" w:right="0" w:firstLine="540"/>
        <w:jc w:val="both"/>
        <w:rPr>
          <w:rFonts w:ascii="Arial" w:hAnsi="Arial" w:cs="Arial"/>
          <w:b w:val="false"/>
          <w:b w:val="false"/>
          <w:bCs w:val="false"/>
          <w:color w:val="000000"/>
        </w:rPr>
      </w:pPr>
      <w:r>
        <w:rPr>
          <w:rFonts w:cs="Arial"/>
          <w:b w:val="false"/>
          <w:bCs w:val="false"/>
          <w:color w:val="000000"/>
        </w:rPr>
        <w:t xml:space="preserve">в) передачи несовершеннолетнего </w:t>
      </w:r>
      <w:r>
        <w:rPr>
          <w:rFonts w:cs="Arial"/>
          <w:b w:val="false"/>
          <w:bCs w:val="false"/>
          <w:color w:val="000000"/>
        </w:rPr>
        <w:t xml:space="preserve">по месту жительства родителей (законных представителей) за пределы Российской Федерации. </w:t>
      </w:r>
    </w:p>
    <w:p>
      <w:pPr>
        <w:pStyle w:val="Normal"/>
        <w:ind w:left="0" w:right="0" w:firstLine="540"/>
        <w:jc w:val="both"/>
        <w:rPr/>
      </w:pPr>
      <w:r>
        <w:rPr>
          <w:rFonts w:cs="Arial"/>
          <w:b w:val="false"/>
          <w:bCs w:val="false"/>
          <w:strike w:val="false"/>
          <w:dstrike w:val="false"/>
          <w:color w:val="000000"/>
        </w:rPr>
        <w:t>4.9.</w:t>
      </w:r>
      <w:r>
        <w:rPr>
          <w:rFonts w:cs="Arial"/>
          <w:b w:val="false"/>
          <w:bCs w:val="false"/>
          <w:color w:val="000000"/>
        </w:rPr>
        <w:t xml:space="preserve"> По окончании пребывания несовершеннолетнего на реабилитации в условиях стационара </w:t>
      </w:r>
      <w:r>
        <w:rPr>
          <w:rStyle w:val="22"/>
          <w:rFonts w:eastAsia="SimSun;宋体" w:cs="Arial"/>
          <w:b w:val="false"/>
          <w:bCs w:val="false"/>
          <w:i w:val="false"/>
          <w:iCs w:val="false"/>
          <w:strike w:val="false"/>
          <w:dstrike w:val="false"/>
          <w:color w:val="000000"/>
          <w:kern w:val="2"/>
          <w:sz w:val="24"/>
          <w:szCs w:val="24"/>
          <w:u w:val="none"/>
          <w:lang w:val="ru-RU" w:eastAsia="zh-CN" w:bidi="hi-IN"/>
        </w:rPr>
        <w:t>центр</w:t>
      </w:r>
      <w:r>
        <w:rPr>
          <w:rStyle w:val="22"/>
          <w:rFonts w:eastAsia="SimSun;宋体" w:cs="Arial"/>
          <w:b w:val="false"/>
          <w:bCs w:val="false"/>
          <w:i w:val="false"/>
          <w:iCs w:val="false"/>
          <w:strike w:val="false"/>
          <w:dstrike w:val="false"/>
          <w:color w:val="000000"/>
          <w:kern w:val="2"/>
          <w:sz w:val="24"/>
          <w:szCs w:val="24"/>
          <w:u w:val="none"/>
          <w:lang w:val="ru-RU" w:eastAsia="zh-CN" w:bidi="hi-IN"/>
        </w:rPr>
        <w:t>ами</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 (комплексны</w:t>
      </w:r>
      <w:r>
        <w:rPr>
          <w:rStyle w:val="22"/>
          <w:rFonts w:eastAsia="SimSun;宋体" w:cs="Arial"/>
          <w:b w:val="false"/>
          <w:bCs w:val="false"/>
          <w:i w:val="false"/>
          <w:iCs w:val="false"/>
          <w:strike w:val="false"/>
          <w:dstrike w:val="false"/>
          <w:color w:val="000000"/>
          <w:kern w:val="2"/>
          <w:sz w:val="24"/>
          <w:szCs w:val="24"/>
          <w:u w:val="none"/>
          <w:lang w:val="ru-RU" w:eastAsia="zh-CN" w:bidi="hi-IN"/>
        </w:rPr>
        <w:t>ми</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 центр</w:t>
      </w:r>
      <w:r>
        <w:rPr>
          <w:rStyle w:val="22"/>
          <w:rFonts w:eastAsia="SimSun;宋体" w:cs="Arial"/>
          <w:b w:val="false"/>
          <w:bCs w:val="false"/>
          <w:i w:val="false"/>
          <w:iCs w:val="false"/>
          <w:strike w:val="false"/>
          <w:dstrike w:val="false"/>
          <w:color w:val="000000"/>
          <w:kern w:val="2"/>
          <w:sz w:val="24"/>
          <w:szCs w:val="24"/>
          <w:u w:val="none"/>
          <w:lang w:val="ru-RU" w:eastAsia="zh-CN" w:bidi="hi-IN"/>
        </w:rPr>
        <w:t>ами</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 социального обслуживания населения и </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 </w:t>
      </w:r>
      <w:r>
        <w:rPr>
          <w:rStyle w:val="22"/>
          <w:rFonts w:eastAsia="SimSun;宋体" w:cs="Arial"/>
          <w:b w:val="false"/>
          <w:bCs w:val="false"/>
          <w:i w:val="false"/>
          <w:iCs w:val="false"/>
          <w:strike w:val="false"/>
          <w:dstrike w:val="false"/>
          <w:color w:val="000000"/>
          <w:kern w:val="2"/>
          <w:sz w:val="24"/>
          <w:szCs w:val="24"/>
          <w:u w:val="none"/>
          <w:lang w:val="ru-RU" w:eastAsia="zh-CN" w:bidi="hi-IN"/>
        </w:rPr>
        <w:t>орган</w:t>
      </w:r>
      <w:r>
        <w:rPr>
          <w:rStyle w:val="22"/>
          <w:rFonts w:eastAsia="SimSun;宋体" w:cs="Arial"/>
          <w:b w:val="false"/>
          <w:bCs w:val="false"/>
          <w:i w:val="false"/>
          <w:iCs w:val="false"/>
          <w:strike w:val="false"/>
          <w:dstrike w:val="false"/>
          <w:color w:val="000000"/>
          <w:kern w:val="2"/>
          <w:sz w:val="24"/>
          <w:szCs w:val="24"/>
          <w:u w:val="none"/>
          <w:lang w:val="ru-RU" w:eastAsia="zh-CN" w:bidi="hi-IN"/>
        </w:rPr>
        <w:t>ами</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 и</w:t>
      </w:r>
      <w:r>
        <w:rPr>
          <w:rStyle w:val="22"/>
          <w:rFonts w:eastAsia="SimSun;宋体" w:cs="Arial"/>
          <w:b w:val="false"/>
          <w:bCs w:val="false"/>
          <w:i w:val="false"/>
          <w:iCs w:val="false"/>
          <w:strike w:val="false"/>
          <w:dstrike w:val="false"/>
          <w:color w:val="000000"/>
          <w:kern w:val="2"/>
          <w:sz w:val="24"/>
          <w:szCs w:val="24"/>
          <w:u w:val="none"/>
          <w:lang w:val="ru-RU" w:eastAsia="zh-CN" w:bidi="hi-IN"/>
        </w:rPr>
        <w:t>ли</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 </w:t>
      </w:r>
      <w:r>
        <w:rPr>
          <w:rStyle w:val="22"/>
          <w:rFonts w:eastAsia="SimSun;宋体" w:cs="Arial"/>
          <w:b w:val="false"/>
          <w:bCs w:val="false"/>
          <w:i w:val="false"/>
          <w:iCs w:val="false"/>
          <w:strike w:val="false"/>
          <w:dstrike w:val="false"/>
          <w:color w:val="000000"/>
          <w:kern w:val="2"/>
          <w:sz w:val="24"/>
          <w:szCs w:val="24"/>
          <w:u w:val="none"/>
          <w:lang w:val="ru-RU" w:eastAsia="zh-CN" w:bidi="hi-IN"/>
        </w:rPr>
        <w:t>учреждениями</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 </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системы профилактики безнадзорности и правонарушений несовершеннолетних по месту жительства несовершеннолетнего </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в </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постреабилитационный </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период </w:t>
      </w:r>
      <w:r>
        <w:rPr>
          <w:rStyle w:val="22"/>
          <w:rFonts w:eastAsia="SimSun;宋体" w:cs="Arial"/>
          <w:b w:val="false"/>
          <w:bCs w:val="false"/>
          <w:i w:val="false"/>
          <w:iCs w:val="false"/>
          <w:strike w:val="false"/>
          <w:dstrike w:val="false"/>
          <w:color w:val="000000"/>
          <w:kern w:val="2"/>
          <w:sz w:val="24"/>
          <w:szCs w:val="24"/>
          <w:u w:val="none"/>
          <w:lang w:val="ru-RU" w:eastAsia="zh-CN" w:bidi="hi-IN"/>
        </w:rPr>
        <w:t>(</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в течение </w:t>
      </w:r>
      <w:r>
        <w:rPr>
          <w:rStyle w:val="22"/>
          <w:rFonts w:eastAsia="SimSun;宋体" w:cs="Arial"/>
          <w:b w:val="false"/>
          <w:bCs w:val="false"/>
          <w:i w:val="false"/>
          <w:iCs w:val="false"/>
          <w:strike w:val="false"/>
          <w:dstrike w:val="false"/>
          <w:color w:val="000000"/>
          <w:kern w:val="2"/>
          <w:sz w:val="24"/>
          <w:szCs w:val="24"/>
          <w:u w:val="none"/>
          <w:lang w:val="ru-RU" w:eastAsia="zh-CN" w:bidi="hi-IN"/>
        </w:rPr>
        <w:t>не менее трех месяцев</w:t>
      </w:r>
      <w:r>
        <w:rPr>
          <w:rStyle w:val="22"/>
          <w:rFonts w:eastAsia="SimSun;宋体" w:cs="Arial"/>
          <w:b w:val="false"/>
          <w:bCs w:val="false"/>
          <w:i w:val="false"/>
          <w:iCs w:val="false"/>
          <w:strike w:val="false"/>
          <w:dstrike w:val="false"/>
          <w:color w:val="000000"/>
          <w:kern w:val="2"/>
          <w:sz w:val="24"/>
          <w:szCs w:val="24"/>
          <w:u w:val="none"/>
          <w:lang w:val="ru-RU" w:eastAsia="zh-CN" w:bidi="hi-IN"/>
        </w:rPr>
        <w:t>)</w:t>
      </w:r>
      <w:r>
        <w:rPr>
          <w:rStyle w:val="22"/>
          <w:rFonts w:eastAsia="SimSun;宋体" w:cs="Arial"/>
          <w:b w:val="false"/>
          <w:bCs w:val="false"/>
          <w:i w:val="false"/>
          <w:iCs w:val="false"/>
          <w:strike w:val="false"/>
          <w:dstrike w:val="false"/>
          <w:color w:val="000000"/>
          <w:kern w:val="2"/>
          <w:sz w:val="24"/>
          <w:szCs w:val="24"/>
          <w:u w:val="none"/>
          <w:lang w:val="ru-RU" w:eastAsia="zh-CN" w:bidi="hi-IN"/>
        </w:rPr>
        <w:t xml:space="preserve"> </w:t>
      </w:r>
      <w:r>
        <w:rPr>
          <w:rFonts w:cs="Arial"/>
          <w:b w:val="false"/>
          <w:bCs w:val="false"/>
          <w:color w:val="000000"/>
        </w:rPr>
        <w:t xml:space="preserve">осуществляется </w:t>
      </w:r>
      <w:r>
        <w:rPr>
          <w:rFonts w:cs="Arial"/>
          <w:b w:val="false"/>
          <w:bCs w:val="false"/>
          <w:color w:val="000000"/>
        </w:rPr>
        <w:t>социальное сопровождение</w:t>
      </w:r>
      <w:r>
        <w:rPr>
          <w:rFonts w:cs="Arial"/>
          <w:b w:val="false"/>
          <w:bCs w:val="false"/>
          <w:color w:val="000000"/>
        </w:rPr>
        <w:t xml:space="preserve"> несовершеннолетнего и его семьи </w:t>
      </w:r>
      <w:r>
        <w:rPr>
          <w:rFonts w:cs="Arial"/>
          <w:b w:val="false"/>
          <w:bCs w:val="false"/>
          <w:color w:val="000000"/>
        </w:rPr>
        <w:t xml:space="preserve">в </w:t>
      </w:r>
      <w:r>
        <w:rPr>
          <w:rStyle w:val="22"/>
          <w:rFonts w:eastAsia="Arial" w:cs="Arial"/>
          <w:b w:val="false"/>
          <w:bCs w:val="false"/>
          <w:i w:val="false"/>
          <w:strike w:val="false"/>
          <w:dstrike w:val="false"/>
          <w:color w:val="000000"/>
          <w:sz w:val="24"/>
          <w:szCs w:val="24"/>
          <w:u w:val="none"/>
        </w:rPr>
        <w:t>соответствии с действующим законодательством</w:t>
      </w:r>
      <w:r>
        <w:rPr>
          <w:rStyle w:val="22"/>
          <w:rFonts w:eastAsia="Arial" w:cs="Arial"/>
          <w:b w:val="false"/>
          <w:bCs w:val="false"/>
          <w:i w:val="false"/>
          <w:strike w:val="false"/>
          <w:dstrike w:val="false"/>
          <w:color w:val="000000"/>
          <w:sz w:val="24"/>
          <w:szCs w:val="24"/>
          <w:u w:val="none"/>
        </w:rPr>
        <w:t>.</w:t>
      </w:r>
    </w:p>
    <w:p>
      <w:pPr>
        <w:sectPr>
          <w:headerReference w:type="default" r:id="rId49"/>
          <w:footerReference w:type="default" r:id="rId50"/>
          <w:type w:val="nextPage"/>
          <w:pgSz w:w="11906" w:h="16838"/>
          <w:pgMar w:left="1701" w:right="567" w:header="567" w:top="1126" w:footer="567" w:bottom="835" w:gutter="0"/>
          <w:pgNumType w:fmt="decimal"/>
          <w:formProt w:val="false"/>
          <w:textDirection w:val="lrTb"/>
          <w:docGrid w:type="default" w:linePitch="326" w:charSpace="0"/>
        </w:sectPr>
        <w:pStyle w:val="Normal"/>
        <w:ind w:left="0" w:right="0" w:firstLine="540"/>
        <w:jc w:val="both"/>
        <w:rPr>
          <w:rStyle w:val="22"/>
          <w:rFonts w:ascii="Arial" w:hAnsi="Arial" w:eastAsia="SimSun;宋体" w:cs="Arial"/>
          <w:b w:val="false"/>
          <w:b w:val="false"/>
          <w:bCs w:val="false"/>
          <w:i w:val="false"/>
          <w:i w:val="false"/>
          <w:iCs w:val="false"/>
          <w:strike w:val="false"/>
          <w:dstrike w:val="false"/>
          <w:color w:val="000000"/>
          <w:kern w:val="2"/>
          <w:sz w:val="24"/>
          <w:szCs w:val="24"/>
          <w:u w:val="none"/>
          <w:lang w:val="ru-RU" w:eastAsia="zh-CN" w:bidi="hi-IN"/>
        </w:rPr>
      </w:pPr>
      <w:r>
        <w:rPr>
          <w:rFonts w:cs="Arial"/>
          <w:sz w:val="26"/>
          <w:szCs w:val="26"/>
        </w:rPr>
      </w:r>
    </w:p>
    <w:p>
      <w:pPr>
        <w:pStyle w:val="Normal"/>
        <w:jc w:val="right"/>
        <w:rPr>
          <w:rFonts w:ascii="Arial" w:hAnsi="Arial" w:cs="Arial"/>
        </w:rPr>
      </w:pPr>
      <w:r>
        <w:rPr>
          <w:rFonts w:cs="Arial"/>
        </w:rPr>
        <w:t>Приложение</w:t>
      </w:r>
    </w:p>
    <w:p>
      <w:pPr>
        <w:pStyle w:val="Normal"/>
        <w:jc w:val="right"/>
        <w:rPr>
          <w:rFonts w:ascii="Arial" w:hAnsi="Arial" w:cs="Arial"/>
        </w:rPr>
      </w:pPr>
      <w:r>
        <w:rPr>
          <w:rFonts w:cs="Arial"/>
        </w:rPr>
        <w:t>к подразделу 4 раздела 2</w:t>
      </w:r>
    </w:p>
    <w:p>
      <w:pPr>
        <w:pStyle w:val="Normal"/>
        <w:jc w:val="center"/>
        <w:rPr>
          <w:rFonts w:ascii="Arial" w:hAnsi="Arial" w:cs="Arial"/>
        </w:rPr>
      </w:pPr>
      <w:r>
        <w:rPr>
          <w:rFonts w:cs="Arial"/>
        </w:rPr>
        <w:t>СТАНДАРТЫ</w:t>
      </w:r>
    </w:p>
    <w:p>
      <w:pPr>
        <w:pStyle w:val="Normal"/>
        <w:jc w:val="center"/>
        <w:rPr>
          <w:rFonts w:ascii="Arial" w:hAnsi="Arial" w:cs="Arial"/>
        </w:rPr>
      </w:pPr>
      <w:r>
        <w:rPr>
          <w:rFonts w:cs="Arial"/>
        </w:rPr>
        <w:t>СОЦИАЛЬНЫХ УСЛУГ, ПРЕДОСТАВЛЯЕМЫХ В СТАЦИОНАРНОЙ ФОРМЕ</w:t>
      </w:r>
    </w:p>
    <w:p>
      <w:pPr>
        <w:pStyle w:val="Normal"/>
        <w:jc w:val="center"/>
        <w:rPr>
          <w:rFonts w:ascii="Arial" w:hAnsi="Arial" w:cs="Arial"/>
        </w:rPr>
      </w:pPr>
      <w:r>
        <w:rPr>
          <w:rFonts w:cs="Arial"/>
        </w:rPr>
        <w:t>СОЦИАЛЬНО-РЕАБИЛИТАЦИОННЫМИ ЦЕНТРАМИ ДЛЯ НЕСОВЕРШЕННОЛЕТНИХ,</w:t>
      </w:r>
    </w:p>
    <w:p>
      <w:pPr>
        <w:pStyle w:val="Normal"/>
        <w:jc w:val="center"/>
        <w:rPr>
          <w:rFonts w:ascii="Arial" w:hAnsi="Arial" w:cs="Arial"/>
        </w:rPr>
      </w:pPr>
      <w:r>
        <w:rPr>
          <w:rFonts w:cs="Arial"/>
          <w:strike w:val="false"/>
          <w:dstrike w:val="false"/>
        </w:rPr>
        <w:t>ЦЕНТРАМИ СОЦИАЛЬНОЙ ПОМОЩИ СЕМЬЕ И ДЕТЯМ</w:t>
      </w:r>
      <w:r>
        <w:rPr>
          <w:rFonts w:cs="Arial"/>
        </w:rPr>
        <w:t xml:space="preserve"> И ДРУГИМИ</w:t>
      </w:r>
    </w:p>
    <w:p>
      <w:pPr>
        <w:pStyle w:val="Normal"/>
        <w:jc w:val="center"/>
        <w:rPr>
          <w:rFonts w:ascii="Arial" w:hAnsi="Arial" w:cs="Arial"/>
        </w:rPr>
      </w:pPr>
      <w:r>
        <w:rPr>
          <w:rFonts w:cs="Arial"/>
        </w:rPr>
        <w:t>ЮРИДИЧЕСКИМИ ЛИЦАМИ НЕЗАВИСИМО ОТ ИХ ОРГАНИЗАЦИОННО-ПРАВОВОЙ</w:t>
      </w:r>
    </w:p>
    <w:p>
      <w:pPr>
        <w:pStyle w:val="Normal"/>
        <w:jc w:val="center"/>
        <w:rPr>
          <w:rFonts w:ascii="Arial" w:hAnsi="Arial" w:cs="Arial"/>
        </w:rPr>
      </w:pPr>
      <w:r>
        <w:rPr>
          <w:rFonts w:cs="Arial"/>
        </w:rPr>
        <w:t>ФОРМЫ И (ИЛИ) ИНДИВИДУАЛЬНЫМИ ПРЕДПРИНИМАТЕЛЯМИ,</w:t>
      </w:r>
    </w:p>
    <w:p>
      <w:pPr>
        <w:pStyle w:val="Normal"/>
        <w:jc w:val="center"/>
        <w:rPr>
          <w:rFonts w:ascii="Arial" w:hAnsi="Arial" w:cs="Arial"/>
        </w:rPr>
      </w:pPr>
      <w:r>
        <w:rPr>
          <w:rFonts w:cs="Arial"/>
        </w:rPr>
        <w:t>ОСУЩЕСТВЛЯЮЩИМИ ДЕЯТЕЛЬНОСТЬ, АНАЛОГИЧНУЮ ДЕЯТЕЛЬНОСТИ</w:t>
      </w:r>
    </w:p>
    <w:p>
      <w:pPr>
        <w:pStyle w:val="Normal"/>
        <w:jc w:val="center"/>
        <w:rPr>
          <w:rFonts w:ascii="Arial" w:hAnsi="Arial" w:cs="Arial"/>
        </w:rPr>
      </w:pPr>
      <w:r>
        <w:rPr>
          <w:rFonts w:cs="Arial"/>
        </w:rPr>
        <w:t>УКАЗАННЫХ ОРГАНИЗАЦИЙ</w:t>
      </w:r>
    </w:p>
    <w:p>
      <w:pPr>
        <w:pStyle w:val="Normal"/>
        <w:jc w:val="both"/>
        <w:rPr>
          <w:rFonts w:ascii="Arial" w:hAnsi="Arial" w:cs="Arial"/>
        </w:rPr>
      </w:pPr>
      <w:r>
        <w:rPr>
          <w:rFonts w:cs="Arial"/>
        </w:rPr>
      </w:r>
    </w:p>
    <w:tbl>
      <w:tblPr>
        <w:tblW w:w="15086" w:type="dxa"/>
        <w:jc w:val="left"/>
        <w:tblInd w:w="6" w:type="dxa"/>
        <w:tblBorders>
          <w:top w:val="single" w:sz="4" w:space="0" w:color="00000A"/>
          <w:left w:val="single" w:sz="4" w:space="0" w:color="00000A"/>
          <w:bottom w:val="single" w:sz="4" w:space="0" w:color="00000A"/>
          <w:insideH w:val="single" w:sz="4" w:space="0" w:color="00000A"/>
        </w:tblBorders>
        <w:tblCellMar>
          <w:top w:w="102" w:type="dxa"/>
          <w:left w:w="57" w:type="dxa"/>
          <w:bottom w:w="102" w:type="dxa"/>
          <w:right w:w="62" w:type="dxa"/>
        </w:tblCellMar>
      </w:tblPr>
      <w:tblGrid>
        <w:gridCol w:w="555"/>
        <w:gridCol w:w="2100"/>
        <w:gridCol w:w="2550"/>
        <w:gridCol w:w="1875"/>
        <w:gridCol w:w="2370"/>
        <w:gridCol w:w="2220"/>
        <w:gridCol w:w="3416"/>
      </w:tblGrid>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olor w:val="000000"/>
                <w:sz w:val="21"/>
                <w:szCs w:val="21"/>
              </w:rPr>
            </w:pPr>
            <w:r>
              <w:rPr>
                <w:rFonts w:eastAsia="Arial" w:cs="Arial"/>
                <w:color w:val="000000"/>
                <w:sz w:val="21"/>
                <w:szCs w:val="21"/>
              </w:rPr>
              <w:t xml:space="preserve">№ </w:t>
            </w:r>
            <w:r>
              <w:rPr>
                <w:rFonts w:cs="Arial"/>
                <w:color w:val="000000"/>
                <w:sz w:val="21"/>
                <w:szCs w:val="21"/>
              </w:rPr>
              <w:t>п/п</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000000"/>
                <w:sz w:val="21"/>
                <w:szCs w:val="21"/>
              </w:rPr>
            </w:pPr>
            <w:r>
              <w:rPr>
                <w:rFonts w:cs="Arial"/>
                <w:color w:val="000000"/>
                <w:sz w:val="21"/>
                <w:szCs w:val="21"/>
              </w:rPr>
              <w:t>Наименование социальной услуги</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pPr>
            <w:r>
              <w:rPr>
                <w:rStyle w:val="22"/>
                <w:rFonts w:cs="Arial"/>
                <w:color w:val="000000"/>
                <w:sz w:val="21"/>
                <w:szCs w:val="21"/>
              </w:rPr>
              <w:t xml:space="preserve">Описание </w:t>
            </w:r>
            <w:r>
              <w:rPr>
                <w:rStyle w:val="22"/>
                <w:rFonts w:eastAsia="Arial" w:cs="Arial"/>
                <w:color w:val="000000"/>
                <w:sz w:val="21"/>
                <w:szCs w:val="21"/>
              </w:rPr>
              <w:t>социальной услуги, в том числе ее объем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000000"/>
                <w:sz w:val="21"/>
                <w:szCs w:val="21"/>
              </w:rPr>
            </w:pPr>
            <w:r>
              <w:rPr>
                <w:rFonts w:cs="Arial"/>
                <w:color w:val="000000"/>
                <w:sz w:val="21"/>
                <w:szCs w:val="21"/>
              </w:rPr>
              <w:t>Сроки предоставления социальной услуги</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000000"/>
                <w:sz w:val="21"/>
                <w:szCs w:val="21"/>
              </w:rPr>
            </w:pPr>
            <w:r>
              <w:rPr>
                <w:rFonts w:cs="Arial"/>
                <w:color w:val="000000"/>
                <w:sz w:val="21"/>
                <w:szCs w:val="21"/>
              </w:rPr>
              <w:t>Подушевой норматив финансирования социальной услуги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12"/>
              <w:jc w:val="center"/>
              <w:rPr/>
            </w:pPr>
            <w:r>
              <w:rPr>
                <w:rStyle w:val="22"/>
                <w:rFonts w:cs="Arial" w:ascii="Arial" w:hAnsi="Arial"/>
                <w:color w:val="000000"/>
                <w:sz w:val="21"/>
                <w:szCs w:val="21"/>
              </w:rPr>
              <w:t xml:space="preserve">Показатели качества и оценка результатов </w:t>
            </w:r>
          </w:p>
          <w:p>
            <w:pPr>
              <w:pStyle w:val="Normal"/>
              <w:jc w:val="center"/>
              <w:rPr/>
            </w:pPr>
            <w:r>
              <w:rPr>
                <w:rStyle w:val="22"/>
                <w:rFonts w:eastAsia="Arial" w:cs="Arial"/>
                <w:color w:val="000000"/>
                <w:sz w:val="21"/>
                <w:szCs w:val="21"/>
              </w:rPr>
              <w:t xml:space="preserve">предоставления </w:t>
            </w:r>
            <w:r>
              <w:rPr>
                <w:rStyle w:val="22"/>
                <w:rFonts w:cs="Arial"/>
                <w:color w:val="000000"/>
                <w:sz w:val="21"/>
                <w:szCs w:val="21"/>
              </w:rPr>
              <w:t>социальной услуги</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12"/>
              <w:jc w:val="center"/>
              <w:rPr/>
            </w:pPr>
            <w:r>
              <w:rPr>
                <w:rStyle w:val="22"/>
                <w:rFonts w:cs="Arial" w:ascii="Arial" w:hAnsi="Arial"/>
                <w:color w:val="000000"/>
                <w:sz w:val="21"/>
                <w:szCs w:val="21"/>
              </w:rPr>
              <w:t xml:space="preserve">Условия предоставления социальной услуги, в том числе условия доступности </w:t>
            </w:r>
          </w:p>
          <w:p>
            <w:pPr>
              <w:pStyle w:val="Normal"/>
              <w:jc w:val="center"/>
              <w:rPr/>
            </w:pPr>
            <w:r>
              <w:rPr>
                <w:rStyle w:val="22"/>
                <w:rFonts w:eastAsia="Arial" w:cs="Arial"/>
                <w:color w:val="000000"/>
                <w:sz w:val="21"/>
                <w:szCs w:val="21"/>
              </w:rPr>
              <w:t xml:space="preserve">предоставления </w:t>
            </w:r>
            <w:r>
              <w:rPr>
                <w:rStyle w:val="22"/>
                <w:rFonts w:cs="Arial"/>
                <w:color w:val="000000"/>
                <w:sz w:val="21"/>
                <w:szCs w:val="21"/>
              </w:rPr>
              <w:t>социальной услуги для инвалидов и других лиц с учетом ограничений их жизнедеятельности</w:t>
            </w:r>
          </w:p>
        </w:tc>
      </w:tr>
      <w:tr>
        <w:trPr/>
        <w:tc>
          <w:tcPr>
            <w:tcW w:w="150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widowControl w:val="false"/>
              <w:ind w:left="0" w:right="0" w:firstLine="540"/>
              <w:jc w:val="center"/>
              <w:rPr>
                <w:rFonts w:ascii="Arial" w:hAnsi="Arial"/>
                <w:color w:val="000000"/>
                <w:sz w:val="21"/>
                <w:szCs w:val="21"/>
              </w:rPr>
            </w:pPr>
            <w:r>
              <w:rPr>
                <w:rFonts w:eastAsia="Calibri" w:cs="Arial" w:ascii="Arial" w:hAnsi="Arial"/>
                <w:b/>
                <w:bCs/>
                <w:color w:val="000000"/>
                <w:sz w:val="21"/>
                <w:szCs w:val="21"/>
                <w:lang w:eastAsia="en-US"/>
              </w:rPr>
              <w:t xml:space="preserve">Предоставление социального обслуживания </w:t>
            </w:r>
            <w:r>
              <w:rPr>
                <w:rFonts w:cs="Arial" w:ascii="Arial" w:hAnsi="Arial"/>
                <w:b/>
                <w:bCs/>
                <w:color w:val="000000"/>
                <w:sz w:val="21"/>
                <w:szCs w:val="21"/>
              </w:rPr>
              <w:t>получателям социальных услуг в стационарной форме социально-реабилитационными центрами для несовершеннолетних,</w:t>
            </w:r>
            <w:r>
              <w:rPr>
                <w:rFonts w:cs="Arial" w:ascii="Arial" w:hAnsi="Arial"/>
                <w:b/>
                <w:bCs/>
                <w:strike w:val="false"/>
                <w:dstrike w:val="false"/>
                <w:color w:val="000000"/>
                <w:sz w:val="21"/>
                <w:szCs w:val="21"/>
              </w:rPr>
              <w:t xml:space="preserve"> центрами социальной помощи семье и детям и </w:t>
            </w:r>
            <w:r>
              <w:rPr>
                <w:rFonts w:cs="Arial" w:ascii="Arial" w:hAnsi="Arial"/>
                <w:b/>
                <w:bCs/>
                <w:color w:val="000000"/>
                <w:sz w:val="21"/>
                <w:szCs w:val="21"/>
              </w:rPr>
              <w:t>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w:t>
            </w:r>
          </w:p>
        </w:tc>
      </w:tr>
      <w:tr>
        <w:trPr/>
        <w:tc>
          <w:tcPr>
            <w:tcW w:w="15086" w:type="dxa"/>
            <w:gridSpan w:val="7"/>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499" w:name="Par2318"/>
            <w:bookmarkEnd w:id="499"/>
            <w:r>
              <w:rPr>
                <w:rFonts w:cs="Arial"/>
                <w:b/>
                <w:bCs/>
                <w:color w:val="000000"/>
                <w:sz w:val="21"/>
                <w:szCs w:val="21"/>
              </w:rPr>
              <w:t>1. Социально-бытовые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Предоставление площади жилых помещений </w:t>
            </w:r>
            <w:r>
              <w:rPr>
                <w:rStyle w:val="22"/>
                <w:rFonts w:cs="Arial"/>
                <w:color w:val="000000"/>
                <w:sz w:val="21"/>
                <w:szCs w:val="21"/>
              </w:rPr>
              <w:t xml:space="preserve">в соответствии с нормативами, </w:t>
            </w:r>
            <w:r>
              <w:rPr>
                <w:rFonts w:cs="Arial"/>
                <w:color w:val="000000"/>
                <w:sz w:val="21"/>
                <w:szCs w:val="21"/>
              </w:rPr>
              <w:t>утвержденным уполномоченным органом</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Предоставление площади жилых помещений в объеме согласно нормативам, утвержденным Департаментом, оборудованных мебелью и инвентарем.</w:t>
            </w:r>
          </w:p>
          <w:p>
            <w:pPr>
              <w:pStyle w:val="ConsPlusNormal"/>
              <w:rPr>
                <w:rFonts w:ascii="Arial" w:hAnsi="Arial" w:cs="Arial"/>
                <w:color w:val="000000"/>
                <w:sz w:val="21"/>
                <w:szCs w:val="21"/>
              </w:rPr>
            </w:pPr>
            <w:r>
              <w:rPr>
                <w:rFonts w:cs="Arial" w:ascii="Arial" w:hAnsi="Arial"/>
                <w:color w:val="000000"/>
                <w:sz w:val="21"/>
                <w:szCs w:val="21"/>
              </w:rPr>
              <w:t xml:space="preserve">Проведение уборки в помещениях в соответствии с санитарно-эпидемиологическими требованиями и установленным поставщиком социальных услуг графиком. </w:t>
            </w:r>
          </w:p>
          <w:p>
            <w:pPr>
              <w:pStyle w:val="ConsPlusNormal"/>
              <w:widowControl w:val="false"/>
              <w:rPr>
                <w:rFonts w:ascii="Arial" w:hAnsi="Arial" w:cs="Arial"/>
                <w:color w:val="000000"/>
                <w:sz w:val="21"/>
                <w:szCs w:val="21"/>
              </w:rPr>
            </w:pPr>
            <w:r>
              <w:rPr>
                <w:rFonts w:cs="Arial" w:ascii="Arial" w:hAnsi="Arial"/>
                <w:color w:val="000000"/>
                <w:sz w:val="21"/>
                <w:szCs w:val="21"/>
              </w:rPr>
              <w:t xml:space="preserve">Услуга включает влажную и сухую уборку жилых помещений. </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Круглосуточно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51">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  </w:t>
            </w:r>
          </w:p>
          <w:p>
            <w:pPr>
              <w:pStyle w:val="ConsPlusNormal"/>
              <w:rPr>
                <w:rFonts w:ascii="Arial" w:hAnsi="Arial" w:cs="Arial"/>
                <w:color w:val="000000"/>
                <w:sz w:val="21"/>
                <w:szCs w:val="21"/>
              </w:rPr>
            </w:pPr>
            <w:r>
              <w:rPr>
                <w:rFonts w:cs="Arial" w:ascii="Arial" w:hAnsi="Arial"/>
                <w:color w:val="000000"/>
                <w:sz w:val="21"/>
                <w:szCs w:val="21"/>
              </w:rPr>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olor w:val="000000"/>
                <w:sz w:val="21"/>
                <w:szCs w:val="21"/>
              </w:rPr>
            </w:pPr>
            <w:r>
              <w:rPr>
                <w:rFonts w:cs="Arial" w:ascii="Arial" w:hAnsi="Arial"/>
                <w:color w:val="000000"/>
                <w:sz w:val="21"/>
                <w:szCs w:val="21"/>
              </w:rP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pPr>
              <w:pStyle w:val="ConsPlusNormal"/>
              <w:rPr>
                <w:rFonts w:ascii="Arial" w:hAnsi="Arial" w:cs="Arial"/>
                <w:color w:val="000000"/>
                <w:sz w:val="21"/>
                <w:szCs w:val="21"/>
              </w:rPr>
            </w:pPr>
            <w:r>
              <w:rPr>
                <w:rFonts w:cs="Arial" w:ascii="Arial" w:hAnsi="Arial"/>
                <w:color w:val="000000"/>
                <w:sz w:val="21"/>
                <w:szCs w:val="21"/>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pPr>
              <w:pStyle w:val="ConsPlusNormal"/>
              <w:widowControl w:val="false"/>
              <w:rPr>
                <w:rFonts w:ascii="Arial" w:hAnsi="Arial" w:cs="Arial"/>
                <w:color w:val="000000"/>
                <w:sz w:val="21"/>
                <w:szCs w:val="21"/>
              </w:rPr>
            </w:pPr>
            <w:r>
              <w:rPr>
                <w:rFonts w:cs="Arial" w:ascii="Arial" w:hAnsi="Arial"/>
                <w:color w:val="000000"/>
                <w:sz w:val="21"/>
                <w:szCs w:val="21"/>
              </w:rPr>
              <w:t xml:space="preserve">Оценка </w:t>
            </w:r>
          </w:p>
          <w:p>
            <w:pPr>
              <w:pStyle w:val="ConsPlusNormal"/>
              <w:widowControl w:val="false"/>
              <w:rPr>
                <w:rFonts w:ascii="Arial" w:hAnsi="Arial" w:cs="Arial"/>
                <w:color w:val="000000"/>
                <w:sz w:val="21"/>
                <w:szCs w:val="21"/>
              </w:rPr>
            </w:pPr>
            <w:r>
              <w:rPr>
                <w:rFonts w:cs="Arial" w:ascii="Arial" w:hAnsi="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ConsPlusNormal"/>
              <w:rPr>
                <w:rFonts w:ascii="Arial" w:hAnsi="Arial" w:cs="Arial"/>
                <w:color w:val="000000"/>
                <w:sz w:val="21"/>
                <w:szCs w:val="21"/>
              </w:rPr>
            </w:pPr>
            <w:r>
              <w:rPr>
                <w:rFonts w:cs="Arial" w:ascii="Arial" w:hAnsi="Arial"/>
                <w:color w:val="000000"/>
                <w:sz w:val="21"/>
                <w:szCs w:val="21"/>
              </w:rPr>
              <w:t xml:space="preserve">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обеспечиваются постельными принадлежностями, постельным бельем и полотенцами согласно нормативам, утвержденным Департаментом.  </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Обеспечение питанием </w:t>
            </w:r>
            <w:r>
              <w:rPr>
                <w:rStyle w:val="22"/>
                <w:rFonts w:cs="Arial"/>
                <w:color w:val="000000"/>
                <w:sz w:val="21"/>
                <w:szCs w:val="21"/>
              </w:rPr>
              <w:t xml:space="preserve">в соответствии с нормами, утвержденными </w:t>
            </w:r>
            <w:r>
              <w:rPr>
                <w:rFonts w:cs="Arial"/>
                <w:color w:val="000000"/>
                <w:sz w:val="21"/>
                <w:szCs w:val="21"/>
              </w:rPr>
              <w:t>уполномоченным органом</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Обеспечение потребности получателя социальных услуг в полноценном и сбалансированном питании, в том числе диетическом питании </w:t>
            </w:r>
            <w:r>
              <w:rPr>
                <w:rFonts w:cs="Arial"/>
                <w:b w:val="false"/>
                <w:bCs w:val="false"/>
                <w:color w:val="000000"/>
                <w:sz w:val="21"/>
                <w:szCs w:val="21"/>
              </w:rPr>
              <w:t>несовершеннолетнего получателя социальных услуг</w:t>
            </w:r>
            <w:r>
              <w:rPr>
                <w:rFonts w:cs="Arial"/>
                <w:b w:val="false"/>
                <w:bCs w:val="false"/>
                <w:color w:val="000000"/>
                <w:sz w:val="21"/>
                <w:szCs w:val="21"/>
              </w:rPr>
              <w:t>, согласно нормам, утвержденным</w:t>
            </w:r>
            <w:r>
              <w:rPr>
                <w:rFonts w:cs="Arial"/>
                <w:color w:val="000000"/>
                <w:sz w:val="21"/>
                <w:szCs w:val="21"/>
              </w:rPr>
              <w:t xml:space="preserve"> Департаментом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52">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olor w:val="000000"/>
                <w:sz w:val="21"/>
                <w:szCs w:val="21"/>
              </w:rPr>
            </w:pPr>
            <w:r>
              <w:rPr>
                <w:rFonts w:cs="Arial"/>
                <w:color w:val="000000"/>
                <w:sz w:val="21"/>
                <w:szCs w:val="21"/>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в соответствии с установленным режимом.</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olor w:val="000000"/>
                <w:sz w:val="21"/>
                <w:szCs w:val="21"/>
              </w:rPr>
            </w:pPr>
            <w:r>
              <w:rPr>
                <w:rFonts w:cs="Arial"/>
                <w:color w:val="000000"/>
                <w:sz w:val="21"/>
                <w:szCs w:val="21"/>
              </w:rPr>
              <w:t xml:space="preserve">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 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Обеспечение мягким инвентарем в соответствии с нормативами, утвержденными уполномоченным органом</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olor w:val="000000"/>
                <w:sz w:val="21"/>
                <w:szCs w:val="21"/>
              </w:rPr>
            </w:pPr>
            <w:r>
              <w:rPr>
                <w:rFonts w:cs="Arial" w:ascii="Arial" w:hAnsi="Arial"/>
                <w:color w:val="000000"/>
                <w:sz w:val="21"/>
                <w:szCs w:val="21"/>
              </w:rPr>
              <w:t>Обе</w:t>
            </w:r>
            <w:r>
              <w:rPr>
                <w:rFonts w:cs="Arial" w:ascii="Arial" w:hAnsi="Arial"/>
                <w:b w:val="false"/>
                <w:bCs w:val="false"/>
                <w:color w:val="000000"/>
                <w:sz w:val="21"/>
                <w:szCs w:val="21"/>
              </w:rPr>
              <w:t xml:space="preserve">спечение </w:t>
            </w:r>
            <w:r>
              <w:rPr>
                <w:rFonts w:cs="Arial" w:ascii="Arial" w:hAnsi="Arial"/>
                <w:b w:val="false"/>
                <w:bCs w:val="false"/>
                <w:color w:val="000000"/>
                <w:sz w:val="21"/>
                <w:szCs w:val="21"/>
              </w:rPr>
              <w:t>несовершеннолетнего</w:t>
            </w:r>
            <w:r>
              <w:rPr>
                <w:rFonts w:cs="Arial" w:ascii="Arial" w:hAnsi="Arial"/>
                <w:b w:val="false"/>
                <w:bCs w:val="false"/>
                <w:color w:val="000000"/>
                <w:sz w:val="21"/>
                <w:szCs w:val="21"/>
              </w:rPr>
              <w:t xml:space="preserve"> получателя социальных услуг оде</w:t>
            </w:r>
            <w:r>
              <w:rPr>
                <w:rFonts w:cs="Arial" w:ascii="Arial" w:hAnsi="Arial"/>
                <w:color w:val="000000"/>
                <w:sz w:val="21"/>
                <w:szCs w:val="21"/>
              </w:rPr>
              <w:t xml:space="preserve">ждой, обувью, головным убором, нательным бельем </w:t>
            </w:r>
            <w:r>
              <w:rPr>
                <w:rFonts w:cs="Arial" w:ascii="Arial" w:hAnsi="Arial"/>
                <w:b w:val="false"/>
                <w:bCs w:val="false"/>
                <w:color w:val="000000"/>
                <w:sz w:val="21"/>
                <w:szCs w:val="21"/>
              </w:rPr>
              <w:t>(</w:t>
            </w:r>
            <w:r>
              <w:rPr>
                <w:rFonts w:eastAsia="SimSun;宋体" w:cs="Arial" w:ascii="Arial" w:hAnsi="Arial"/>
                <w:b w:val="false"/>
                <w:bCs w:val="false"/>
                <w:i w:val="false"/>
                <w:iCs/>
                <w:strike w:val="false"/>
                <w:dstrike w:val="false"/>
                <w:color w:val="000000"/>
                <w:kern w:val="2"/>
                <w:sz w:val="21"/>
                <w:szCs w:val="21"/>
                <w:u w:val="none"/>
                <w:lang w:val="ru-RU" w:eastAsia="zh-CN" w:bidi="hi-IN"/>
              </w:rPr>
              <w:t>при наличии у получателя социальных услуг соответствующей потребности</w:t>
            </w:r>
            <w:r>
              <w:rPr>
                <w:rFonts w:cs="Arial" w:ascii="Arial" w:hAnsi="Arial"/>
                <w:b w:val="false"/>
                <w:bCs w:val="false"/>
                <w:color w:val="000000"/>
                <w:sz w:val="21"/>
                <w:szCs w:val="21"/>
              </w:rPr>
              <w:t>),  согласно нормативам, утвержденным Департаментом.</w:t>
            </w:r>
          </w:p>
          <w:p>
            <w:pPr>
              <w:pStyle w:val="ConsPlusNormal"/>
              <w:rPr>
                <w:rFonts w:ascii="Arial" w:hAnsi="Arial"/>
                <w:color w:val="000000"/>
                <w:sz w:val="21"/>
                <w:szCs w:val="21"/>
              </w:rPr>
            </w:pPr>
            <w:r>
              <w:rPr>
                <w:rFonts w:cs="Arial" w:ascii="Arial" w:hAnsi="Arial"/>
                <w:b w:val="false"/>
                <w:bCs w:val="false"/>
                <w:color w:val="000000"/>
                <w:sz w:val="21"/>
                <w:szCs w:val="21"/>
              </w:rPr>
              <w:t>Обеспечение несовершеннолетнего получа</w:t>
            </w:r>
            <w:r>
              <w:rPr>
                <w:rFonts w:cs="Arial" w:ascii="Arial" w:hAnsi="Arial"/>
                <w:color w:val="000000"/>
                <w:sz w:val="21"/>
                <w:szCs w:val="21"/>
              </w:rPr>
              <w:t>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pPr>
              <w:pStyle w:val="ConsPlusNormal"/>
              <w:widowControl w:val="false"/>
              <w:rPr>
                <w:rFonts w:ascii="Arial" w:hAnsi="Arial" w:cs="Arial"/>
                <w:color w:val="000000"/>
                <w:sz w:val="21"/>
                <w:szCs w:val="21"/>
              </w:rPr>
            </w:pPr>
            <w:r>
              <w:rPr>
                <w:rFonts w:cs="Arial" w:ascii="Arial" w:hAnsi="Arial"/>
                <w:color w:val="000000"/>
                <w:sz w:val="21"/>
                <w:szCs w:val="21"/>
              </w:rPr>
              <w:t>Обеспечение сохранности личных вещей, сданных на хранение поставщику социальных услуг согласно установленному им порядку.</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53">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Показатели качества – предоставление услуги должно соответствовать установленным нормативам,</w:t>
            </w:r>
          </w:p>
          <w:p>
            <w:pPr>
              <w:pStyle w:val="ConsPlusNormal"/>
              <w:rPr>
                <w:rFonts w:ascii="Arial" w:hAnsi="Arial" w:cs="Arial"/>
                <w:color w:val="000000"/>
                <w:sz w:val="21"/>
                <w:szCs w:val="21"/>
              </w:rPr>
            </w:pPr>
            <w:r>
              <w:rPr>
                <w:rFonts w:cs="Arial" w:ascii="Arial" w:hAnsi="Arial"/>
                <w:color w:val="000000"/>
                <w:sz w:val="21"/>
                <w:szCs w:val="21"/>
              </w:rPr>
              <w:t>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pPr>
              <w:pStyle w:val="ConsPlusNormal"/>
              <w:rPr>
                <w:rFonts w:ascii="Arial" w:hAnsi="Arial" w:cs="Arial"/>
                <w:color w:val="000000"/>
                <w:sz w:val="21"/>
                <w:szCs w:val="21"/>
              </w:rPr>
            </w:pPr>
            <w:r>
              <w:rPr>
                <w:rFonts w:cs="Arial" w:ascii="Arial" w:hAnsi="Arial"/>
                <w:color w:val="000000"/>
                <w:sz w:val="21"/>
                <w:szCs w:val="21"/>
              </w:rPr>
              <w:t xml:space="preserve">Оценка </w:t>
            </w:r>
          </w:p>
          <w:p>
            <w:pPr>
              <w:pStyle w:val="ConsPlusNormal"/>
              <w:rPr>
                <w:rFonts w:ascii="Arial" w:hAnsi="Arial" w:cs="Arial"/>
                <w:color w:val="000000"/>
                <w:sz w:val="21"/>
                <w:szCs w:val="21"/>
              </w:rPr>
            </w:pPr>
            <w:r>
              <w:rPr>
                <w:rFonts w:cs="Arial" w:ascii="Arial" w:hAnsi="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 xml:space="preserve">В случае необходимости осуществляется ремонт и подгонка выданной поставщиком социальных услуг одежды по размеру получателя социальных услуг. </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1.4</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 xml:space="preserve">Оказание услуг индивидуально-обслуживающего и гигиенического характера </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Услуги индивидуально-обслуживающего характера предусматривают:</w:t>
            </w:r>
          </w:p>
          <w:p>
            <w:pPr>
              <w:pStyle w:val="ConsPlusNormal"/>
              <w:rPr>
                <w:rFonts w:ascii="Arial" w:hAnsi="Arial" w:cs="Arial"/>
                <w:color w:val="000000"/>
                <w:sz w:val="21"/>
                <w:szCs w:val="21"/>
              </w:rPr>
            </w:pPr>
            <w:r>
              <w:rPr>
                <w:rFonts w:cs="Arial" w:ascii="Arial" w:hAnsi="Arial"/>
                <w:color w:val="000000"/>
                <w:sz w:val="21"/>
                <w:szCs w:val="21"/>
              </w:rPr>
              <w:t>- услуги бани (ванны, душа), услуги прачечной (стирка белья в машине, глаженье белья по необходимости, но не реже 1 раза в неделю;</w:t>
            </w:r>
          </w:p>
          <w:p>
            <w:pPr>
              <w:pStyle w:val="ConsPlusNormal"/>
              <w:rPr>
                <w:rFonts w:ascii="Arial" w:hAnsi="Arial" w:cs="Arial"/>
                <w:b w:val="false"/>
                <w:b w:val="false"/>
                <w:bCs w:val="false"/>
                <w:color w:val="000000"/>
                <w:sz w:val="21"/>
                <w:szCs w:val="21"/>
              </w:rPr>
            </w:pPr>
            <w:r>
              <w:rPr>
                <w:rFonts w:cs="Arial" w:ascii="Arial" w:hAnsi="Arial"/>
                <w:b w:val="false"/>
                <w:bCs w:val="false"/>
                <w:color w:val="000000"/>
                <w:sz w:val="21"/>
                <w:szCs w:val="21"/>
              </w:rPr>
              <w:t xml:space="preserve">- ремонт одежды (при наличии потребности) </w:t>
            </w:r>
          </w:p>
          <w:p>
            <w:pPr>
              <w:pStyle w:val="ConsPlusNormal"/>
              <w:rPr>
                <w:rFonts w:ascii="Arial" w:hAnsi="Arial"/>
                <w:color w:val="000000"/>
                <w:sz w:val="21"/>
                <w:szCs w:val="21"/>
              </w:rPr>
            </w:pPr>
            <w:r>
              <w:rPr>
                <w:rFonts w:cs="Arial" w:ascii="Arial" w:hAnsi="Arial"/>
                <w:b w:val="false"/>
                <w:bCs w:val="false"/>
                <w:color w:val="000000"/>
                <w:sz w:val="21"/>
                <w:szCs w:val="21"/>
              </w:rPr>
              <w:t xml:space="preserve">- для несовершеннолетних получателей социальных услуг предоставляются </w:t>
            </w:r>
            <w:r>
              <w:rPr>
                <w:rFonts w:cs="Arial" w:ascii="Arial" w:hAnsi="Arial"/>
                <w:color w:val="000000"/>
                <w:sz w:val="21"/>
                <w:szCs w:val="21"/>
              </w:rPr>
              <w:t xml:space="preserve">услуги по стрижке волос, стрижке ногтей  </w:t>
            </w:r>
            <w:r>
              <w:rPr>
                <w:rFonts w:cs="Arial" w:ascii="Arial" w:hAnsi="Arial"/>
                <w:color w:val="000000"/>
                <w:sz w:val="21"/>
                <w:szCs w:val="21"/>
              </w:rPr>
              <w:t>(</w:t>
            </w:r>
            <w:r>
              <w:rPr>
                <w:rFonts w:cs="Arial" w:ascii="Arial" w:hAnsi="Arial"/>
                <w:color w:val="000000"/>
                <w:sz w:val="21"/>
                <w:szCs w:val="21"/>
              </w:rPr>
              <w:t>при наличии потребности</w:t>
            </w:r>
            <w:r>
              <w:rPr>
                <w:rFonts w:cs="Arial" w:ascii="Arial" w:hAnsi="Arial"/>
                <w:color w:val="000000"/>
                <w:sz w:val="21"/>
                <w:szCs w:val="21"/>
              </w:rPr>
              <w:t>)</w:t>
            </w:r>
            <w:r>
              <w:rPr>
                <w:rFonts w:cs="Arial" w:ascii="Arial" w:hAnsi="Arial"/>
                <w:color w:val="000000"/>
                <w:sz w:val="21"/>
                <w:szCs w:val="21"/>
              </w:rPr>
              <w:t xml:space="preserve">. </w:t>
            </w:r>
          </w:p>
          <w:p>
            <w:pPr>
              <w:pStyle w:val="ConsPlusNormal"/>
              <w:rPr>
                <w:rFonts w:ascii="Arial" w:hAnsi="Arial" w:cs="Arial"/>
                <w:strike/>
                <w:color w:val="000000"/>
                <w:sz w:val="21"/>
                <w:szCs w:val="21"/>
                <w:highlight w:val="yellow"/>
              </w:rPr>
            </w:pPr>
            <w:r>
              <w:rPr>
                <w:rFonts w:cs="Arial" w:ascii="Arial" w:hAnsi="Arial"/>
                <w:strike/>
                <w:color w:val="000000"/>
                <w:sz w:val="21"/>
                <w:szCs w:val="21"/>
                <w:highlight w:val="yellow"/>
              </w:rPr>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установленным режимом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54">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pPr>
              <w:pStyle w:val="ConsPlusNormal"/>
              <w:rPr>
                <w:rFonts w:ascii="Arial" w:hAnsi="Arial" w:cs="Arial"/>
                <w:color w:val="000000"/>
                <w:sz w:val="21"/>
                <w:szCs w:val="21"/>
              </w:rPr>
            </w:pPr>
            <w:r>
              <w:rPr>
                <w:rFonts w:cs="Arial" w:ascii="Arial" w:hAnsi="Arial"/>
                <w:color w:val="000000"/>
                <w:sz w:val="21"/>
                <w:szCs w:val="21"/>
              </w:rPr>
              <w:t xml:space="preserve">Оценка </w:t>
            </w:r>
          </w:p>
          <w:p>
            <w:pPr>
              <w:pStyle w:val="ConsPlusNormal"/>
              <w:rPr>
                <w:rFonts w:ascii="Arial" w:hAnsi="Arial" w:cs="Arial"/>
                <w:color w:val="000000"/>
                <w:sz w:val="21"/>
                <w:szCs w:val="21"/>
              </w:rPr>
            </w:pPr>
            <w:r>
              <w:rPr>
                <w:rFonts w:cs="Arial" w:ascii="Arial" w:hAnsi="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pPr>
              <w:pStyle w:val="ConsPlusNormal"/>
              <w:rPr>
                <w:rFonts w:ascii="Arial" w:hAnsi="Arial" w:cs="Arial"/>
                <w:color w:val="000000"/>
                <w:sz w:val="21"/>
                <w:szCs w:val="21"/>
              </w:rPr>
            </w:pPr>
            <w:r>
              <w:rPr>
                <w:rFonts w:cs="Arial" w:ascii="Arial" w:hAnsi="Arial"/>
                <w:color w:val="000000"/>
                <w:sz w:val="21"/>
                <w:szCs w:val="21"/>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какого-либо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ConsPlusNormal"/>
              <w:rPr>
                <w:rFonts w:ascii="Arial" w:hAnsi="Arial" w:cs="Arial"/>
                <w:color w:val="000000"/>
                <w:sz w:val="21"/>
                <w:szCs w:val="21"/>
              </w:rPr>
            </w:pPr>
            <w:r>
              <w:rPr>
                <w:rFonts w:cs="Arial" w:ascii="Arial" w:hAnsi="Arial"/>
                <w:color w:val="000000"/>
                <w:sz w:val="21"/>
                <w:szCs w:val="21"/>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pPr>
              <w:pStyle w:val="ConsPlusNormal"/>
              <w:rPr>
                <w:rFonts w:ascii="Arial" w:hAnsi="Arial" w:cs="Arial"/>
                <w:color w:val="000000"/>
                <w:sz w:val="21"/>
                <w:szCs w:val="21"/>
              </w:rPr>
            </w:pPr>
            <w:r>
              <w:rPr>
                <w:rFonts w:cs="Arial" w:ascii="Arial" w:hAnsi="Arial"/>
                <w:color w:val="000000"/>
                <w:sz w:val="21"/>
                <w:szCs w:val="21"/>
              </w:rPr>
              <w:t>Гражданам, самостоятельно выполняющим санитарно-гигиенические процедуры, при необходимости оказывается помощь, а также осуществляется контроль за результатом самостоятельного осуществления указанных процедур.</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1.5</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Предоставление транспорта при необходимости доставки получателей социальных услуг к объектам социальной инфраструктуры</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 xml:space="preserve">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 доставка получателей социальных услуг в учреждения медико-социальной экспертизы, медицинские организации при госпитализации, для прохождения диспансеризации, получения стоматологической помощи осуществляется по медицинским показаниям. </w:t>
            </w:r>
          </w:p>
          <w:p>
            <w:pPr>
              <w:pStyle w:val="ConsPlusNormal"/>
              <w:rPr>
                <w:rFonts w:ascii="Arial" w:hAnsi="Arial" w:cs="Arial"/>
                <w:color w:val="000000"/>
                <w:sz w:val="21"/>
                <w:szCs w:val="21"/>
              </w:rPr>
            </w:pPr>
            <w:r>
              <w:rPr>
                <w:rFonts w:cs="Arial" w:ascii="Arial" w:hAnsi="Arial"/>
                <w:color w:val="000000"/>
                <w:sz w:val="21"/>
                <w:szCs w:val="21"/>
              </w:rPr>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55">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 xml:space="preserve">Показатели качества – предоставление услуги должно обеспечить получателю доступность объектов социальной инфраструктуры с учетом состояния здоровья. </w:t>
            </w:r>
          </w:p>
          <w:p>
            <w:pPr>
              <w:pStyle w:val="ConsPlusNormal"/>
              <w:rPr>
                <w:rFonts w:ascii="Arial" w:hAnsi="Arial" w:cs="Arial"/>
                <w:color w:val="000000"/>
                <w:sz w:val="21"/>
                <w:szCs w:val="21"/>
              </w:rPr>
            </w:pPr>
            <w:r>
              <w:rPr>
                <w:rFonts w:cs="Arial" w:ascii="Arial" w:hAnsi="Arial"/>
                <w:color w:val="000000"/>
                <w:sz w:val="21"/>
                <w:szCs w:val="21"/>
              </w:rPr>
              <w:t xml:space="preserve">Оценка </w:t>
            </w:r>
          </w:p>
          <w:p>
            <w:pPr>
              <w:pStyle w:val="ConsPlusNormal"/>
              <w:rPr>
                <w:rFonts w:ascii="Arial" w:hAnsi="Arial" w:cs="Arial"/>
                <w:color w:val="000000"/>
                <w:sz w:val="21"/>
                <w:szCs w:val="21"/>
              </w:rPr>
            </w:pPr>
            <w:r>
              <w:rPr>
                <w:rFonts w:cs="Arial" w:ascii="Arial" w:hAnsi="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ConsPlusNormal"/>
              <w:rPr/>
            </w:pPr>
            <w:r>
              <w:rPr>
                <w:rFonts w:cs="Arial" w:ascii="Arial" w:hAnsi="Arial"/>
                <w:color w:val="000000"/>
                <w:sz w:val="21"/>
                <w:szCs w:val="21"/>
              </w:rPr>
              <w:t xml:space="preserve">Водитель должен пройти предрейсовый медицинский осмотр и быть допущен к управлению транспортным средством, должен соблюдать </w:t>
            </w:r>
            <w:hyperlink r:id="rId56">
              <w:r>
                <w:rPr>
                  <w:rStyle w:val="Style13"/>
                  <w:rFonts w:eastAsia="Liberation Serif;Times New Roman" w:cs="Arial" w:ascii="Arial" w:hAnsi="Arial"/>
                  <w:color w:val="000000"/>
                  <w:sz w:val="21"/>
                  <w:szCs w:val="21"/>
                  <w:u w:val="none"/>
                </w:rPr>
                <w:t>правила</w:t>
              </w:r>
            </w:hyperlink>
            <w:r>
              <w:rPr>
                <w:rFonts w:cs="Arial" w:ascii="Arial" w:hAnsi="Arial"/>
                <w:color w:val="000000"/>
                <w:sz w:val="21"/>
                <w:szCs w:val="21"/>
              </w:rPr>
              <w:t xml:space="preserve"> дорожного движения и перевозки пассажиров.</w:t>
            </w:r>
          </w:p>
          <w:p>
            <w:pPr>
              <w:pStyle w:val="ConsPlusNormal"/>
              <w:rPr>
                <w:rFonts w:ascii="Arial" w:hAnsi="Arial" w:cs="Arial"/>
                <w:color w:val="000000"/>
                <w:sz w:val="21"/>
                <w:szCs w:val="21"/>
              </w:rPr>
            </w:pPr>
            <w:r>
              <w:rPr>
                <w:rFonts w:cs="Arial" w:ascii="Arial" w:hAnsi="Arial"/>
                <w:color w:val="000000"/>
                <w:sz w:val="21"/>
                <w:szCs w:val="21"/>
              </w:rPr>
              <w:t xml:space="preserve">Получателю социальных услуг оказывается помощь при посадке в транспортное средство и высадке из него. </w:t>
            </w:r>
          </w:p>
          <w:p>
            <w:pPr>
              <w:pStyle w:val="ConsPlusNormal"/>
              <w:rPr>
                <w:rFonts w:ascii="Arial" w:hAnsi="Arial"/>
                <w:color w:val="000000"/>
                <w:sz w:val="21"/>
                <w:szCs w:val="21"/>
              </w:rPr>
            </w:pPr>
            <w:r>
              <w:rPr>
                <w:rFonts w:cs="Arial" w:ascii="Arial" w:hAnsi="Arial"/>
                <w:color w:val="000000"/>
                <w:sz w:val="21"/>
                <w:szCs w:val="21"/>
              </w:rPr>
              <w:t xml:space="preserve">Доставка получателей социальных услуг осуществляется к следующим объектам социальной инфраструктуры: </w:t>
            </w:r>
            <w:r>
              <w:rPr>
                <w:rFonts w:cs="Arial" w:ascii="Arial" w:hAnsi="Arial"/>
                <w:color w:val="000000"/>
                <w:spacing w:val="2"/>
                <w:sz w:val="21"/>
                <w:szCs w:val="21"/>
              </w:rPr>
              <w:t>медицинские организации;  учреждения медико-социальной экспертизы;</w:t>
              <w:br/>
              <w:t>организации социального обслуживания; управления Пенсионного фонда;</w:t>
              <w:br/>
              <w:t>протезно-ортопедические предприятия и реабилитационные центры; организации по спорту и молодежной политике, культуры, образования, занятости;</w:t>
              <w:br/>
              <w:t>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1.6</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Оказание помощи в написании и прочтении писем, отправка за счет средств получателя социальных услуг почтовой корреспонденции</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Написание писем под диктовку;</w:t>
            </w:r>
          </w:p>
          <w:p>
            <w:pPr>
              <w:pStyle w:val="ConsPlusNormal"/>
              <w:rPr>
                <w:rFonts w:ascii="Arial" w:hAnsi="Arial" w:cs="Arial"/>
                <w:color w:val="000000"/>
                <w:sz w:val="21"/>
                <w:szCs w:val="21"/>
              </w:rPr>
            </w:pPr>
            <w:r>
              <w:rPr>
                <w:rFonts w:cs="Arial" w:ascii="Arial" w:hAnsi="Arial"/>
                <w:color w:val="000000"/>
                <w:sz w:val="21"/>
                <w:szCs w:val="21"/>
              </w:rPr>
              <w:t>прочтение писем и телеграмм вслух;</w:t>
            </w:r>
          </w:p>
          <w:p>
            <w:pPr>
              <w:pStyle w:val="ConsPlusNormal"/>
              <w:rPr>
                <w:rFonts w:ascii="Arial" w:hAnsi="Arial" w:cs="Arial"/>
                <w:color w:val="000000"/>
                <w:sz w:val="21"/>
                <w:szCs w:val="21"/>
              </w:rPr>
            </w:pPr>
            <w:r>
              <w:rPr>
                <w:rFonts w:cs="Arial" w:ascii="Arial" w:hAnsi="Arial"/>
                <w:color w:val="000000"/>
                <w:sz w:val="21"/>
                <w:szCs w:val="21"/>
              </w:rPr>
              <w:t>отправка почтовой корреспонденции путем их доставки на почту или в почтовый ящик;</w:t>
            </w:r>
          </w:p>
          <w:p>
            <w:pPr>
              <w:pStyle w:val="ConsPlusNormal"/>
              <w:rPr>
                <w:rFonts w:ascii="Arial" w:hAnsi="Arial" w:cs="Arial"/>
                <w:color w:val="000000"/>
                <w:sz w:val="21"/>
                <w:szCs w:val="21"/>
              </w:rPr>
            </w:pPr>
            <w:r>
              <w:rPr>
                <w:rFonts w:cs="Arial" w:ascii="Arial" w:hAnsi="Arial"/>
                <w:color w:val="000000"/>
                <w:sz w:val="21"/>
                <w:szCs w:val="21"/>
              </w:rPr>
              <w:t xml:space="preserve">набор текста электронного письма под диктовку, прочтение и отправка электронных писем. </w:t>
            </w:r>
          </w:p>
          <w:p>
            <w:pPr>
              <w:pStyle w:val="ConsPlusNormal"/>
              <w:rPr>
                <w:rFonts w:ascii="Arial" w:hAnsi="Arial"/>
                <w:color w:val="000000"/>
                <w:sz w:val="21"/>
                <w:szCs w:val="21"/>
              </w:rPr>
            </w:pPr>
            <w:r>
              <w:rPr>
                <w:rFonts w:cs="Arial" w:ascii="Arial" w:hAnsi="Arial"/>
                <w:color w:val="000000"/>
                <w:sz w:val="21"/>
                <w:szCs w:val="21"/>
              </w:rPr>
              <w:t xml:space="preserve">Услуга </w:t>
            </w:r>
            <w:r>
              <w:rPr>
                <w:rFonts w:cs="Arial" w:ascii="Arial" w:hAnsi="Arial"/>
                <w:b w:val="false"/>
                <w:bCs w:val="false"/>
                <w:color w:val="000000"/>
                <w:sz w:val="21"/>
                <w:szCs w:val="21"/>
              </w:rPr>
              <w:t xml:space="preserve">предоставляется несовершеннолетним получателям социальных услуг при наличии </w:t>
            </w:r>
            <w:r>
              <w:rPr>
                <w:rFonts w:cs="Arial" w:ascii="Arial" w:hAnsi="Arial"/>
                <w:color w:val="000000"/>
                <w:sz w:val="21"/>
                <w:szCs w:val="21"/>
              </w:rPr>
              <w:t>соответствующей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57">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pPr>
              <w:pStyle w:val="ConsPlusNormal"/>
              <w:widowControl w:val="false"/>
              <w:rPr>
                <w:rFonts w:ascii="Arial" w:hAnsi="Arial" w:cs="Arial"/>
                <w:color w:val="000000"/>
                <w:sz w:val="21"/>
                <w:szCs w:val="21"/>
              </w:rPr>
            </w:pPr>
            <w:r>
              <w:rPr>
                <w:rFonts w:cs="Arial" w:ascii="Arial" w:hAnsi="Arial"/>
                <w:color w:val="000000"/>
                <w:sz w:val="21"/>
                <w:szCs w:val="21"/>
              </w:rPr>
              <w:t xml:space="preserve">Приобретение конверта и марок, отправка осуществляется за счет средств получателя социальных услуг. </w:t>
            </w:r>
          </w:p>
        </w:tc>
      </w:tr>
      <w:tr>
        <w:trPr/>
        <w:tc>
          <w:tcPr>
            <w:tcW w:w="150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00" w:name="Par2426"/>
            <w:bookmarkEnd w:id="500"/>
            <w:r>
              <w:rPr>
                <w:rFonts w:cs="Arial"/>
                <w:b/>
                <w:bCs/>
                <w:color w:val="000000"/>
                <w:sz w:val="21"/>
                <w:szCs w:val="21"/>
              </w:rPr>
              <w:t>2. Социально-медицинские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Проведение первичного медицинского осмотра и первичной санитарной обработки</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olor w:val="000000"/>
                <w:sz w:val="21"/>
                <w:szCs w:val="21"/>
              </w:rPr>
            </w:pPr>
            <w:r>
              <w:rPr>
                <w:rFonts w:cs="Arial"/>
                <w:color w:val="000000"/>
                <w:sz w:val="21"/>
                <w:szCs w:val="21"/>
              </w:rPr>
              <w:t>Проведение меропр</w:t>
            </w:r>
            <w:r>
              <w:rPr>
                <w:rFonts w:cs="Arial"/>
                <w:b w:val="false"/>
                <w:bCs w:val="false"/>
                <w:color w:val="000000"/>
                <w:sz w:val="21"/>
                <w:szCs w:val="21"/>
              </w:rPr>
              <w:t xml:space="preserve">иятий по первичному медицинскому осмотру </w:t>
            </w:r>
            <w:r>
              <w:rPr>
                <w:rFonts w:cs="Arial"/>
                <w:b w:val="false"/>
                <w:bCs w:val="false"/>
                <w:strike w:val="false"/>
                <w:dstrike w:val="false"/>
                <w:color w:val="000000"/>
                <w:sz w:val="21"/>
                <w:szCs w:val="21"/>
              </w:rPr>
              <w:t>в том числе осмотр на педикулез и чесотку с фиксацией результатов осмотра в соответствующих журналах</w:t>
            </w:r>
            <w:r>
              <w:rPr>
                <w:rFonts w:cs="Arial"/>
                <w:b w:val="false"/>
                <w:bCs w:val="false"/>
                <w:color w:val="000000"/>
                <w:sz w:val="21"/>
                <w:szCs w:val="21"/>
              </w:rPr>
              <w:t xml:space="preserve"> врачом (дежурной медсес</w:t>
            </w:r>
            <w:r>
              <w:rPr>
                <w:rFonts w:cs="Arial"/>
                <w:color w:val="000000"/>
                <w:sz w:val="21"/>
                <w:szCs w:val="21"/>
              </w:rPr>
              <w:t xml:space="preserve">трой) и первичной санитарной обработке получателя социальных услуг (купание, смена нательного </w:t>
            </w:r>
            <w:r>
              <w:rPr>
                <w:rFonts w:cs="Arial"/>
                <w:color w:val="000000"/>
                <w:sz w:val="21"/>
                <w:szCs w:val="21"/>
              </w:rPr>
              <w:t>белья, выда</w:t>
            </w:r>
            <w:r>
              <w:rPr>
                <w:rFonts w:cs="Arial"/>
                <w:b w:val="false"/>
                <w:bCs w:val="false"/>
                <w:color w:val="000000"/>
                <w:sz w:val="21"/>
                <w:szCs w:val="21"/>
              </w:rPr>
              <w:t xml:space="preserve">ча одежды </w:t>
            </w:r>
            <w:r>
              <w:rPr>
                <w:rFonts w:cs="Arial"/>
                <w:b w:val="false"/>
                <w:bCs w:val="false"/>
                <w:color w:val="000000"/>
                <w:sz w:val="21"/>
                <w:szCs w:val="21"/>
              </w:rPr>
              <w:t xml:space="preserve">для несовершеннолетнего получателя социальных услуг </w:t>
            </w:r>
            <w:r>
              <w:rPr>
                <w:rFonts w:cs="Arial"/>
                <w:b w:val="false"/>
                <w:bCs w:val="false"/>
                <w:color w:val="000000"/>
                <w:sz w:val="21"/>
                <w:szCs w:val="21"/>
              </w:rPr>
              <w:t>при отсутствии одежды</w:t>
            </w:r>
            <w:r>
              <w:rPr>
                <w:rFonts w:cs="Arial"/>
                <w:b w:val="false"/>
                <w:bCs w:val="false"/>
                <w:color w:val="000000"/>
                <w:sz w:val="21"/>
                <w:szCs w:val="21"/>
              </w:rPr>
              <w:t>)</w:t>
            </w:r>
            <w:r>
              <w:rPr>
                <w:rFonts w:cs="Arial"/>
                <w:b w:val="false"/>
                <w:bCs w:val="false"/>
                <w:color w:val="000000"/>
                <w:sz w:val="21"/>
                <w:szCs w:val="21"/>
              </w:rPr>
              <w:t xml:space="preserve">. </w:t>
            </w:r>
          </w:p>
          <w:p>
            <w:pPr>
              <w:pStyle w:val="ConsPlusNormal"/>
              <w:rPr>
                <w:rFonts w:ascii="Arial" w:hAnsi="Arial" w:cs="Arial"/>
                <w:b w:val="false"/>
                <w:b w:val="false"/>
                <w:bCs w:val="false"/>
                <w:color w:val="000000"/>
                <w:sz w:val="21"/>
                <w:szCs w:val="21"/>
              </w:rPr>
            </w:pPr>
            <w:r>
              <w:rPr>
                <w:rFonts w:cs="Arial" w:ascii="Arial" w:hAnsi="Arial"/>
                <w:b w:val="false"/>
                <w:bCs w:val="false"/>
                <w:color w:val="000000"/>
                <w:sz w:val="21"/>
                <w:szCs w:val="21"/>
              </w:rPr>
            </w:r>
          </w:p>
          <w:p>
            <w:pPr>
              <w:pStyle w:val="Normal"/>
              <w:rPr>
                <w:rFonts w:ascii="Arial" w:hAnsi="Arial" w:cs="Arial"/>
                <w:color w:val="000000"/>
                <w:sz w:val="21"/>
                <w:szCs w:val="21"/>
              </w:rPr>
            </w:pPr>
            <w:r>
              <w:rPr>
                <w:rFonts w:cs="Arial"/>
                <w:color w:val="000000"/>
                <w:sz w:val="21"/>
                <w:szCs w:val="21"/>
              </w:rPr>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При поступлении получателя социальных услуг к поставщику социальных услуг, а также после временного отсутствия</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58">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соответствовать утвержденным стандартам оказания медицинской помощи.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поставщика социальных услуг сотрудником, имеющими медицинское образование и владеющим соответствующими знаниями.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pPr>
              <w:pStyle w:val="ConsPlusNormal"/>
              <w:widowControl w:val="false"/>
              <w:rPr>
                <w:rFonts w:ascii="Arial" w:hAnsi="Arial" w:cs="Arial"/>
                <w:color w:val="000000"/>
                <w:sz w:val="21"/>
                <w:szCs w:val="21"/>
              </w:rPr>
            </w:pPr>
            <w:r>
              <w:rPr>
                <w:rFonts w:cs="Arial" w:ascii="Arial" w:hAnsi="Arial"/>
                <w:color w:val="000000"/>
                <w:sz w:val="21"/>
                <w:szCs w:val="21"/>
              </w:rPr>
              <w:t>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первичной медико-санитарной помощи</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Осмотр и консультирование врачами-специалистами, лечение наиболее распространенных болезней, а также травм, отравлений и других неотложных состояний;</w:t>
            </w:r>
          </w:p>
          <w:p>
            <w:pPr>
              <w:pStyle w:val="ConsPlusNormal"/>
              <w:rPr>
                <w:rFonts w:ascii="Arial" w:hAnsi="Arial" w:cs="Arial"/>
                <w:color w:val="000000"/>
                <w:sz w:val="21"/>
                <w:szCs w:val="21"/>
              </w:rPr>
            </w:pPr>
            <w:r>
              <w:rPr>
                <w:rFonts w:cs="Arial" w:ascii="Arial" w:hAnsi="Arial"/>
                <w:color w:val="000000"/>
                <w:sz w:val="21"/>
                <w:szCs w:val="21"/>
              </w:rPr>
              <w:t>проведение мероприятий, направленных на медицинскую профилактику важнейших заболеваний.</w:t>
            </w:r>
          </w:p>
          <w:p>
            <w:pPr>
              <w:pStyle w:val="ConsPlusNormal"/>
              <w:rPr>
                <w:rFonts w:ascii="Arial" w:hAnsi="Arial" w:cs="Arial"/>
                <w:color w:val="000000"/>
                <w:sz w:val="21"/>
                <w:szCs w:val="21"/>
              </w:rPr>
            </w:pPr>
            <w:r>
              <w:rPr>
                <w:rFonts w:cs="Arial" w:ascii="Arial" w:hAnsi="Arial"/>
                <w:color w:val="000000"/>
                <w:sz w:val="21"/>
                <w:szCs w:val="21"/>
              </w:rPr>
              <w:t xml:space="preserve">Проведение физиотерапевтических процедур,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 </w:t>
            </w:r>
          </w:p>
          <w:p>
            <w:pPr>
              <w:pStyle w:val="ConsPlusNormal"/>
              <w:rPr>
                <w:rFonts w:ascii="Arial" w:hAnsi="Arial" w:cs="Arial"/>
                <w:strike/>
                <w:color w:val="000000"/>
                <w:sz w:val="21"/>
                <w:szCs w:val="21"/>
                <w:highlight w:val="yellow"/>
              </w:rPr>
            </w:pPr>
            <w:r>
              <w:rPr>
                <w:rFonts w:cs="Arial" w:ascii="Arial" w:hAnsi="Arial"/>
                <w:strike/>
                <w:color w:val="000000"/>
                <w:sz w:val="21"/>
                <w:szCs w:val="21"/>
                <w:highlight w:val="yellow"/>
              </w:rPr>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В соответствии с медицинским назначением,  индивидуальной программой реабилитации или абилитации инвалида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59">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Услуги по проведению физиотерапевтических процедур, занятий лечебной физкультурой предоставляются поставщиком социальных услуг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pPr>
              <w:pStyle w:val="ConsPlusNormal"/>
              <w:widowControl w:val="false"/>
              <w:rPr>
                <w:rFonts w:ascii="Arial" w:hAnsi="Arial" w:cs="Arial"/>
                <w:color w:val="000000"/>
                <w:sz w:val="21"/>
                <w:szCs w:val="21"/>
              </w:rPr>
            </w:pPr>
            <w:r>
              <w:rPr>
                <w:rFonts w:cs="Arial" w:ascii="Arial" w:hAnsi="Arial"/>
                <w:color w:val="000000"/>
                <w:sz w:val="21"/>
                <w:szCs w:val="21"/>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Выполнение процедур, связанных с организацией ухода, наблюдением за состоянием здоровья получателей социальных услуг</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ConsPlusNormal"/>
              <w:rPr>
                <w:rFonts w:ascii="Arial" w:hAnsi="Arial" w:cs="Arial"/>
                <w:color w:val="000000"/>
                <w:sz w:val="21"/>
                <w:szCs w:val="21"/>
              </w:rPr>
            </w:pPr>
            <w:r>
              <w:rPr>
                <w:rFonts w:cs="Arial" w:ascii="Arial" w:hAnsi="Arial"/>
                <w:color w:val="000000"/>
                <w:sz w:val="21"/>
                <w:szCs w:val="21"/>
              </w:rPr>
              <w:t>проведение медицинских манипуляций по назначению врача;</w:t>
            </w:r>
          </w:p>
          <w:p>
            <w:pPr>
              <w:pStyle w:val="ConsPlusNormal"/>
              <w:rPr>
                <w:rFonts w:ascii="Arial" w:hAnsi="Arial" w:cs="Arial"/>
                <w:color w:val="000000"/>
                <w:sz w:val="21"/>
                <w:szCs w:val="21"/>
              </w:rPr>
            </w:pPr>
            <w:r>
              <w:rPr>
                <w:rFonts w:cs="Arial" w:ascii="Arial" w:hAnsi="Arial"/>
                <w:color w:val="000000"/>
                <w:sz w:val="21"/>
                <w:szCs w:val="21"/>
              </w:rPr>
              <w:t>оказание помощи в пользовании приборами медицинского назначения;</w:t>
            </w:r>
          </w:p>
          <w:p>
            <w:pPr>
              <w:pStyle w:val="ConsPlusNormal"/>
              <w:rPr>
                <w:rFonts w:ascii="Arial" w:hAnsi="Arial" w:cs="Arial"/>
                <w:color w:val="000000"/>
                <w:sz w:val="21"/>
                <w:szCs w:val="21"/>
              </w:rPr>
            </w:pPr>
            <w:r>
              <w:rPr>
                <w:rFonts w:cs="Arial" w:ascii="Arial" w:hAnsi="Arial"/>
                <w:color w:val="000000"/>
                <w:sz w:val="21"/>
                <w:szCs w:val="21"/>
              </w:rP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pPr>
              <w:pStyle w:val="ConsPlusNormal"/>
              <w:rPr>
                <w:rFonts w:ascii="Arial" w:hAnsi="Arial" w:cs="Arial"/>
                <w:color w:val="000000"/>
                <w:sz w:val="21"/>
                <w:szCs w:val="21"/>
              </w:rPr>
            </w:pPr>
            <w:r>
              <w:rPr>
                <w:rFonts w:cs="Arial" w:ascii="Arial" w:hAnsi="Arial"/>
                <w:color w:val="000000"/>
                <w:sz w:val="21"/>
                <w:szCs w:val="21"/>
              </w:rPr>
              <w:t>объяснение получателю социальных услуг результатов измерений и симптомов, указывающих на возможные заболевания.</w:t>
            </w:r>
          </w:p>
          <w:p>
            <w:pPr>
              <w:pStyle w:val="ConsPlusNormal"/>
              <w:rPr>
                <w:rFonts w:ascii="Arial" w:hAnsi="Arial" w:cs="Arial"/>
                <w:color w:val="000000"/>
                <w:sz w:val="21"/>
                <w:szCs w:val="21"/>
              </w:rPr>
            </w:pPr>
            <w:r>
              <w:rPr>
                <w:rFonts w:cs="Arial" w:ascii="Arial" w:hAnsi="Arial"/>
                <w:color w:val="000000"/>
                <w:sz w:val="21"/>
                <w:szCs w:val="21"/>
              </w:rPr>
              <w:t>Услуга предоставляется ежедневно либо по медицинским показаниям.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Ежедневно либо в соответствии с медицинским назначением в период действия договора о предоставлении социальных услуг</w:t>
            </w:r>
          </w:p>
          <w:p>
            <w:pPr>
              <w:pStyle w:val="ConsPlusNormal"/>
              <w:rPr>
                <w:rFonts w:ascii="Arial" w:hAnsi="Arial" w:cs="Arial"/>
                <w:color w:val="000000"/>
                <w:sz w:val="21"/>
                <w:szCs w:val="21"/>
              </w:rPr>
            </w:pPr>
            <w:r>
              <w:rPr>
                <w:rFonts w:cs="Arial" w:ascii="Arial" w:hAnsi="Arial"/>
                <w:color w:val="000000"/>
                <w:sz w:val="21"/>
                <w:szCs w:val="21"/>
              </w:rPr>
            </w:r>
          </w:p>
          <w:p>
            <w:pPr>
              <w:pStyle w:val="ConsPlusNormal"/>
              <w:rPr>
                <w:rFonts w:ascii="Arial" w:hAnsi="Arial" w:cs="Arial"/>
                <w:color w:val="000000"/>
                <w:sz w:val="21"/>
                <w:szCs w:val="21"/>
              </w:rPr>
            </w:pPr>
            <w:r>
              <w:rPr>
                <w:rFonts w:cs="Arial" w:ascii="Arial" w:hAnsi="Arial"/>
                <w:color w:val="000000"/>
                <w:sz w:val="21"/>
                <w:szCs w:val="21"/>
              </w:rPr>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0">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Услуга предоставляется  медицинским персоналом поставщика социальных услуг в соответствии с назначением врача.</w:t>
            </w:r>
          </w:p>
          <w:p>
            <w:pPr>
              <w:pStyle w:val="ConsPlusNormal"/>
              <w:widowControl w:val="false"/>
              <w:rPr>
                <w:rFonts w:ascii="Arial" w:hAnsi="Arial" w:cs="Arial"/>
                <w:color w:val="000000"/>
                <w:sz w:val="21"/>
                <w:szCs w:val="21"/>
              </w:rPr>
            </w:pPr>
            <w:r>
              <w:rPr>
                <w:rFonts w:cs="Arial" w:ascii="Arial" w:hAnsi="Arial"/>
                <w:color w:val="000000"/>
                <w:sz w:val="21"/>
                <w:szCs w:val="21"/>
              </w:rP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2.4.</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Организация получения медицинской помощи </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pPr>
              <w:pStyle w:val="ConsPlusNormal"/>
              <w:rPr>
                <w:rFonts w:ascii="Arial" w:hAnsi="Arial" w:cs="Arial"/>
                <w:color w:val="000000"/>
                <w:sz w:val="21"/>
                <w:szCs w:val="21"/>
              </w:rPr>
            </w:pPr>
            <w:r>
              <w:rPr>
                <w:rFonts w:cs="Arial" w:ascii="Arial" w:hAnsi="Arial"/>
                <w:color w:val="000000"/>
                <w:sz w:val="21"/>
                <w:szCs w:val="21"/>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pPr>
              <w:pStyle w:val="ConsPlusNormal"/>
              <w:rPr>
                <w:rFonts w:ascii="Arial" w:hAnsi="Arial" w:cs="Arial"/>
                <w:color w:val="000000"/>
                <w:sz w:val="21"/>
                <w:szCs w:val="21"/>
              </w:rPr>
            </w:pPr>
            <w:r>
              <w:rPr>
                <w:rFonts w:cs="Arial" w:ascii="Arial" w:hAnsi="Arial"/>
                <w:color w:val="000000"/>
                <w:sz w:val="21"/>
                <w:szCs w:val="21"/>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pPr>
              <w:pStyle w:val="ConsPlusNormal"/>
              <w:rPr>
                <w:rFonts w:ascii="Arial" w:hAnsi="Arial" w:cs="Arial"/>
                <w:color w:val="000000"/>
                <w:sz w:val="21"/>
                <w:szCs w:val="21"/>
              </w:rPr>
            </w:pPr>
            <w:r>
              <w:rPr>
                <w:rFonts w:cs="Arial" w:ascii="Arial" w:hAnsi="Arial"/>
                <w:color w:val="000000"/>
                <w:sz w:val="21"/>
                <w:szCs w:val="21"/>
              </w:rPr>
              <w:t>проведение мероприятий, направленных на формирование здорового образа жизни.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1">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Normal"/>
              <w:rPr>
                <w:rFonts w:ascii="Arial" w:hAnsi="Arial" w:cs="Arial"/>
                <w:color w:val="000000"/>
                <w:sz w:val="21"/>
                <w:szCs w:val="21"/>
              </w:rPr>
            </w:pPr>
            <w:r>
              <w:rPr>
                <w:rFonts w:cs="Arial"/>
                <w:color w:val="000000"/>
                <w:sz w:val="21"/>
                <w:szCs w:val="21"/>
              </w:rPr>
              <w:t>Услуга оказывается медицинским работником поставщика социальных услуг с привлечением сотрудников медицинских организаций.</w:t>
            </w:r>
          </w:p>
          <w:p>
            <w:pPr>
              <w:pStyle w:val="Normal"/>
              <w:rPr>
                <w:rFonts w:ascii="Arial" w:hAnsi="Arial" w:cs="Arial"/>
                <w:color w:val="000000"/>
                <w:sz w:val="21"/>
                <w:szCs w:val="21"/>
              </w:rPr>
            </w:pPr>
            <w:r>
              <w:rPr>
                <w:rFonts w:cs="Arial"/>
                <w:color w:val="000000"/>
                <w:sz w:val="21"/>
                <w:szCs w:val="21"/>
              </w:rPr>
              <w:t>Проведение мероприятий осуществляется с учетом состояния здоровья получателя социальных услуг.</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2.5</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Услуга предоставляется по медицинским показаниям.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2">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 xml:space="preserve">Показатели качества – приобретаемые лекарственные препараты для медицинского применения и медицинские изделия должны соответствовать срокам годности. </w:t>
            </w:r>
          </w:p>
          <w:p>
            <w:pPr>
              <w:pStyle w:val="ConsPlusNormal"/>
              <w:rPr>
                <w:rFonts w:ascii="Arial" w:hAnsi="Arial" w:cs="Arial"/>
                <w:color w:val="000000"/>
                <w:sz w:val="21"/>
                <w:szCs w:val="21"/>
              </w:rPr>
            </w:pPr>
            <w:r>
              <w:rPr>
                <w:rFonts w:cs="Arial" w:ascii="Arial" w:hAnsi="Arial"/>
                <w:color w:val="000000"/>
                <w:sz w:val="21"/>
                <w:szCs w:val="21"/>
              </w:rPr>
              <w:t xml:space="preserve">Оценка </w:t>
            </w:r>
          </w:p>
          <w:p>
            <w:pPr>
              <w:pStyle w:val="ConsPlusNormal"/>
              <w:rPr>
                <w:rFonts w:ascii="Arial" w:hAnsi="Arial" w:cs="Arial"/>
                <w:color w:val="000000"/>
                <w:sz w:val="21"/>
                <w:szCs w:val="21"/>
              </w:rPr>
            </w:pPr>
            <w:r>
              <w:rPr>
                <w:rFonts w:cs="Arial" w:ascii="Arial" w:hAnsi="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2.6</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направлении на медико-социальную экспертизу</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Организация обследования получателя социальных услуг врачами-специалистами;</w:t>
            </w:r>
          </w:p>
          <w:p>
            <w:pPr>
              <w:pStyle w:val="ConsPlusNormal"/>
              <w:rPr>
                <w:rFonts w:ascii="Arial" w:hAnsi="Arial" w:cs="Arial"/>
                <w:color w:val="000000"/>
                <w:sz w:val="21"/>
                <w:szCs w:val="21"/>
              </w:rPr>
            </w:pPr>
            <w:r>
              <w:rPr>
                <w:rFonts w:cs="Arial" w:ascii="Arial" w:hAnsi="Arial"/>
                <w:color w:val="000000"/>
                <w:sz w:val="21"/>
                <w:szCs w:val="21"/>
              </w:rPr>
              <w:t>сбор документов, необходимых для оформления направления на медико-социальную экспертизу;</w:t>
            </w:r>
          </w:p>
          <w:p>
            <w:pPr>
              <w:pStyle w:val="ConsPlusNormal"/>
              <w:rPr>
                <w:rFonts w:ascii="Arial" w:hAnsi="Arial" w:cs="Arial"/>
                <w:color w:val="000000"/>
                <w:sz w:val="21"/>
                <w:szCs w:val="21"/>
              </w:rPr>
            </w:pPr>
            <w:r>
              <w:rPr>
                <w:rFonts w:cs="Arial" w:ascii="Arial" w:hAnsi="Arial"/>
                <w:color w:val="000000"/>
                <w:sz w:val="21"/>
                <w:szCs w:val="21"/>
              </w:rPr>
              <w:t xml:space="preserve">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 </w:t>
            </w:r>
          </w:p>
          <w:p>
            <w:pPr>
              <w:pStyle w:val="ConsPlusNormal"/>
              <w:rPr>
                <w:rFonts w:ascii="Arial" w:hAnsi="Arial" w:cs="Arial"/>
                <w:color w:val="000000"/>
                <w:sz w:val="21"/>
                <w:szCs w:val="21"/>
              </w:rPr>
            </w:pPr>
            <w:r>
              <w:rPr>
                <w:rFonts w:cs="Arial" w:ascii="Arial" w:hAnsi="Arial"/>
                <w:color w:val="000000"/>
                <w:sz w:val="21"/>
                <w:szCs w:val="21"/>
              </w:rPr>
              <w:t>(при необходимости);</w:t>
            </w:r>
          </w:p>
          <w:p>
            <w:pPr>
              <w:pStyle w:val="ConsPlusNormal"/>
              <w:rPr>
                <w:rFonts w:ascii="Arial" w:hAnsi="Arial" w:cs="Arial"/>
                <w:color w:val="000000"/>
                <w:sz w:val="21"/>
                <w:szCs w:val="21"/>
              </w:rPr>
            </w:pPr>
            <w:r>
              <w:rPr>
                <w:rFonts w:cs="Arial" w:ascii="Arial" w:hAnsi="Arial"/>
                <w:color w:val="000000"/>
                <w:sz w:val="21"/>
                <w:szCs w:val="21"/>
              </w:rPr>
              <w:t>получение документов, подготовленных бюро медико-социальной экспертизы;</w:t>
            </w:r>
          </w:p>
          <w:p>
            <w:pPr>
              <w:pStyle w:val="ConsPlusNormal"/>
              <w:rPr>
                <w:rFonts w:ascii="Arial" w:hAnsi="Arial" w:cs="Arial"/>
                <w:color w:val="000000"/>
                <w:sz w:val="21"/>
                <w:szCs w:val="21"/>
              </w:rPr>
            </w:pPr>
            <w:r>
              <w:rPr>
                <w:rFonts w:cs="Arial" w:ascii="Arial" w:hAnsi="Arial"/>
                <w:color w:val="000000"/>
                <w:sz w:val="21"/>
                <w:szCs w:val="21"/>
              </w:rPr>
              <w:t>ознакомление получателя социальных услуг под роспись с документами, подготовленными бюро медико-социальной экспертизы, и передача их получателю социальных услуг.</w:t>
            </w:r>
          </w:p>
          <w:p>
            <w:pPr>
              <w:pStyle w:val="ConsPlusNormal"/>
              <w:rPr>
                <w:rFonts w:ascii="Arial" w:hAnsi="Arial" w:cs="Arial"/>
                <w:color w:val="000000"/>
                <w:sz w:val="21"/>
                <w:szCs w:val="21"/>
              </w:rPr>
            </w:pPr>
            <w:r>
              <w:rPr>
                <w:rFonts w:cs="Arial" w:ascii="Arial" w:hAnsi="Arial"/>
                <w:color w:val="000000"/>
                <w:sz w:val="21"/>
                <w:szCs w:val="21"/>
              </w:rPr>
              <w:t>Услуга предоставляется по медицинским показаниям.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3">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ConsPlusNormal"/>
              <w:rPr>
                <w:rFonts w:ascii="Arial" w:hAnsi="Arial" w:cs="Arial"/>
                <w:color w:val="000000"/>
                <w:sz w:val="21"/>
                <w:szCs w:val="21"/>
              </w:rPr>
            </w:pPr>
            <w:r>
              <w:rPr>
                <w:rFonts w:cs="Arial" w:ascii="Arial" w:hAnsi="Arial"/>
                <w:color w:val="000000"/>
                <w:sz w:val="21"/>
                <w:szCs w:val="21"/>
              </w:rPr>
              <w:t xml:space="preserve">Оценка </w:t>
            </w:r>
          </w:p>
          <w:p>
            <w:pPr>
              <w:pStyle w:val="ConsPlusNormal"/>
              <w:rPr>
                <w:rFonts w:ascii="Arial" w:hAnsi="Arial" w:cs="Arial"/>
                <w:color w:val="000000"/>
                <w:sz w:val="21"/>
                <w:szCs w:val="21"/>
              </w:rPr>
            </w:pPr>
            <w:r>
              <w:rPr>
                <w:rFonts w:cs="Arial" w:ascii="Arial" w:hAnsi="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pPr>
              <w:pStyle w:val="ConsPlusNormal"/>
              <w:rPr>
                <w:rFonts w:ascii="Arial" w:hAnsi="Arial" w:cs="Arial"/>
                <w:color w:val="000000"/>
                <w:sz w:val="21"/>
                <w:szCs w:val="21"/>
              </w:rPr>
            </w:pPr>
            <w:r>
              <w:rPr>
                <w:rFonts w:cs="Arial" w:ascii="Arial" w:hAnsi="Arial"/>
                <w:color w:val="000000"/>
                <w:sz w:val="21"/>
                <w:szCs w:val="21"/>
              </w:rPr>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pPr>
              <w:pStyle w:val="ConsPlusNormal"/>
              <w:rPr>
                <w:rFonts w:ascii="Arial" w:hAnsi="Arial" w:cs="Arial"/>
                <w:color w:val="000000"/>
                <w:sz w:val="21"/>
                <w:szCs w:val="21"/>
              </w:rPr>
            </w:pPr>
            <w:r>
              <w:rPr>
                <w:rFonts w:cs="Arial" w:ascii="Arial" w:hAnsi="Arial"/>
                <w:color w:val="000000"/>
                <w:sz w:val="21"/>
                <w:szCs w:val="21"/>
              </w:rPr>
              <w:t>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2.7</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Консультирование по социально-медицинским вопросам </w:t>
            </w:r>
            <w:r>
              <w:rPr>
                <w:rStyle w:val="22"/>
                <w:rFonts w:cs="Arial"/>
                <w:color w:val="000000"/>
                <w:sz w:val="21"/>
                <w:szCs w:val="21"/>
              </w:rPr>
              <w:t>по вопросам проведения оздоровительных мероприятий с детьми в домашних условиях</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лечебно-оздоро</w:t>
            </w:r>
            <w:r>
              <w:rPr>
                <w:rFonts w:cs="Arial"/>
                <w:b w:val="false"/>
                <w:bCs w:val="false"/>
                <w:color w:val="000000"/>
                <w:sz w:val="21"/>
                <w:szCs w:val="21"/>
              </w:rPr>
              <w:t>вительных мероприятий,  мероприятий по санитарно-гигиеническому просвещению получателя социальных услуг;</w:t>
            </w:r>
          </w:p>
          <w:p>
            <w:pPr>
              <w:pStyle w:val="Normal"/>
              <w:rPr>
                <w:rFonts w:ascii="Arial" w:hAnsi="Arial" w:cs="Arial"/>
                <w:b w:val="false"/>
                <w:b w:val="false"/>
                <w:bCs w:val="false"/>
                <w:color w:val="000000"/>
                <w:sz w:val="21"/>
                <w:szCs w:val="21"/>
              </w:rPr>
            </w:pPr>
            <w:r>
              <w:rPr>
                <w:rFonts w:cs="Arial"/>
                <w:b w:val="false"/>
                <w:bCs w:val="false"/>
                <w:color w:val="000000"/>
                <w:sz w:val="21"/>
                <w:szCs w:val="21"/>
              </w:rPr>
              <w:t>мероприятий, направленных на формирование здорового образа жизни в соответствии с планом, установленным  поставщиком социальных услуг</w:t>
            </w:r>
            <w:r>
              <w:rPr>
                <w:rFonts w:cs="Arial"/>
                <w:b w:val="false"/>
                <w:bCs w:val="false"/>
                <w:color w:val="000000"/>
                <w:sz w:val="21"/>
                <w:szCs w:val="21"/>
              </w:rPr>
              <w:t>. Услуга предоставляется при наличии у получателя социальных услуг соответствующей потребности.</w:t>
            </w:r>
          </w:p>
          <w:p>
            <w:pPr>
              <w:pStyle w:val="Normal"/>
              <w:rPr>
                <w:rFonts w:ascii="Arial" w:hAnsi="Arial" w:cs="Arial"/>
                <w:b w:val="false"/>
                <w:b w:val="false"/>
                <w:bCs w:val="false"/>
                <w:color w:val="000000"/>
                <w:sz w:val="21"/>
                <w:szCs w:val="21"/>
              </w:rPr>
            </w:pPr>
            <w:r>
              <w:rPr>
                <w:rFonts w:cs="Arial"/>
                <w:b w:val="false"/>
                <w:bCs w:val="false"/>
                <w:color w:val="000000"/>
                <w:sz w:val="21"/>
                <w:szCs w:val="21"/>
              </w:rPr>
              <w:t>Не менее 10 услуг в месяц.</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утвержденным поставщиком социальных услуг планом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4">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квалифицированными специалистами по конкретным проблемам, возникшим у получателя социальных услуг.</w:t>
            </w:r>
          </w:p>
          <w:p>
            <w:pPr>
              <w:pStyle w:val="Normal"/>
              <w:rPr>
                <w:rFonts w:ascii="Arial" w:hAnsi="Arial" w:cs="Arial"/>
                <w:color w:val="000000"/>
                <w:sz w:val="21"/>
                <w:szCs w:val="21"/>
              </w:rPr>
            </w:pPr>
            <w:r>
              <w:rPr>
                <w:rFonts w:cs="Arial"/>
                <w:color w:val="000000"/>
                <w:sz w:val="21"/>
                <w:szCs w:val="21"/>
              </w:rPr>
              <w:t>Предоставление услуги направлено на активизацию деятельности получателя социальных услуг в области улучшения состояния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trPr/>
        <w:tc>
          <w:tcPr>
            <w:tcW w:w="150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01" w:name="Par2571"/>
            <w:bookmarkEnd w:id="501"/>
            <w:r>
              <w:rPr>
                <w:rFonts w:cs="Arial"/>
                <w:b/>
                <w:bCs/>
                <w:color w:val="000000"/>
                <w:sz w:val="21"/>
                <w:szCs w:val="21"/>
              </w:rPr>
              <w:t>3. Социально-психологические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Психологическая диагностика и обследование личности</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Выявление и анализ психического состояния и индивидуальных особенностей личности получателя социальных услуг;</w:t>
            </w:r>
          </w:p>
          <w:p>
            <w:pPr>
              <w:pStyle w:val="ConsPlusNormal"/>
              <w:widowControl w:val="false"/>
              <w:rPr>
                <w:rFonts w:ascii="Arial" w:hAnsi="Arial" w:cs="Arial"/>
                <w:color w:val="000000"/>
                <w:sz w:val="21"/>
                <w:szCs w:val="21"/>
              </w:rPr>
            </w:pPr>
            <w:r>
              <w:rPr>
                <w:rFonts w:cs="Arial" w:ascii="Arial" w:hAnsi="Arial"/>
                <w:color w:val="000000"/>
                <w:sz w:val="21"/>
                <w:szCs w:val="21"/>
              </w:rPr>
              <w:t>составление прогноза и разработка рекомендаций по проведению к</w:t>
            </w:r>
            <w:r>
              <w:rPr>
                <w:rFonts w:cs="Arial" w:ascii="Arial" w:hAnsi="Arial"/>
                <w:b w:val="false"/>
                <w:bCs w:val="false"/>
                <w:color w:val="000000"/>
                <w:sz w:val="21"/>
                <w:szCs w:val="21"/>
              </w:rPr>
              <w:t>оррекционных мероприятий.</w:t>
            </w:r>
          </w:p>
          <w:p>
            <w:pPr>
              <w:pStyle w:val="Normal"/>
              <w:rPr>
                <w:rFonts w:ascii="Arial" w:hAnsi="Arial" w:cs="Arial"/>
                <w:b w:val="false"/>
                <w:b w:val="false"/>
                <w:bCs w:val="false"/>
                <w:color w:val="000000"/>
                <w:sz w:val="21"/>
                <w:szCs w:val="21"/>
              </w:rPr>
            </w:pPr>
            <w:r>
              <w:rPr>
                <w:rFonts w:cs="Arial"/>
                <w:b w:val="false"/>
                <w:bCs w:val="false"/>
                <w:color w:val="000000"/>
                <w:sz w:val="21"/>
                <w:szCs w:val="21"/>
              </w:rPr>
              <w:t xml:space="preserve">Не менее 2 раз (в начале и конце курса). </w:t>
            </w:r>
          </w:p>
          <w:p>
            <w:pPr>
              <w:pStyle w:val="Normal"/>
              <w:widowControl w:val="false"/>
              <w:rPr>
                <w:rFonts w:ascii="Arial" w:hAnsi="Arial" w:cs="Arial"/>
                <w:b w:val="false"/>
                <w:b w:val="false"/>
                <w:bCs w:val="false"/>
                <w:color w:val="000000"/>
                <w:sz w:val="21"/>
                <w:szCs w:val="21"/>
              </w:rPr>
            </w:pPr>
            <w:r>
              <w:rPr>
                <w:rFonts w:cs="Arial"/>
                <w:b w:val="false"/>
                <w:bCs w:val="false"/>
                <w:color w:val="000000"/>
                <w:sz w:val="21"/>
                <w:szCs w:val="21"/>
              </w:rPr>
              <w:t>П</w:t>
            </w:r>
            <w:r>
              <w:rPr>
                <w:rFonts w:cs="Arial"/>
                <w:b w:val="false"/>
                <w:bCs w:val="false"/>
                <w:color w:val="000000"/>
                <w:sz w:val="21"/>
                <w:szCs w:val="21"/>
              </w:rPr>
              <w:t xml:space="preserve">роведение </w:t>
            </w:r>
            <w:r>
              <w:rPr>
                <w:rFonts w:cs="Arial"/>
                <w:b w:val="false"/>
                <w:bCs w:val="false"/>
                <w:color w:val="000000"/>
                <w:sz w:val="21"/>
                <w:szCs w:val="21"/>
              </w:rPr>
              <w:t>не менее 2 раз</w:t>
            </w:r>
            <w:r>
              <w:rPr>
                <w:rFonts w:cs="Arial"/>
                <w:b w:val="false"/>
                <w:bCs w:val="false"/>
                <w:color w:val="000000"/>
                <w:sz w:val="21"/>
                <w:szCs w:val="21"/>
              </w:rPr>
              <w:t xml:space="preserve"> промежуточной диагностики </w:t>
            </w:r>
            <w:r>
              <w:rPr>
                <w:rFonts w:cs="Arial"/>
                <w:b w:val="false"/>
                <w:bCs w:val="false"/>
                <w:color w:val="000000"/>
                <w:sz w:val="21"/>
                <w:szCs w:val="21"/>
              </w:rPr>
              <w:t>в ходе психокоррекционной работы</w:t>
            </w:r>
            <w:r>
              <w:rPr>
                <w:rFonts w:cs="Arial"/>
                <w:b w:val="false"/>
                <w:bCs w:val="false"/>
                <w:color w:val="000000"/>
                <w:sz w:val="21"/>
                <w:szCs w:val="21"/>
              </w:rPr>
              <w:t xml:space="preserve">. </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При поступлении на социальное обслуживание, далее по мере необходимости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5">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olor w:val="000000"/>
                <w:sz w:val="21"/>
                <w:szCs w:val="21"/>
              </w:rPr>
            </w:pPr>
            <w:r>
              <w:rPr>
                <w:rFonts w:cs="Arial"/>
                <w:color w:val="000000"/>
                <w:sz w:val="21"/>
                <w:szCs w:val="21"/>
              </w:rPr>
              <w:t xml:space="preserve">Услуга оказывается </w:t>
            </w:r>
            <w:r>
              <w:rPr>
                <w:rFonts w:eastAsia="Arial" w:cs="Arial"/>
                <w:color w:val="000000"/>
                <w:sz w:val="21"/>
                <w:szCs w:val="21"/>
              </w:rPr>
              <w:t>сотрудником</w:t>
            </w:r>
            <w:r>
              <w:rPr>
                <w:rFonts w:cs="Arial"/>
                <w:color w:val="000000"/>
                <w:sz w:val="21"/>
                <w:szCs w:val="21"/>
              </w:rPr>
              <w:t xml:space="preserve"> поставщика социальных услуг, имеющим психологическое образование, либо привлеченной организацией, оказывающей психологические услуги.</w:t>
            </w:r>
          </w:p>
          <w:p>
            <w:pPr>
              <w:pStyle w:val="Normal"/>
              <w:rPr>
                <w:rFonts w:ascii="Arial" w:hAnsi="Arial" w:cs="Arial"/>
                <w:color w:val="000000"/>
                <w:sz w:val="21"/>
                <w:szCs w:val="21"/>
              </w:rPr>
            </w:pPr>
            <w:r>
              <w:rPr>
                <w:rFonts w:cs="Arial"/>
                <w:color w:val="000000"/>
                <w:sz w:val="21"/>
                <w:szCs w:val="21"/>
              </w:rPr>
              <w:t>При оказании услуги применяются диагностические методики и инструментарий.</w:t>
            </w:r>
          </w:p>
          <w:p>
            <w:pPr>
              <w:pStyle w:val="Normal"/>
              <w:ind w:left="0" w:right="0" w:hanging="0"/>
              <w:jc w:val="both"/>
              <w:rPr/>
            </w:pPr>
            <w:r>
              <w:rPr>
                <w:rStyle w:val="22"/>
                <w:rFonts w:eastAsia="SimSun;宋体" w:cs="Arial"/>
                <w:b w:val="false"/>
                <w:bCs w:val="false"/>
                <w:i w:val="false"/>
                <w:iCs w:val="false"/>
                <w:color w:val="000000"/>
                <w:kern w:val="2"/>
                <w:sz w:val="21"/>
                <w:szCs w:val="21"/>
                <w:lang w:val="ru-RU" w:eastAsia="zh-CN" w:bidi="hi-IN"/>
              </w:rPr>
              <w:t xml:space="preserve">Услуга предоставляется при наличии письменного согласия </w:t>
            </w:r>
            <w:r>
              <w:rPr>
                <w:rStyle w:val="22"/>
                <w:rFonts w:eastAsia="SimSun;宋体" w:cs="Arial"/>
                <w:b w:val="false"/>
                <w:bCs w:val="false"/>
                <w:i w:val="false"/>
                <w:iCs w:val="false"/>
                <w:color w:val="000000"/>
                <w:kern w:val="2"/>
                <w:sz w:val="21"/>
                <w:szCs w:val="21"/>
                <w:lang w:val="ru-RU" w:eastAsia="zh-CN" w:bidi="hi-IN"/>
              </w:rPr>
              <w:t xml:space="preserve">получателя социальных услуг или </w:t>
            </w:r>
            <w:r>
              <w:rPr>
                <w:rStyle w:val="22"/>
                <w:rFonts w:eastAsia="SimSun;宋体" w:cs="Arial"/>
                <w:b w:val="false"/>
                <w:bCs w:val="false"/>
                <w:i w:val="false"/>
                <w:iCs w:val="false"/>
                <w:color w:val="000000"/>
                <w:kern w:val="2"/>
                <w:sz w:val="21"/>
                <w:szCs w:val="21"/>
                <w:lang w:val="ru-RU" w:eastAsia="zh-CN" w:bidi="hi-IN"/>
              </w:rPr>
              <w:t>родител</w:t>
            </w:r>
            <w:r>
              <w:rPr>
                <w:rStyle w:val="22"/>
                <w:rFonts w:eastAsia="SimSun;宋体" w:cs="Arial"/>
                <w:b w:val="false"/>
                <w:bCs w:val="false"/>
                <w:i w:val="false"/>
                <w:iCs w:val="false"/>
                <w:color w:val="000000"/>
                <w:kern w:val="2"/>
                <w:sz w:val="21"/>
                <w:szCs w:val="21"/>
                <w:lang w:val="ru-RU" w:eastAsia="zh-CN" w:bidi="hi-IN"/>
              </w:rPr>
              <w:t>я</w:t>
            </w:r>
            <w:r>
              <w:rPr>
                <w:rStyle w:val="22"/>
                <w:rFonts w:eastAsia="SimSun;宋体" w:cs="Arial"/>
                <w:b w:val="false"/>
                <w:bCs w:val="false"/>
                <w:i w:val="false"/>
                <w:iCs w:val="false"/>
                <w:color w:val="000000"/>
                <w:kern w:val="2"/>
                <w:sz w:val="21"/>
                <w:szCs w:val="21"/>
                <w:lang w:val="ru-RU" w:eastAsia="zh-CN" w:bidi="hi-IN"/>
              </w:rPr>
              <w:t xml:space="preserve"> (законн</w:t>
            </w:r>
            <w:r>
              <w:rPr>
                <w:rStyle w:val="22"/>
                <w:rFonts w:eastAsia="SimSun;宋体" w:cs="Arial"/>
                <w:b w:val="false"/>
                <w:bCs w:val="false"/>
                <w:i w:val="false"/>
                <w:iCs w:val="false"/>
                <w:color w:val="000000"/>
                <w:kern w:val="2"/>
                <w:sz w:val="21"/>
                <w:szCs w:val="21"/>
                <w:lang w:val="ru-RU" w:eastAsia="zh-CN" w:bidi="hi-IN"/>
              </w:rPr>
              <w:t>ого</w:t>
            </w:r>
            <w:r>
              <w:rPr>
                <w:rStyle w:val="22"/>
                <w:rFonts w:eastAsia="SimSun;宋体" w:cs="Arial"/>
                <w:b w:val="false"/>
                <w:bCs w:val="false"/>
                <w:i w:val="false"/>
                <w:iCs w:val="false"/>
                <w:color w:val="000000"/>
                <w:kern w:val="2"/>
                <w:sz w:val="21"/>
                <w:szCs w:val="21"/>
                <w:lang w:val="ru-RU" w:eastAsia="zh-CN" w:bidi="hi-IN"/>
              </w:rPr>
              <w:t xml:space="preserve"> представител</w:t>
            </w:r>
            <w:r>
              <w:rPr>
                <w:rStyle w:val="22"/>
                <w:rFonts w:eastAsia="SimSun;宋体" w:cs="Arial"/>
                <w:b w:val="false"/>
                <w:bCs w:val="false"/>
                <w:i w:val="false"/>
                <w:iCs w:val="false"/>
                <w:color w:val="000000"/>
                <w:kern w:val="2"/>
                <w:sz w:val="21"/>
                <w:szCs w:val="21"/>
                <w:lang w:val="ru-RU" w:eastAsia="zh-CN" w:bidi="hi-IN"/>
              </w:rPr>
              <w:t>я</w:t>
            </w:r>
            <w:r>
              <w:rPr>
                <w:rStyle w:val="22"/>
                <w:rFonts w:eastAsia="SimSun;宋体" w:cs="Arial"/>
                <w:b w:val="false"/>
                <w:bCs w:val="false"/>
                <w:i w:val="false"/>
                <w:iCs w:val="false"/>
                <w:color w:val="000000"/>
                <w:kern w:val="2"/>
                <w:sz w:val="21"/>
                <w:szCs w:val="21"/>
                <w:lang w:val="ru-RU" w:eastAsia="zh-CN" w:bidi="hi-IN"/>
              </w:rPr>
              <w:t xml:space="preserve">) </w:t>
            </w:r>
            <w:r>
              <w:rPr>
                <w:rStyle w:val="22"/>
                <w:rFonts w:eastAsia="SimSun;宋体" w:cs="Arial"/>
                <w:b w:val="false"/>
                <w:bCs w:val="false"/>
                <w:i w:val="false"/>
                <w:iCs w:val="false"/>
                <w:color w:val="000000"/>
                <w:kern w:val="2"/>
                <w:sz w:val="21"/>
                <w:szCs w:val="21"/>
                <w:lang w:val="ru-RU" w:eastAsia="zh-CN" w:bidi="hi-IN"/>
              </w:rPr>
              <w:t>п</w:t>
            </w:r>
            <w:r>
              <w:rPr>
                <w:rStyle w:val="22"/>
                <w:rFonts w:eastAsia="SimSun;宋体" w:cs="Arial"/>
                <w:b w:val="false"/>
                <w:bCs w:val="false"/>
                <w:i w:val="false"/>
                <w:iCs w:val="false"/>
                <w:color w:val="000000"/>
                <w:kern w:val="2"/>
                <w:sz w:val="21"/>
                <w:szCs w:val="21"/>
                <w:lang w:val="ru-RU" w:eastAsia="zh-CN" w:bidi="hi-IN"/>
              </w:rPr>
              <w:t>олучател</w:t>
            </w:r>
            <w:r>
              <w:rPr>
                <w:rStyle w:val="22"/>
                <w:rFonts w:eastAsia="SimSun;宋体" w:cs="Arial"/>
                <w:b w:val="false"/>
                <w:bCs w:val="false"/>
                <w:i w:val="false"/>
                <w:iCs w:val="false"/>
                <w:color w:val="000000"/>
                <w:kern w:val="2"/>
                <w:sz w:val="21"/>
                <w:szCs w:val="21"/>
                <w:lang w:val="ru-RU" w:eastAsia="zh-CN" w:bidi="hi-IN"/>
              </w:rPr>
              <w:t>я</w:t>
            </w:r>
            <w:r>
              <w:rPr>
                <w:rStyle w:val="22"/>
                <w:rFonts w:eastAsia="SimSun;宋体" w:cs="Arial"/>
                <w:b w:val="false"/>
                <w:bCs w:val="false"/>
                <w:i w:val="false"/>
                <w:iCs w:val="false"/>
                <w:color w:val="000000"/>
                <w:kern w:val="2"/>
                <w:sz w:val="21"/>
                <w:szCs w:val="21"/>
                <w:lang w:val="ru-RU" w:eastAsia="zh-CN" w:bidi="hi-IN"/>
              </w:rPr>
              <w:t xml:space="preserve"> социальных услу</w:t>
            </w:r>
            <w:r>
              <w:rPr>
                <w:rStyle w:val="22"/>
                <w:rFonts w:eastAsia="SimSun;宋体" w:cs="Arial"/>
                <w:b w:val="false"/>
                <w:bCs w:val="false"/>
                <w:i w:val="false"/>
                <w:iCs w:val="false"/>
                <w:color w:val="000000"/>
                <w:kern w:val="2"/>
                <w:sz w:val="21"/>
                <w:szCs w:val="21"/>
                <w:lang w:val="ru-RU" w:eastAsia="zh-CN" w:bidi="hi-IN"/>
              </w:rPr>
              <w:t xml:space="preserve">г </w:t>
            </w:r>
            <w:r>
              <w:rPr>
                <w:rStyle w:val="22"/>
                <w:rFonts w:eastAsia="SimSun;宋体" w:cs="Arial"/>
                <w:b w:val="false"/>
                <w:bCs w:val="false"/>
                <w:i w:val="false"/>
                <w:iCs w:val="false"/>
                <w:color w:val="000000"/>
                <w:kern w:val="2"/>
                <w:sz w:val="21"/>
                <w:szCs w:val="21"/>
                <w:lang w:val="ru-RU" w:eastAsia="zh-CN" w:bidi="hi-IN"/>
              </w:rPr>
              <w:t>на ее получение</w:t>
            </w:r>
            <w:r>
              <w:rPr>
                <w:rStyle w:val="22"/>
                <w:rFonts w:eastAsia="SimSun;宋体" w:cs="Arial"/>
                <w:b w:val="false"/>
                <w:bCs w:val="false"/>
                <w:i w:val="false"/>
                <w:iCs w:val="false"/>
                <w:color w:val="000000"/>
                <w:kern w:val="2"/>
                <w:sz w:val="21"/>
                <w:szCs w:val="21"/>
                <w:lang w:val="ru-RU" w:eastAsia="zh-CN" w:bidi="hi-IN"/>
              </w:rPr>
              <w:t>.</w:t>
            </w:r>
          </w:p>
          <w:p>
            <w:pPr>
              <w:pStyle w:val="Normal"/>
              <w:rPr>
                <w:rStyle w:val="22"/>
                <w:rFonts w:ascii="Arial" w:hAnsi="Arial" w:cs="Arial"/>
                <w:b/>
                <w:b/>
                <w:bCs/>
                <w:color w:val="000000"/>
                <w:sz w:val="21"/>
                <w:szCs w:val="21"/>
                <w:highlight w:val="yellow"/>
              </w:rPr>
            </w:pPr>
            <w:r>
              <w:rPr/>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Социально-психологическое консультирование</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w:t>
            </w:r>
          </w:p>
          <w:p>
            <w:pPr>
              <w:pStyle w:val="Normal"/>
              <w:rPr>
                <w:rFonts w:ascii="Arial" w:hAnsi="Arial"/>
                <w:color w:val="000000"/>
                <w:sz w:val="21"/>
                <w:szCs w:val="21"/>
              </w:rPr>
            </w:pPr>
            <w:r>
              <w:rPr>
                <w:rFonts w:cs="Arial"/>
                <w:color w:val="000000"/>
                <w:sz w:val="21"/>
                <w:szCs w:val="21"/>
              </w:rPr>
              <w:t xml:space="preserve">Услуга </w:t>
            </w:r>
            <w:r>
              <w:rPr>
                <w:rFonts w:eastAsia="Arial" w:cs="Arial"/>
                <w:color w:val="000000"/>
                <w:sz w:val="21"/>
                <w:szCs w:val="21"/>
              </w:rPr>
              <w:t>предусматривает</w:t>
            </w:r>
          </w:p>
          <w:p>
            <w:pPr>
              <w:pStyle w:val="Normal"/>
              <w:rPr>
                <w:rFonts w:ascii="Arial" w:hAnsi="Arial" w:cs="Arial"/>
                <w:color w:val="000000"/>
                <w:sz w:val="21"/>
                <w:szCs w:val="21"/>
              </w:rPr>
            </w:pPr>
            <w:r>
              <w:rPr>
                <w:rFonts w:cs="Arial"/>
                <w:color w:val="000000"/>
                <w:sz w:val="21"/>
                <w:szCs w:val="21"/>
              </w:rPr>
              <w:t>выявление психологических проблем получателя социальных услуг путем проведения бесед;</w:t>
            </w:r>
          </w:p>
          <w:p>
            <w:pPr>
              <w:pStyle w:val="Normal"/>
              <w:rPr>
                <w:rFonts w:ascii="Arial" w:hAnsi="Arial" w:cs="Arial"/>
                <w:color w:val="000000"/>
                <w:sz w:val="21"/>
                <w:szCs w:val="21"/>
              </w:rPr>
            </w:pPr>
            <w:r>
              <w:rPr>
                <w:rFonts w:cs="Arial"/>
                <w:color w:val="000000"/>
                <w:sz w:val="21"/>
                <w:szCs w:val="21"/>
              </w:rPr>
              <w:t>определение объема и видов предполагаемой помощи;</w:t>
            </w:r>
          </w:p>
          <w:p>
            <w:pPr>
              <w:pStyle w:val="Normal"/>
              <w:rPr>
                <w:rFonts w:ascii="Arial" w:hAnsi="Arial" w:cs="Arial"/>
                <w:color w:val="000000"/>
                <w:sz w:val="21"/>
                <w:szCs w:val="21"/>
              </w:rPr>
            </w:pPr>
            <w:r>
              <w:rPr>
                <w:rFonts w:cs="Arial"/>
                <w:color w:val="000000"/>
                <w:sz w:val="21"/>
                <w:szCs w:val="21"/>
              </w:rPr>
              <w:t>разъяснение получателю социальных услуг сути проблем и определение возможных путей их решения;</w:t>
            </w:r>
          </w:p>
          <w:p>
            <w:pPr>
              <w:pStyle w:val="Normal"/>
              <w:rPr>
                <w:rFonts w:ascii="Arial" w:hAnsi="Arial" w:cs="Arial"/>
                <w:color w:val="000000"/>
                <w:sz w:val="21"/>
                <w:szCs w:val="21"/>
              </w:rPr>
            </w:pPr>
            <w:r>
              <w:rPr>
                <w:rFonts w:cs="Arial"/>
                <w:color w:val="000000"/>
                <w:sz w:val="21"/>
                <w:szCs w:val="21"/>
              </w:rPr>
              <w:t>социально-психологическую помощь получателю социальных услуг в раскрытии и мобилизации его внутренних ресурсов, решении и профилактику социально-психологических проблем.</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w:t>
            </w:r>
            <w:r>
              <w:rPr>
                <w:rFonts w:cs="Arial"/>
                <w:b w:val="false"/>
                <w:bCs w:val="false"/>
                <w:color w:val="000000"/>
                <w:sz w:val="21"/>
                <w:szCs w:val="21"/>
              </w:rPr>
              <w:t>учателя социальных услуг соответствующей потребности.</w:t>
            </w:r>
          </w:p>
          <w:p>
            <w:pPr>
              <w:pStyle w:val="Normal"/>
              <w:rPr>
                <w:rFonts w:ascii="Arial" w:hAnsi="Arial" w:cs="Arial"/>
                <w:b w:val="false"/>
                <w:b w:val="false"/>
                <w:bCs w:val="false"/>
                <w:color w:val="000000"/>
                <w:sz w:val="21"/>
                <w:szCs w:val="21"/>
              </w:rPr>
            </w:pPr>
            <w:r>
              <w:rPr>
                <w:rFonts w:cs="Arial"/>
                <w:b w:val="false"/>
                <w:bCs w:val="false"/>
                <w:color w:val="000000"/>
                <w:sz w:val="21"/>
                <w:szCs w:val="21"/>
              </w:rPr>
              <w:t>Не менее 10 услуг в месяц.</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6">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Normal"/>
              <w:rPr>
                <w:rFonts w:ascii="Arial" w:hAnsi="Arial" w:cs="Arial"/>
                <w:color w:val="000000"/>
                <w:sz w:val="21"/>
                <w:szCs w:val="21"/>
              </w:rPr>
            </w:pPr>
            <w:r>
              <w:rPr>
                <w:rFonts w:cs="Arial"/>
                <w:color w:val="000000"/>
                <w:sz w:val="21"/>
                <w:szCs w:val="21"/>
              </w:rPr>
              <w:t>Услуга предоставляется с учетом результатов психологической диагностики и обследования личности.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психологической помощи</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путем проведения индивидуальных и групповых занятий предусматривает:</w:t>
            </w:r>
          </w:p>
          <w:p>
            <w:pPr>
              <w:pStyle w:val="Normal"/>
              <w:rPr>
                <w:rFonts w:ascii="Arial" w:hAnsi="Arial" w:cs="Arial"/>
                <w:color w:val="000000"/>
                <w:sz w:val="21"/>
                <w:szCs w:val="21"/>
              </w:rPr>
            </w:pPr>
            <w:r>
              <w:rPr>
                <w:rFonts w:cs="Arial"/>
                <w:color w:val="000000"/>
                <w:sz w:val="21"/>
                <w:szCs w:val="21"/>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Normal"/>
              <w:rPr>
                <w:rFonts w:ascii="Arial" w:hAnsi="Arial" w:cs="Arial"/>
                <w:color w:val="000000"/>
                <w:sz w:val="21"/>
                <w:szCs w:val="21"/>
              </w:rPr>
            </w:pPr>
            <w:r>
              <w:rPr>
                <w:rFonts w:cs="Arial"/>
                <w:color w:val="000000"/>
                <w:sz w:val="21"/>
                <w:szCs w:val="21"/>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Normal"/>
              <w:rPr>
                <w:rFonts w:ascii="Arial" w:hAnsi="Arial" w:cs="Arial"/>
                <w:color w:val="000000"/>
                <w:sz w:val="21"/>
                <w:szCs w:val="21"/>
              </w:rPr>
            </w:pPr>
            <w:r>
              <w:rPr>
                <w:rFonts w:cs="Arial"/>
                <w:color w:val="000000"/>
                <w:sz w:val="21"/>
                <w:szCs w:val="21"/>
              </w:rPr>
              <w:t>Услуга предоставляется при возникновении у получа</w:t>
            </w:r>
            <w:r>
              <w:rPr>
                <w:rFonts w:cs="Arial"/>
                <w:b w:val="false"/>
                <w:bCs w:val="false"/>
                <w:color w:val="000000"/>
                <w:sz w:val="21"/>
                <w:szCs w:val="21"/>
              </w:rPr>
              <w:t>теля социальных услуг соответствующей потребности.</w:t>
            </w:r>
          </w:p>
          <w:p>
            <w:pPr>
              <w:pStyle w:val="Normal"/>
              <w:rPr>
                <w:rFonts w:ascii="Arial" w:hAnsi="Arial" w:cs="Arial"/>
                <w:b w:val="false"/>
                <w:b w:val="false"/>
                <w:bCs w:val="false"/>
                <w:color w:val="000000"/>
                <w:sz w:val="21"/>
                <w:szCs w:val="21"/>
              </w:rPr>
            </w:pPr>
            <w:r>
              <w:rPr>
                <w:rFonts w:cs="Arial"/>
                <w:b w:val="false"/>
                <w:bCs w:val="false"/>
                <w:color w:val="000000"/>
                <w:sz w:val="21"/>
                <w:szCs w:val="21"/>
              </w:rPr>
              <w:t xml:space="preserve">Не менее </w:t>
            </w:r>
            <w:r>
              <w:rPr>
                <w:rFonts w:cs="Arial"/>
                <w:b w:val="false"/>
                <w:bCs w:val="false"/>
                <w:color w:val="000000"/>
                <w:sz w:val="21"/>
                <w:szCs w:val="21"/>
              </w:rPr>
              <w:t>8</w:t>
            </w:r>
            <w:r>
              <w:rPr>
                <w:rFonts w:cs="Arial"/>
                <w:b w:val="false"/>
                <w:bCs w:val="false"/>
                <w:color w:val="000000"/>
                <w:sz w:val="21"/>
                <w:szCs w:val="21"/>
              </w:rPr>
              <w:t xml:space="preserve"> услуг в месяц.</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7">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Normal"/>
              <w:rPr>
                <w:rFonts w:ascii="Arial" w:hAnsi="Arial" w:cs="Arial"/>
                <w:color w:val="000000"/>
                <w:sz w:val="21"/>
                <w:szCs w:val="21"/>
              </w:rPr>
            </w:pPr>
            <w:r>
              <w:rPr>
                <w:rFonts w:cs="Arial"/>
                <w:color w:val="000000"/>
                <w:sz w:val="21"/>
                <w:szCs w:val="21"/>
              </w:rPr>
              <w:t>Услуга предоставляется с учетом результатов психологической диагностики и обследования личности.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3.4</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Социально-психологический патронаж</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sz w:val="22"/>
              </w:rPr>
            </w:pPr>
            <w:r>
              <w:rPr>
                <w:rStyle w:val="22"/>
                <w:rFonts w:eastAsia="SimSun;宋体" w:cs="Arial"/>
                <w:b w:val="false"/>
                <w:bCs w:val="false"/>
                <w:i w:val="false"/>
                <w:iCs w:val="false"/>
                <w:strike w:val="false"/>
                <w:dstrike w:val="false"/>
                <w:color w:val="000000"/>
                <w:kern w:val="2"/>
                <w:sz w:val="21"/>
                <w:szCs w:val="21"/>
                <w:lang w:val="ru-RU" w:eastAsia="zh-CN" w:bidi="hi-IN"/>
              </w:rPr>
              <w:t>О</w:t>
            </w:r>
            <w:r>
              <w:rPr>
                <w:rStyle w:val="22"/>
                <w:rFonts w:eastAsia="SimSun;宋体" w:cs="Arial"/>
                <w:b w:val="false"/>
                <w:bCs w:val="false"/>
                <w:i w:val="false"/>
                <w:iCs w:val="false"/>
                <w:strike w:val="false"/>
                <w:dstrike w:val="false"/>
                <w:color w:val="000000"/>
                <w:kern w:val="2"/>
                <w:sz w:val="21"/>
                <w:szCs w:val="21"/>
                <w:lang w:val="ru-RU" w:eastAsia="zh-CN" w:bidi="hi-IN"/>
              </w:rPr>
              <w:t xml:space="preserve">существление психопрофилактической работы </w:t>
            </w:r>
            <w:r>
              <w:rPr>
                <w:rStyle w:val="22"/>
                <w:rFonts w:eastAsia="SimSun;宋体" w:cs="Arial"/>
                <w:b w:val="false"/>
                <w:bCs w:val="false"/>
                <w:i w:val="false"/>
                <w:iCs w:val="false"/>
                <w:strike w:val="false"/>
                <w:dstrike w:val="false"/>
                <w:color w:val="000000"/>
                <w:kern w:val="2"/>
                <w:sz w:val="21"/>
                <w:szCs w:val="21"/>
                <w:lang w:val="ru-RU" w:eastAsia="zh-CN" w:bidi="hi-IN"/>
              </w:rPr>
              <w:t xml:space="preserve">в отношении получателя социальных услуг, </w:t>
            </w:r>
            <w:r>
              <w:rPr>
                <w:rStyle w:val="22"/>
                <w:rFonts w:eastAsia="SimSun;宋体" w:cs="Arial"/>
                <w:b w:val="false"/>
                <w:bCs w:val="false"/>
                <w:i w:val="false"/>
                <w:iCs w:val="false"/>
                <w:strike w:val="false"/>
                <w:dstrike w:val="false"/>
                <w:color w:val="000000"/>
                <w:kern w:val="2"/>
                <w:sz w:val="21"/>
                <w:szCs w:val="21"/>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lang w:val="ru-RU" w:eastAsia="zh-CN" w:bidi="hi-IN"/>
              </w:rPr>
              <w:t xml:space="preserve">представителя </w:t>
            </w:r>
            <w:r>
              <w:rPr>
                <w:rStyle w:val="22"/>
                <w:rFonts w:eastAsia="SimSun;宋体" w:cs="Arial"/>
                <w:b w:val="false"/>
                <w:bCs w:val="false"/>
                <w:i w:val="false"/>
                <w:iCs w:val="false"/>
                <w:strike w:val="false"/>
                <w:dstrike w:val="false"/>
                <w:color w:val="000000"/>
                <w:kern w:val="2"/>
                <w:sz w:val="21"/>
                <w:szCs w:val="21"/>
                <w:lang w:val="ru-RU" w:eastAsia="zh-CN" w:bidi="hi-IN"/>
              </w:rPr>
              <w:t>несовершеннолетнего получателя социальных услуг</w:t>
            </w:r>
            <w:r>
              <w:rPr>
                <w:rStyle w:val="22"/>
                <w:rFonts w:eastAsia="SimSun;宋体" w:cs="Arial"/>
                <w:b w:val="false"/>
                <w:bCs w:val="false"/>
                <w:i w:val="false"/>
                <w:iCs w:val="false"/>
                <w:strike w:val="false"/>
                <w:dstrike w:val="false"/>
                <w:color w:val="000000"/>
                <w:kern w:val="2"/>
                <w:sz w:val="21"/>
                <w:szCs w:val="21"/>
                <w:lang w:val="ru-RU" w:eastAsia="zh-CN" w:bidi="hi-IN"/>
              </w:rPr>
              <w:t xml:space="preserve">, в том числе на дому, </w:t>
            </w:r>
            <w:r>
              <w:rPr>
                <w:rFonts w:cs="Arial"/>
                <w:b w:val="false"/>
                <w:bCs w:val="false"/>
                <w:strike w:val="false"/>
                <w:dstrike w:val="false"/>
                <w:color w:val="000000"/>
                <w:sz w:val="21"/>
                <w:szCs w:val="21"/>
              </w:rPr>
              <w:t xml:space="preserve"> </w:t>
            </w:r>
            <w:r>
              <w:rPr>
                <w:rFonts w:cs="Arial"/>
                <w:strike w:val="false"/>
                <w:dstrike w:val="false"/>
                <w:color w:val="000000"/>
                <w:sz w:val="21"/>
                <w:szCs w:val="21"/>
              </w:rPr>
              <w:t xml:space="preserve">для </w:t>
            </w:r>
            <w:r>
              <w:rPr>
                <w:rFonts w:cs="Arial"/>
                <w:color w:val="000000"/>
                <w:sz w:val="21"/>
                <w:szCs w:val="21"/>
              </w:rPr>
              <w:t xml:space="preserve">своевременного выявления ситуаций психического дискомфорта или межличностного конфликта и других ситуаций, способных ухудшить условия </w:t>
            </w:r>
            <w:r>
              <w:rPr>
                <w:rFonts w:cs="Arial"/>
                <w:strike w:val="false"/>
                <w:dstrike w:val="false"/>
                <w:color w:val="000000"/>
                <w:sz w:val="21"/>
                <w:szCs w:val="21"/>
              </w:rPr>
              <w:t xml:space="preserve"> </w:t>
            </w:r>
            <w:r>
              <w:rPr>
                <w:rFonts w:cs="Arial"/>
                <w:color w:val="000000"/>
                <w:sz w:val="21"/>
                <w:szCs w:val="21"/>
              </w:rPr>
              <w:t xml:space="preserve"> </w:t>
            </w:r>
            <w:r>
              <w:rPr>
                <w:rFonts w:cs="Arial"/>
                <w:color w:val="000000"/>
                <w:sz w:val="21"/>
                <w:szCs w:val="21"/>
              </w:rPr>
              <w:t xml:space="preserve">жизнедеятельности </w:t>
            </w:r>
            <w:r>
              <w:rPr>
                <w:rFonts w:cs="Arial"/>
                <w:b w:val="false"/>
                <w:bCs w:val="false"/>
                <w:color w:val="000000"/>
                <w:sz w:val="21"/>
                <w:szCs w:val="21"/>
              </w:rPr>
              <w:t xml:space="preserve">получателя социальных услуг </w:t>
            </w:r>
            <w:r>
              <w:rPr>
                <w:rFonts w:cs="Arial"/>
                <w:b w:val="false"/>
                <w:bCs w:val="false"/>
                <w:color w:val="000000"/>
                <w:sz w:val="21"/>
                <w:szCs w:val="21"/>
              </w:rPr>
              <w:t>, и</w:t>
            </w:r>
            <w:r>
              <w:rPr>
                <w:rFonts w:cs="Arial"/>
                <w:color w:val="000000"/>
                <w:sz w:val="21"/>
                <w:szCs w:val="21"/>
              </w:rPr>
              <w:t xml:space="preserve"> оказания</w:t>
            </w:r>
            <w:r>
              <w:rPr>
                <w:rFonts w:cs="Arial"/>
                <w:strike w:val="false"/>
                <w:dstrike w:val="false"/>
                <w:color w:val="000000"/>
                <w:sz w:val="21"/>
                <w:szCs w:val="21"/>
              </w:rPr>
              <w:t xml:space="preserve"> </w:t>
            </w:r>
            <w:r>
              <w:rPr>
                <w:rFonts w:cs="Arial"/>
                <w:color w:val="000000"/>
                <w:sz w:val="21"/>
                <w:szCs w:val="21"/>
              </w:rPr>
              <w:t>при необходимости социально-психологической помощи.</w:t>
            </w:r>
          </w:p>
          <w:p>
            <w:pPr>
              <w:pStyle w:val="Normal"/>
              <w:rPr>
                <w:rFonts w:ascii="Arial" w:hAnsi="Arial" w:cs="Arial"/>
                <w:color w:val="000000"/>
                <w:sz w:val="21"/>
                <w:szCs w:val="21"/>
              </w:rPr>
            </w:pPr>
            <w:r>
              <w:rPr>
                <w:rFonts w:cs="Arial"/>
                <w:color w:val="000000"/>
                <w:sz w:val="21"/>
                <w:szCs w:val="21"/>
              </w:rPr>
              <w:t>Услуга предоставляется не менее 2 раз в месяц.</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8">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Fonts w:cs="Arial"/>
                <w:color w:val="000000"/>
                <w:sz w:val="21"/>
                <w:szCs w:val="21"/>
              </w:rPr>
              <w:t>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w:t>
            </w:r>
            <w:r>
              <w:rPr>
                <w:rFonts w:cs="Arial"/>
                <w:b w:val="false"/>
                <w:bCs w:val="false"/>
                <w:color w:val="000000"/>
                <w:sz w:val="21"/>
                <w:szCs w:val="21"/>
              </w:rPr>
              <w:t xml:space="preserve">ющей психологические услуги.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При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необходимости </w:t>
            </w:r>
            <w:r>
              <w:rPr>
                <w:rStyle w:val="22"/>
                <w:rFonts w:eastAsia="SimSun;宋体" w:cs="Arial"/>
                <w:b w:val="false"/>
                <w:bCs w:val="false"/>
                <w:i w:val="false"/>
                <w:iCs w:val="false"/>
                <w:strike w:val="false"/>
                <w:dstrike w:val="false"/>
                <w:color w:val="000000"/>
                <w:kern w:val="2"/>
                <w:sz w:val="21"/>
                <w:szCs w:val="21"/>
                <w:u w:val="none"/>
                <w:lang w:val="ru-RU" w:eastAsia="zh-CN" w:bidi="hi-IN"/>
              </w:rPr>
              <w:t>п</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ривлекаются специалисты центров (комплексных центров) социального обслуживания населения и органов или </w:t>
            </w:r>
            <w:r>
              <w:rPr>
                <w:rStyle w:val="22"/>
                <w:rFonts w:eastAsia="SimSun;宋体" w:cs="Arial"/>
                <w:b w:val="false"/>
                <w:bCs w:val="false"/>
                <w:i w:val="false"/>
                <w:iCs w:val="false"/>
                <w:strike w:val="false"/>
                <w:dstrike w:val="false"/>
                <w:color w:val="000000"/>
                <w:kern w:val="2"/>
                <w:sz w:val="21"/>
                <w:szCs w:val="21"/>
                <w:u w:val="none"/>
                <w:lang w:val="ru-RU" w:eastAsia="zh-CN" w:bidi="hi-IN"/>
              </w:rPr>
              <w:t>учреждений</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системы профилактики безнадзорности и правонарушений несовершеннолетних).</w:t>
            </w:r>
          </w:p>
          <w:p>
            <w:pPr>
              <w:pStyle w:val="Normal"/>
              <w:rPr>
                <w:rFonts w:ascii="Arial" w:hAnsi="Arial" w:cs="Arial"/>
                <w:color w:val="000000"/>
                <w:sz w:val="21"/>
                <w:szCs w:val="21"/>
              </w:rPr>
            </w:pPr>
            <w:r>
              <w:rPr>
                <w:rFonts w:cs="Arial"/>
                <w:color w:val="000000"/>
                <w:sz w:val="21"/>
                <w:szCs w:val="21"/>
              </w:rPr>
              <w:t xml:space="preserve">Услуга предоставляется с учетом результатов психологической диагностики и обследования личности. </w:t>
            </w:r>
          </w:p>
          <w:p>
            <w:pPr>
              <w:pStyle w:val="Normal"/>
              <w:rPr>
                <w:rFonts w:ascii="Arial" w:hAnsi="Arial" w:cs="Arial"/>
                <w:b/>
                <w:b/>
                <w:bCs/>
                <w:color w:val="000000"/>
                <w:sz w:val="21"/>
                <w:szCs w:val="21"/>
                <w:highlight w:val="green"/>
              </w:rPr>
            </w:pPr>
            <w:r>
              <w:rPr>
                <w:rFonts w:cs="Arial"/>
                <w:b/>
                <w:bCs/>
                <w:color w:val="000000"/>
                <w:sz w:val="21"/>
                <w:szCs w:val="21"/>
                <w:highlight w:val="green"/>
              </w:rPr>
            </w:r>
          </w:p>
        </w:tc>
      </w:tr>
      <w:tr>
        <w:trPr/>
        <w:tc>
          <w:tcPr>
            <w:tcW w:w="150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02" w:name="Par2625"/>
            <w:bookmarkEnd w:id="502"/>
            <w:r>
              <w:rPr>
                <w:rFonts w:cs="Arial"/>
                <w:b/>
                <w:bCs/>
                <w:color w:val="000000"/>
                <w:sz w:val="21"/>
                <w:szCs w:val="21"/>
              </w:rPr>
              <w:t>4. Социально-педагогические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Социально-педагогическая  коррекция, включая диагностику, консультирование </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Normal"/>
              <w:rPr>
                <w:rFonts w:ascii="Arial" w:hAnsi="Arial" w:cs="Arial"/>
                <w:color w:val="000000"/>
                <w:sz w:val="21"/>
                <w:szCs w:val="21"/>
              </w:rPr>
            </w:pPr>
            <w:r>
              <w:rPr>
                <w:rFonts w:cs="Arial"/>
                <w:color w:val="000000"/>
                <w:sz w:val="21"/>
                <w:szCs w:val="21"/>
              </w:rPr>
              <w:t>определение комплекса мероприятий по социально-педагогическому консультированию и коррекции;</w:t>
            </w:r>
          </w:p>
          <w:p>
            <w:pPr>
              <w:pStyle w:val="Normal"/>
              <w:rPr>
                <w:rFonts w:ascii="Arial" w:hAnsi="Arial" w:cs="Arial"/>
                <w:color w:val="000000"/>
                <w:sz w:val="21"/>
                <w:szCs w:val="21"/>
              </w:rPr>
            </w:pPr>
            <w:r>
              <w:rPr>
                <w:rFonts w:cs="Arial"/>
                <w:color w:val="000000"/>
                <w:sz w:val="21"/>
                <w:szCs w:val="21"/>
              </w:rPr>
              <w:t>осуществление мероприятий по социально-педагогическому консультированию и коррекции путем проведения индив</w:t>
            </w:r>
            <w:r>
              <w:rPr>
                <w:rFonts w:cs="Arial"/>
                <w:b w:val="false"/>
                <w:bCs w:val="false"/>
                <w:color w:val="000000"/>
                <w:sz w:val="21"/>
                <w:szCs w:val="21"/>
              </w:rPr>
              <w:t>идуальных или групповых занятий.</w:t>
            </w:r>
          </w:p>
          <w:p>
            <w:pPr>
              <w:pStyle w:val="Normal"/>
              <w:rPr>
                <w:rFonts w:ascii="Arial" w:hAnsi="Arial" w:cs="Arial"/>
                <w:b w:val="false"/>
                <w:b w:val="false"/>
                <w:bCs w:val="false"/>
                <w:color w:val="000000"/>
                <w:sz w:val="21"/>
                <w:szCs w:val="21"/>
              </w:rPr>
            </w:pPr>
            <w:r>
              <w:rPr>
                <w:rFonts w:cs="Arial"/>
                <w:b w:val="false"/>
                <w:bCs w:val="false"/>
                <w:color w:val="000000"/>
                <w:sz w:val="21"/>
                <w:szCs w:val="21"/>
              </w:rPr>
              <w:t>Не менее 10 услуг в месяц.</w:t>
            </w:r>
            <w:r>
              <w:rPr>
                <w:rFonts w:cs="Arial"/>
                <w:b w:val="false"/>
                <w:bCs w:val="false"/>
                <w:color w:val="000000"/>
                <w:sz w:val="21"/>
                <w:szCs w:val="21"/>
              </w:rPr>
              <w:t xml:space="preserve"> </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Социально-педагогическая диагностика осуществляется при приеме на социальное обслуживание, далее 2 раза в месяц, а также при выбытии.</w:t>
            </w:r>
          </w:p>
          <w:p>
            <w:pPr>
              <w:pStyle w:val="Normal"/>
              <w:rPr>
                <w:rFonts w:ascii="Arial" w:hAnsi="Arial" w:cs="Arial"/>
                <w:color w:val="000000"/>
                <w:sz w:val="21"/>
                <w:szCs w:val="21"/>
              </w:rPr>
            </w:pPr>
            <w:r>
              <w:rPr>
                <w:rFonts w:cs="Arial"/>
                <w:color w:val="000000"/>
                <w:sz w:val="21"/>
                <w:szCs w:val="21"/>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69">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pPr>
              <w:pStyle w:val="Normal"/>
              <w:ind w:left="0" w:right="0" w:hanging="0"/>
              <w:jc w:val="both"/>
              <w:rPr/>
            </w:pPr>
            <w:r>
              <w:rPr>
                <w:rStyle w:val="22"/>
                <w:rFonts w:eastAsia="SimSun;宋体" w:cs="Arial"/>
                <w:b w:val="false"/>
                <w:bCs w:val="false"/>
                <w:i w:val="false"/>
                <w:iCs w:val="false"/>
                <w:color w:val="000000"/>
                <w:kern w:val="2"/>
                <w:sz w:val="21"/>
                <w:szCs w:val="21"/>
                <w:lang w:val="ru-RU" w:eastAsia="zh-CN" w:bidi="hi-IN"/>
              </w:rPr>
              <w:t xml:space="preserve">Услуга предоставляется при наличии письменного согласия </w:t>
            </w:r>
            <w:r>
              <w:rPr>
                <w:rStyle w:val="22"/>
                <w:rFonts w:eastAsia="SimSun;宋体" w:cs="Arial"/>
                <w:b w:val="false"/>
                <w:bCs w:val="false"/>
                <w:i w:val="false"/>
                <w:iCs w:val="false"/>
                <w:color w:val="000000"/>
                <w:kern w:val="2"/>
                <w:sz w:val="21"/>
                <w:szCs w:val="21"/>
                <w:lang w:val="ru-RU" w:eastAsia="zh-CN" w:bidi="hi-IN"/>
              </w:rPr>
              <w:t xml:space="preserve">получателя социальных услуг или </w:t>
            </w:r>
            <w:r>
              <w:rPr>
                <w:rStyle w:val="22"/>
                <w:rFonts w:eastAsia="SimSun;宋体" w:cs="Arial"/>
                <w:b w:val="false"/>
                <w:bCs w:val="false"/>
                <w:i w:val="false"/>
                <w:iCs w:val="false"/>
                <w:color w:val="000000"/>
                <w:kern w:val="2"/>
                <w:sz w:val="21"/>
                <w:szCs w:val="21"/>
                <w:lang w:val="ru-RU" w:eastAsia="zh-CN" w:bidi="hi-IN"/>
              </w:rPr>
              <w:t>родител</w:t>
            </w:r>
            <w:r>
              <w:rPr>
                <w:rStyle w:val="22"/>
                <w:rFonts w:eastAsia="SimSun;宋体" w:cs="Arial"/>
                <w:b w:val="false"/>
                <w:bCs w:val="false"/>
                <w:i w:val="false"/>
                <w:iCs w:val="false"/>
                <w:color w:val="000000"/>
                <w:kern w:val="2"/>
                <w:sz w:val="21"/>
                <w:szCs w:val="21"/>
                <w:lang w:val="ru-RU" w:eastAsia="zh-CN" w:bidi="hi-IN"/>
              </w:rPr>
              <w:t>я</w:t>
            </w:r>
            <w:r>
              <w:rPr>
                <w:rStyle w:val="22"/>
                <w:rFonts w:eastAsia="SimSun;宋体" w:cs="Arial"/>
                <w:b w:val="false"/>
                <w:bCs w:val="false"/>
                <w:i w:val="false"/>
                <w:iCs w:val="false"/>
                <w:color w:val="000000"/>
                <w:kern w:val="2"/>
                <w:sz w:val="21"/>
                <w:szCs w:val="21"/>
                <w:lang w:val="ru-RU" w:eastAsia="zh-CN" w:bidi="hi-IN"/>
              </w:rPr>
              <w:t xml:space="preserve"> (законн</w:t>
            </w:r>
            <w:r>
              <w:rPr>
                <w:rStyle w:val="22"/>
                <w:rFonts w:eastAsia="SimSun;宋体" w:cs="Arial"/>
                <w:b w:val="false"/>
                <w:bCs w:val="false"/>
                <w:i w:val="false"/>
                <w:iCs w:val="false"/>
                <w:color w:val="000000"/>
                <w:kern w:val="2"/>
                <w:sz w:val="21"/>
                <w:szCs w:val="21"/>
                <w:lang w:val="ru-RU" w:eastAsia="zh-CN" w:bidi="hi-IN"/>
              </w:rPr>
              <w:t>ого</w:t>
            </w:r>
            <w:r>
              <w:rPr>
                <w:rStyle w:val="22"/>
                <w:rFonts w:eastAsia="SimSun;宋体" w:cs="Arial"/>
                <w:b w:val="false"/>
                <w:bCs w:val="false"/>
                <w:i w:val="false"/>
                <w:iCs w:val="false"/>
                <w:color w:val="000000"/>
                <w:kern w:val="2"/>
                <w:sz w:val="21"/>
                <w:szCs w:val="21"/>
                <w:lang w:val="ru-RU" w:eastAsia="zh-CN" w:bidi="hi-IN"/>
              </w:rPr>
              <w:t xml:space="preserve"> представител</w:t>
            </w:r>
            <w:r>
              <w:rPr>
                <w:rStyle w:val="22"/>
                <w:rFonts w:eastAsia="SimSun;宋体" w:cs="Arial"/>
                <w:b w:val="false"/>
                <w:bCs w:val="false"/>
                <w:i w:val="false"/>
                <w:iCs w:val="false"/>
                <w:color w:val="000000"/>
                <w:kern w:val="2"/>
                <w:sz w:val="21"/>
                <w:szCs w:val="21"/>
                <w:lang w:val="ru-RU" w:eastAsia="zh-CN" w:bidi="hi-IN"/>
              </w:rPr>
              <w:t>я</w:t>
            </w:r>
            <w:r>
              <w:rPr>
                <w:rStyle w:val="22"/>
                <w:rFonts w:eastAsia="SimSun;宋体" w:cs="Arial"/>
                <w:b w:val="false"/>
                <w:bCs w:val="false"/>
                <w:i w:val="false"/>
                <w:iCs w:val="false"/>
                <w:color w:val="000000"/>
                <w:kern w:val="2"/>
                <w:sz w:val="21"/>
                <w:szCs w:val="21"/>
                <w:lang w:val="ru-RU" w:eastAsia="zh-CN" w:bidi="hi-IN"/>
              </w:rPr>
              <w:t xml:space="preserve">) </w:t>
            </w:r>
            <w:r>
              <w:rPr>
                <w:rStyle w:val="22"/>
                <w:rFonts w:eastAsia="SimSun;宋体" w:cs="Arial"/>
                <w:b w:val="false"/>
                <w:bCs w:val="false"/>
                <w:i w:val="false"/>
                <w:iCs w:val="false"/>
                <w:color w:val="000000"/>
                <w:kern w:val="2"/>
                <w:sz w:val="21"/>
                <w:szCs w:val="21"/>
                <w:lang w:val="ru-RU" w:eastAsia="zh-CN" w:bidi="hi-IN"/>
              </w:rPr>
              <w:t>п</w:t>
            </w:r>
            <w:r>
              <w:rPr>
                <w:rStyle w:val="22"/>
                <w:rFonts w:eastAsia="SimSun;宋体" w:cs="Arial"/>
                <w:b w:val="false"/>
                <w:bCs w:val="false"/>
                <w:i w:val="false"/>
                <w:iCs w:val="false"/>
                <w:color w:val="000000"/>
                <w:kern w:val="2"/>
                <w:sz w:val="21"/>
                <w:szCs w:val="21"/>
                <w:lang w:val="ru-RU" w:eastAsia="zh-CN" w:bidi="hi-IN"/>
              </w:rPr>
              <w:t>олучател</w:t>
            </w:r>
            <w:r>
              <w:rPr>
                <w:rStyle w:val="22"/>
                <w:rFonts w:eastAsia="SimSun;宋体" w:cs="Arial"/>
                <w:b w:val="false"/>
                <w:bCs w:val="false"/>
                <w:i w:val="false"/>
                <w:iCs w:val="false"/>
                <w:color w:val="000000"/>
                <w:kern w:val="2"/>
                <w:sz w:val="21"/>
                <w:szCs w:val="21"/>
                <w:lang w:val="ru-RU" w:eastAsia="zh-CN" w:bidi="hi-IN"/>
              </w:rPr>
              <w:t>я</w:t>
            </w:r>
            <w:r>
              <w:rPr>
                <w:rStyle w:val="22"/>
                <w:rFonts w:eastAsia="SimSun;宋体" w:cs="Arial"/>
                <w:b w:val="false"/>
                <w:bCs w:val="false"/>
                <w:i w:val="false"/>
                <w:iCs w:val="false"/>
                <w:color w:val="000000"/>
                <w:kern w:val="2"/>
                <w:sz w:val="21"/>
                <w:szCs w:val="21"/>
                <w:lang w:val="ru-RU" w:eastAsia="zh-CN" w:bidi="hi-IN"/>
              </w:rPr>
              <w:t xml:space="preserve"> социальных услу</w:t>
            </w:r>
            <w:r>
              <w:rPr>
                <w:rStyle w:val="22"/>
                <w:rFonts w:eastAsia="SimSun;宋体" w:cs="Arial"/>
                <w:b w:val="false"/>
                <w:bCs w:val="false"/>
                <w:i w:val="false"/>
                <w:iCs w:val="false"/>
                <w:color w:val="000000"/>
                <w:kern w:val="2"/>
                <w:sz w:val="21"/>
                <w:szCs w:val="21"/>
                <w:lang w:val="ru-RU" w:eastAsia="zh-CN" w:bidi="hi-IN"/>
              </w:rPr>
              <w:t xml:space="preserve">г </w:t>
            </w:r>
            <w:r>
              <w:rPr>
                <w:rStyle w:val="22"/>
                <w:rFonts w:eastAsia="SimSun;宋体" w:cs="Arial"/>
                <w:b w:val="false"/>
                <w:bCs w:val="false"/>
                <w:i w:val="false"/>
                <w:iCs w:val="false"/>
                <w:color w:val="000000"/>
                <w:kern w:val="2"/>
                <w:sz w:val="21"/>
                <w:szCs w:val="21"/>
                <w:lang w:val="ru-RU" w:eastAsia="zh-CN" w:bidi="hi-IN"/>
              </w:rPr>
              <w:t>на ее получение</w:t>
            </w:r>
            <w:r>
              <w:rPr>
                <w:rStyle w:val="22"/>
                <w:rFonts w:eastAsia="SimSun;宋体" w:cs="Arial"/>
                <w:b w:val="false"/>
                <w:bCs w:val="false"/>
                <w:i w:val="false"/>
                <w:iCs w:val="false"/>
                <w:color w:val="000000"/>
                <w:kern w:val="2"/>
                <w:sz w:val="21"/>
                <w:szCs w:val="21"/>
                <w:lang w:val="ru-RU" w:eastAsia="zh-CN" w:bidi="hi-IN"/>
              </w:rPr>
              <w:t>.</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widowControl/>
              <w:suppressAutoHyphens w:val="false"/>
              <w:bidi w:val="0"/>
              <w:ind w:left="0" w:right="0" w:hanging="0"/>
              <w:jc w:val="center"/>
              <w:rPr>
                <w:rFonts w:ascii="Arial" w:hAnsi="Arial" w:cs="Arial"/>
                <w:color w:val="000000"/>
                <w:sz w:val="21"/>
                <w:szCs w:val="21"/>
              </w:rPr>
            </w:pPr>
            <w:r>
              <w:rPr>
                <w:rFonts w:cs="Arial"/>
                <w:color w:val="000000"/>
                <w:sz w:val="21"/>
                <w:szCs w:val="21"/>
              </w:rPr>
              <w:t>4.2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Организация помощи в получении общего образования</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olor w:val="000000"/>
                <w:sz w:val="21"/>
                <w:szCs w:val="21"/>
              </w:rPr>
            </w:pPr>
            <w:r>
              <w:rPr>
                <w:rFonts w:cs="Arial"/>
                <w:color w:val="000000"/>
                <w:sz w:val="21"/>
                <w:szCs w:val="21"/>
              </w:rPr>
              <w:t>Определение оптимальной формы обучени</w:t>
            </w:r>
            <w:r>
              <w:rPr>
                <w:rFonts w:cs="Arial"/>
                <w:b w:val="false"/>
                <w:bCs w:val="false"/>
                <w:color w:val="000000"/>
                <w:sz w:val="21"/>
                <w:szCs w:val="21"/>
              </w:rPr>
              <w:t>я для несовершеннолетнего получателя социальных услуг</w:t>
            </w:r>
            <w:r>
              <w:rPr>
                <w:rFonts w:cs="Arial"/>
                <w:b/>
                <w:bCs/>
                <w:color w:val="000000"/>
                <w:sz w:val="21"/>
                <w:szCs w:val="21"/>
              </w:rPr>
              <w:t xml:space="preserve"> </w:t>
            </w:r>
            <w:r>
              <w:rPr>
                <w:rFonts w:cs="Arial"/>
                <w:color w:val="000000"/>
                <w:sz w:val="21"/>
                <w:szCs w:val="21"/>
              </w:rPr>
              <w:t>осуществляется сотрудником поставщика социальных услуг с учетом степени социально-педагогической дезадаптации, уровня знаний, физического и психического состояния.</w:t>
            </w:r>
          </w:p>
          <w:p>
            <w:pPr>
              <w:pStyle w:val="Normal"/>
              <w:rPr>
                <w:rFonts w:ascii="Arial" w:hAnsi="Arial" w:cs="Arial"/>
                <w:color w:val="000000"/>
                <w:sz w:val="21"/>
                <w:szCs w:val="21"/>
              </w:rPr>
            </w:pPr>
            <w:r>
              <w:rPr>
                <w:rFonts w:cs="Arial"/>
                <w:color w:val="000000"/>
                <w:sz w:val="21"/>
                <w:szCs w:val="21"/>
              </w:rPr>
              <w:t>Оказание помощи в получении общего образования включает:</w:t>
            </w:r>
          </w:p>
          <w:p>
            <w:pPr>
              <w:pStyle w:val="Normal"/>
              <w:rPr>
                <w:rFonts w:ascii="Arial" w:hAnsi="Arial" w:cs="Arial"/>
                <w:color w:val="000000"/>
                <w:sz w:val="21"/>
                <w:szCs w:val="21"/>
              </w:rPr>
            </w:pPr>
            <w:r>
              <w:rPr>
                <w:rFonts w:cs="Arial"/>
                <w:color w:val="000000"/>
                <w:sz w:val="21"/>
                <w:szCs w:val="21"/>
              </w:rP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pPr>
              <w:pStyle w:val="Normal"/>
              <w:rPr>
                <w:rFonts w:ascii="Arial" w:hAnsi="Arial" w:cs="Arial"/>
                <w:color w:val="000000"/>
                <w:sz w:val="21"/>
                <w:szCs w:val="21"/>
              </w:rPr>
            </w:pPr>
            <w:r>
              <w:rPr>
                <w:rFonts w:cs="Arial"/>
                <w:color w:val="000000"/>
                <w:sz w:val="21"/>
                <w:szCs w:val="21"/>
              </w:rPr>
              <w:t>контроль посещения получателем социальных услуг образовательной организации;</w:t>
            </w:r>
          </w:p>
          <w:p>
            <w:pPr>
              <w:pStyle w:val="Normal"/>
              <w:rPr>
                <w:rFonts w:ascii="Arial" w:hAnsi="Arial" w:cs="Arial"/>
                <w:color w:val="000000"/>
                <w:sz w:val="21"/>
                <w:szCs w:val="21"/>
              </w:rPr>
            </w:pPr>
            <w:r>
              <w:rPr>
                <w:rFonts w:cs="Arial"/>
                <w:color w:val="000000"/>
                <w:sz w:val="21"/>
                <w:szCs w:val="21"/>
              </w:rPr>
              <w:t>осуществление сопровождения (при необходимости);</w:t>
            </w:r>
          </w:p>
          <w:p>
            <w:pPr>
              <w:pStyle w:val="Normal"/>
              <w:rPr>
                <w:rFonts w:ascii="Arial" w:hAnsi="Arial" w:cs="Arial"/>
                <w:color w:val="000000"/>
                <w:sz w:val="21"/>
                <w:szCs w:val="21"/>
              </w:rPr>
            </w:pPr>
            <w:r>
              <w:rPr>
                <w:rFonts w:cs="Arial"/>
                <w:color w:val="000000"/>
                <w:sz w:val="21"/>
                <w:szCs w:val="21"/>
              </w:rPr>
              <w:t>оказание помощи в подготовке домашних заданий (при необходимости).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70">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зачисление несовершеннолетнего получателя социальных услуг на обучение.</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педагогическое образование или соответствующие знания.</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widowControl/>
              <w:suppressAutoHyphens w:val="false"/>
              <w:bidi w:val="0"/>
              <w:ind w:left="0" w:right="0" w:hanging="57"/>
              <w:jc w:val="center"/>
              <w:rPr>
                <w:rFonts w:ascii="Arial" w:hAnsi="Arial" w:cs="Arial"/>
                <w:color w:val="000000"/>
                <w:sz w:val="21"/>
                <w:szCs w:val="21"/>
              </w:rPr>
            </w:pPr>
            <w:r>
              <w:rPr>
                <w:rFonts w:cs="Arial"/>
                <w:color w:val="000000"/>
                <w:sz w:val="21"/>
                <w:szCs w:val="21"/>
              </w:rPr>
              <w:t>4.3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Социально-педагогический патронаж</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sz w:val="22"/>
              </w:rPr>
            </w:pPr>
            <w:r>
              <w:rPr>
                <w:rStyle w:val="22"/>
                <w:rFonts w:eastAsia="Arial" w:cs="Arial"/>
                <w:b w:val="false"/>
                <w:bCs w:val="false"/>
                <w:i w:val="false"/>
                <w:iCs w:val="false"/>
                <w:strike w:val="false"/>
                <w:dstrike w:val="false"/>
                <w:color w:val="000000"/>
                <w:sz w:val="21"/>
                <w:szCs w:val="21"/>
                <w:u w:val="none"/>
              </w:rPr>
              <w:t>Осуществление п</w:t>
            </w:r>
            <w:r>
              <w:rPr>
                <w:rStyle w:val="22"/>
                <w:rFonts w:eastAsia="Arial" w:cs="Arial"/>
                <w:b w:val="false"/>
                <w:bCs w:val="false"/>
                <w:i w:val="false"/>
                <w:iCs w:val="false"/>
                <w:strike w:val="false"/>
                <w:dstrike w:val="false"/>
                <w:color w:val="000000"/>
                <w:sz w:val="21"/>
                <w:szCs w:val="21"/>
                <w:u w:val="none"/>
              </w:rPr>
              <w:t>рофилактическ</w:t>
            </w:r>
            <w:r>
              <w:rPr>
                <w:rStyle w:val="22"/>
                <w:rFonts w:eastAsia="Arial" w:cs="Arial"/>
                <w:b w:val="false"/>
                <w:bCs w:val="false"/>
                <w:i w:val="false"/>
                <w:iCs w:val="false"/>
                <w:strike w:val="false"/>
                <w:dstrike w:val="false"/>
                <w:color w:val="000000"/>
                <w:sz w:val="21"/>
                <w:szCs w:val="21"/>
                <w:u w:val="none"/>
              </w:rPr>
              <w:t>ой</w:t>
            </w:r>
            <w:r>
              <w:rPr>
                <w:rStyle w:val="22"/>
                <w:rFonts w:eastAsia="Arial" w:cs="Arial"/>
                <w:b w:val="false"/>
                <w:bCs w:val="false"/>
                <w:i w:val="false"/>
                <w:iCs w:val="false"/>
                <w:strike w:val="false"/>
                <w:dstrike w:val="false"/>
                <w:color w:val="000000"/>
                <w:sz w:val="21"/>
                <w:szCs w:val="21"/>
                <w:u w:val="none"/>
              </w:rPr>
              <w:t xml:space="preserve"> и коррекционн</w:t>
            </w:r>
            <w:r>
              <w:rPr>
                <w:rStyle w:val="22"/>
                <w:rFonts w:eastAsia="Arial" w:cs="Arial"/>
                <w:b w:val="false"/>
                <w:bCs w:val="false"/>
                <w:i w:val="false"/>
                <w:iCs w:val="false"/>
                <w:strike w:val="false"/>
                <w:dstrike w:val="false"/>
                <w:color w:val="000000"/>
                <w:sz w:val="21"/>
                <w:szCs w:val="21"/>
                <w:u w:val="none"/>
              </w:rPr>
              <w:t>ой</w:t>
            </w:r>
            <w:r>
              <w:rPr>
                <w:rStyle w:val="22"/>
                <w:rFonts w:eastAsia="Arial" w:cs="Arial"/>
                <w:b w:val="false"/>
                <w:bCs w:val="false"/>
                <w:i w:val="false"/>
                <w:iCs w:val="false"/>
                <w:strike w:val="false"/>
                <w:dstrike w:val="false"/>
                <w:color w:val="000000"/>
                <w:sz w:val="21"/>
                <w:szCs w:val="21"/>
                <w:u w:val="none"/>
              </w:rPr>
              <w:t xml:space="preserve"> </w:t>
            </w:r>
            <w:r>
              <w:rPr>
                <w:rStyle w:val="22"/>
                <w:rFonts w:eastAsia="Arial" w:cs="Arial"/>
                <w:b w:val="false"/>
                <w:bCs w:val="false"/>
                <w:i w:val="false"/>
                <w:iCs w:val="false"/>
                <w:strike w:val="false"/>
                <w:dstrike w:val="false"/>
                <w:color w:val="000000"/>
                <w:sz w:val="21"/>
                <w:szCs w:val="21"/>
                <w:u w:val="none"/>
              </w:rPr>
              <w:t>работы с получател</w:t>
            </w:r>
            <w:r>
              <w:rPr>
                <w:rStyle w:val="22"/>
                <w:rFonts w:eastAsia="Arial" w:cs="Arial"/>
                <w:b w:val="false"/>
                <w:bCs w:val="false"/>
                <w:i w:val="false"/>
                <w:iCs w:val="false"/>
                <w:strike w:val="false"/>
                <w:dstrike w:val="false"/>
                <w:color w:val="000000"/>
                <w:sz w:val="21"/>
                <w:szCs w:val="21"/>
                <w:u w:val="none"/>
              </w:rPr>
              <w:t>ем</w:t>
            </w:r>
            <w:r>
              <w:rPr>
                <w:rStyle w:val="22"/>
                <w:rFonts w:eastAsia="Arial" w:cs="Arial"/>
                <w:b w:val="false"/>
                <w:bCs w:val="false"/>
                <w:i w:val="false"/>
                <w:iCs w:val="false"/>
                <w:strike w:val="false"/>
                <w:dstrike w:val="false"/>
                <w:color w:val="000000"/>
                <w:sz w:val="21"/>
                <w:szCs w:val="21"/>
                <w:u w:val="none"/>
              </w:rPr>
              <w:t xml:space="preserve"> социальных услуг, </w:t>
            </w:r>
            <w:r>
              <w:rPr>
                <w:rStyle w:val="22"/>
                <w:rFonts w:eastAsia="Arial" w:cs="Arial"/>
                <w:b w:val="false"/>
                <w:bCs w:val="false"/>
                <w:i w:val="false"/>
                <w:iCs w:val="false"/>
                <w:strike w:val="false"/>
                <w:dstrike w:val="false"/>
                <w:color w:val="000000"/>
                <w:sz w:val="21"/>
                <w:szCs w:val="21"/>
                <w:u w:val="none"/>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представител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ями</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несовершеннолетнего получателя социальных услуг</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w:t>
            </w:r>
            <w:r>
              <w:rPr>
                <w:rStyle w:val="22"/>
                <w:rFonts w:eastAsia="Arial" w:cs="Arial"/>
                <w:b w:val="false"/>
                <w:bCs w:val="false"/>
                <w:i w:val="false"/>
                <w:iCs w:val="false"/>
                <w:strike w:val="false"/>
                <w:dstrike w:val="false"/>
                <w:color w:val="000000"/>
                <w:sz w:val="21"/>
                <w:szCs w:val="21"/>
                <w:u w:val="none"/>
              </w:rPr>
              <w:t xml:space="preserve"> в том числе на дому, </w:t>
            </w:r>
            <w:r>
              <w:rPr>
                <w:rFonts w:cs="Arial"/>
                <w:color w:val="000000"/>
                <w:sz w:val="21"/>
                <w:szCs w:val="21"/>
              </w:rPr>
              <w:t xml:space="preserve"> для обеспечения нормального воспитания и развития детей.</w:t>
            </w:r>
          </w:p>
          <w:p>
            <w:pPr>
              <w:pStyle w:val="Normal"/>
              <w:rPr>
                <w:rFonts w:ascii="Arial" w:hAnsi="Arial" w:cs="Arial"/>
                <w:color w:val="000000"/>
                <w:sz w:val="21"/>
                <w:szCs w:val="21"/>
              </w:rPr>
            </w:pPr>
            <w:r>
              <w:rPr>
                <w:rFonts w:cs="Arial"/>
                <w:color w:val="000000"/>
                <w:sz w:val="21"/>
                <w:szCs w:val="21"/>
              </w:rPr>
              <w:t>Услуга включает проведение диагностических, консультационных, коррекционных и контрольных мероприятий.</w:t>
            </w:r>
          </w:p>
          <w:p>
            <w:pPr>
              <w:pStyle w:val="Normal"/>
              <w:rPr>
                <w:rFonts w:ascii="Arial" w:hAnsi="Arial" w:cs="Arial"/>
                <w:color w:val="000000"/>
                <w:sz w:val="21"/>
                <w:szCs w:val="21"/>
              </w:rPr>
            </w:pPr>
            <w:r>
              <w:rPr>
                <w:rFonts w:cs="Arial"/>
                <w:color w:val="000000"/>
                <w:sz w:val="21"/>
                <w:szCs w:val="21"/>
              </w:rPr>
              <w:t>Услуга предоставляется не менее 2 раз в месяц.</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71">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Fonts w:cs="Arial"/>
                <w:color w:val="000000"/>
                <w:sz w:val="21"/>
                <w:szCs w:val="21"/>
              </w:rPr>
              <w:t>Услуга оказывается специалистом поставщика социальных услуг, имеющим педагогическое образование или соответствующие знания</w:t>
            </w:r>
            <w:r>
              <w:rPr>
                <w:rFonts w:cs="Arial"/>
                <w:color w:val="000000"/>
                <w:sz w:val="21"/>
                <w:szCs w:val="21"/>
              </w:rPr>
              <w:t>.</w:t>
            </w:r>
            <w:r>
              <w:rPr>
                <w:rStyle w:val="22"/>
                <w:rFonts w:eastAsia="SimSun;宋体" w:cs="Arial"/>
                <w:b/>
                <w:bCs/>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При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необходимости </w:t>
            </w:r>
            <w:r>
              <w:rPr>
                <w:rStyle w:val="22"/>
                <w:rFonts w:eastAsia="SimSun;宋体" w:cs="Arial"/>
                <w:b w:val="false"/>
                <w:bCs w:val="false"/>
                <w:i w:val="false"/>
                <w:iCs w:val="false"/>
                <w:strike w:val="false"/>
                <w:dstrike w:val="false"/>
                <w:color w:val="000000"/>
                <w:kern w:val="2"/>
                <w:sz w:val="21"/>
                <w:szCs w:val="21"/>
                <w:u w:val="none"/>
                <w:lang w:val="ru-RU" w:eastAsia="zh-CN" w:bidi="hi-IN"/>
              </w:rPr>
              <w:t>п</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ривлекаются специалисты центров (комплексных центров) социального обслуживания населения и органов или </w:t>
            </w:r>
            <w:r>
              <w:rPr>
                <w:rStyle w:val="22"/>
                <w:rFonts w:eastAsia="SimSun;宋体" w:cs="Arial"/>
                <w:b w:val="false"/>
                <w:bCs w:val="false"/>
                <w:i w:val="false"/>
                <w:iCs w:val="false"/>
                <w:strike w:val="false"/>
                <w:dstrike w:val="false"/>
                <w:color w:val="000000"/>
                <w:kern w:val="2"/>
                <w:sz w:val="21"/>
                <w:szCs w:val="21"/>
                <w:u w:val="none"/>
                <w:lang w:val="ru-RU" w:eastAsia="zh-CN" w:bidi="hi-IN"/>
              </w:rPr>
              <w:t>учреждений</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системы профилактики безнадзорности и правонарушений несовершеннолетних.</w:t>
            </w:r>
          </w:p>
          <w:p>
            <w:pPr>
              <w:pStyle w:val="Normal"/>
              <w:rPr>
                <w:rFonts w:ascii="Arial" w:hAnsi="Arial" w:cs="Arial"/>
                <w:color w:val="000000"/>
                <w:sz w:val="21"/>
                <w:szCs w:val="21"/>
              </w:rPr>
            </w:pPr>
            <w:r>
              <w:rPr>
                <w:rFonts w:cs="Arial"/>
                <w:color w:val="000000"/>
                <w:sz w:val="21"/>
                <w:szCs w:val="21"/>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4.4</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Организация досуга, в том числе культурно-познавательных мероприятий  </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Normal"/>
              <w:rPr>
                <w:rFonts w:ascii="Arial" w:hAnsi="Arial" w:cs="Arial"/>
                <w:color w:val="000000"/>
                <w:sz w:val="21"/>
                <w:szCs w:val="21"/>
              </w:rPr>
            </w:pPr>
            <w:r>
              <w:rPr>
                <w:rFonts w:cs="Arial"/>
                <w:color w:val="000000"/>
                <w:sz w:val="21"/>
                <w:szCs w:val="21"/>
              </w:rPr>
              <w:t>При необходимости предоставляется транспорт поставщика социа</w:t>
            </w:r>
            <w:r>
              <w:rPr>
                <w:rFonts w:cs="Arial"/>
                <w:b w:val="false"/>
                <w:bCs w:val="false"/>
                <w:color w:val="000000"/>
                <w:sz w:val="21"/>
                <w:szCs w:val="21"/>
              </w:rPr>
              <w:t>льных услуг и сопровождение.</w:t>
            </w:r>
          </w:p>
          <w:p>
            <w:pPr>
              <w:pStyle w:val="Normal"/>
              <w:rPr>
                <w:rFonts w:ascii="Arial" w:hAnsi="Arial" w:cs="Arial"/>
                <w:b w:val="false"/>
                <w:b w:val="false"/>
                <w:bCs w:val="false"/>
                <w:color w:val="000000"/>
                <w:sz w:val="21"/>
                <w:szCs w:val="21"/>
              </w:rPr>
            </w:pPr>
            <w:r>
              <w:rPr>
                <w:rFonts w:cs="Arial"/>
                <w:b w:val="false"/>
                <w:bCs w:val="false"/>
                <w:color w:val="000000"/>
                <w:sz w:val="21"/>
                <w:szCs w:val="21"/>
              </w:rPr>
              <w:t>Не менее 10 услуг в месяц.</w:t>
            </w:r>
            <w:r>
              <w:rPr>
                <w:rFonts w:cs="Arial"/>
                <w:b w:val="false"/>
                <w:bCs w:val="false"/>
                <w:color w:val="000000"/>
                <w:sz w:val="21"/>
                <w:szCs w:val="21"/>
              </w:rPr>
              <w:t xml:space="preserve"> </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утвержденным поставщиком социальных услуг планом</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72">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pPr>
              <w:pStyle w:val="Normal"/>
              <w:rPr>
                <w:rFonts w:ascii="Arial" w:hAnsi="Arial" w:cs="Arial"/>
                <w:color w:val="000000"/>
                <w:sz w:val="21"/>
                <w:szCs w:val="21"/>
              </w:rPr>
            </w:pPr>
            <w:r>
              <w:rPr>
                <w:rFonts w:cs="Arial"/>
                <w:color w:val="000000"/>
                <w:sz w:val="21"/>
                <w:szCs w:val="21"/>
              </w:rP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trPr/>
        <w:tc>
          <w:tcPr>
            <w:tcW w:w="150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03" w:name="Par2672"/>
            <w:bookmarkEnd w:id="503"/>
            <w:r>
              <w:rPr>
                <w:rFonts w:cs="Arial"/>
                <w:b/>
                <w:bCs/>
                <w:color w:val="000000"/>
                <w:sz w:val="21"/>
                <w:szCs w:val="21"/>
              </w:rPr>
              <w:t>5. Социально-трудовые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5.1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Организация помощи в получении профессионального образования и (или) профессионального обучения</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Предоставление получа</w:t>
            </w:r>
            <w:r>
              <w:rPr>
                <w:rFonts w:cs="Arial"/>
                <w:b w:val="false"/>
                <w:bCs w:val="false"/>
                <w:color w:val="000000"/>
                <w:sz w:val="21"/>
                <w:szCs w:val="21"/>
              </w:rPr>
              <w:t xml:space="preserve">телю социальных услуг, </w:t>
            </w:r>
            <w:r>
              <w:rPr>
                <w:rFonts w:cs="Arial"/>
                <w:b w:val="false"/>
                <w:bCs w:val="false"/>
                <w:color w:val="000000"/>
                <w:sz w:val="21"/>
                <w:szCs w:val="21"/>
              </w:rPr>
              <w:t>достигшему 14-летнего возраста,</w:t>
            </w:r>
            <w:r>
              <w:rPr>
                <w:rFonts w:cs="Arial"/>
                <w:b w:val="false"/>
                <w:bCs w:val="false"/>
                <w:color w:val="000000"/>
                <w:sz w:val="21"/>
                <w:szCs w:val="21"/>
              </w:rPr>
              <w:t xml:space="preserve"> информации о возможности получения профессионального образования,</w:t>
            </w:r>
            <w:r>
              <w:rPr>
                <w:rFonts w:cs="Arial"/>
                <w:color w:val="000000"/>
                <w:sz w:val="21"/>
                <w:szCs w:val="21"/>
              </w:rPr>
              <w:t xml:space="preserve"> профессионального обучения и дополнительного образования;</w:t>
            </w:r>
          </w:p>
          <w:p>
            <w:pPr>
              <w:pStyle w:val="Normal"/>
              <w:rPr>
                <w:rFonts w:ascii="Arial" w:hAnsi="Arial" w:cs="Arial"/>
                <w:color w:val="000000"/>
                <w:sz w:val="21"/>
                <w:szCs w:val="21"/>
              </w:rPr>
            </w:pPr>
            <w:r>
              <w:rPr>
                <w:rFonts w:cs="Arial"/>
                <w:color w:val="000000"/>
                <w:sz w:val="21"/>
                <w:szCs w:val="21"/>
              </w:rPr>
              <w:t>оказание помощи в сборе и подаче документов в образовательную организацию.</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73">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предоставление получателю социальных услуг возможности получения профессионального образования и (или) квалификации.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5.2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трудоустройстве</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Normal"/>
              <w:rPr>
                <w:rFonts w:ascii="Arial" w:hAnsi="Arial" w:cs="Arial"/>
                <w:color w:val="000000"/>
                <w:sz w:val="21"/>
                <w:szCs w:val="21"/>
              </w:rPr>
            </w:pPr>
            <w:r>
              <w:rPr>
                <w:rFonts w:cs="Arial"/>
                <w:color w:val="000000"/>
                <w:sz w:val="21"/>
                <w:szCs w:val="21"/>
              </w:rPr>
              <w:t>Услуга включает:</w:t>
            </w:r>
          </w:p>
          <w:p>
            <w:pPr>
              <w:pStyle w:val="Normal"/>
              <w:rPr>
                <w:rFonts w:ascii="Arial" w:hAnsi="Arial" w:cs="Arial"/>
                <w:color w:val="000000"/>
                <w:sz w:val="21"/>
                <w:szCs w:val="21"/>
              </w:rPr>
            </w:pPr>
            <w:r>
              <w:rPr>
                <w:rFonts w:cs="Arial"/>
                <w:color w:val="000000"/>
                <w:sz w:val="21"/>
                <w:szCs w:val="21"/>
              </w:rPr>
              <w:t>предоставление получателю социальных услуг информации по вопросам трудоустройства; содействие в постановке на учет в центре занятости населения.</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Устанавливается уполномоченным органом в соотве</w:t>
            </w:r>
            <w:r>
              <w:rPr>
                <w:rFonts w:cs="Arial"/>
                <w:color w:val="000000"/>
                <w:sz w:val="21"/>
                <w:szCs w:val="21"/>
                <w:u w:val="none"/>
              </w:rPr>
              <w:t xml:space="preserve">тствии с методическими </w:t>
            </w:r>
            <w:r>
              <w:rPr>
                <w:rStyle w:val="Style13"/>
                <w:color w:val="000000"/>
                <w:sz w:val="21"/>
                <w:szCs w:val="21"/>
                <w:u w:val="none"/>
              </w:rPr>
              <w:t>рекомендациям</w:t>
            </w:r>
            <w:r>
              <w:rPr>
                <w:rStyle w:val="Style13"/>
                <w:color w:val="000000"/>
                <w:sz w:val="21"/>
                <w:szCs w:val="21"/>
                <w:u w:val="none"/>
              </w:rPr>
              <w:t>и</w:t>
            </w:r>
            <w:r>
              <w:rPr>
                <w:rFonts w:cs="Arial"/>
                <w:color w:val="000000"/>
                <w:sz w:val="21"/>
                <w:szCs w:val="21"/>
                <w:u w:val="none"/>
              </w:rPr>
              <w:t xml:space="preserve"> по расчету подушевых нормативов финансир</w:t>
            </w:r>
            <w:r>
              <w:rPr>
                <w:rFonts w:cs="Arial"/>
                <w:color w:val="000000"/>
                <w:sz w:val="21"/>
                <w:szCs w:val="21"/>
              </w:rPr>
              <w:t>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получателю социальных услуг возможность трудоустроиться.</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целях обеспечения предоставления услуги сотрудник поставщика социальных услуг осуществляет взаимодействие с центром занятости населения.</w:t>
            </w:r>
          </w:p>
        </w:tc>
      </w:tr>
      <w:tr>
        <w:trPr/>
        <w:tc>
          <w:tcPr>
            <w:tcW w:w="1508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04" w:name="Par2696"/>
            <w:bookmarkEnd w:id="504"/>
            <w:r>
              <w:rPr>
                <w:rFonts w:cs="Arial"/>
                <w:b/>
                <w:bCs/>
                <w:color w:val="000000"/>
                <w:sz w:val="21"/>
                <w:szCs w:val="21"/>
              </w:rPr>
              <w:t>6. Социально-правовые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6.1</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Оказание помощи в защите прав и законных интересов получателей социальных услуг </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Консультирование по инте</w:t>
            </w:r>
            <w:r>
              <w:rPr>
                <w:rFonts w:cs="Arial"/>
                <w:b w:val="false"/>
                <w:bCs w:val="false"/>
                <w:color w:val="000000"/>
                <w:sz w:val="21"/>
                <w:szCs w:val="21"/>
              </w:rPr>
              <w:t xml:space="preserve">ресующим получателя социальных услуг, </w:t>
            </w:r>
            <w:r>
              <w:rPr>
                <w:rFonts w:cs="Arial"/>
                <w:b w:val="false"/>
                <w:bCs w:val="false"/>
                <w:color w:val="000000"/>
                <w:sz w:val="21"/>
                <w:szCs w:val="21"/>
              </w:rPr>
              <w:t xml:space="preserve">законного представителя </w:t>
            </w:r>
            <w:r>
              <w:rPr>
                <w:rFonts w:cs="Arial"/>
                <w:b w:val="false"/>
                <w:bCs w:val="false"/>
                <w:color w:val="000000"/>
                <w:sz w:val="21"/>
                <w:szCs w:val="21"/>
              </w:rPr>
              <w:t>вопросам, связанным с защитой его прав и законных интересов, либо разъяснение</w:t>
            </w:r>
            <w:r>
              <w:rPr>
                <w:rFonts w:cs="Arial"/>
                <w:b w:val="false"/>
                <w:bCs w:val="false"/>
                <w:color w:val="000000"/>
                <w:sz w:val="21"/>
                <w:szCs w:val="21"/>
              </w:rPr>
              <w:t xml:space="preserve"> </w:t>
            </w:r>
            <w:r>
              <w:rPr>
                <w:rFonts w:cs="Arial"/>
                <w:b w:val="false"/>
                <w:bCs w:val="false"/>
                <w:color w:val="000000"/>
                <w:sz w:val="21"/>
                <w:szCs w:val="21"/>
              </w:rPr>
              <w:t>права на получение бесплатной юридической помощи в соответствии с действующим законодательством;</w:t>
            </w:r>
          </w:p>
          <w:p>
            <w:pPr>
              <w:pStyle w:val="Normal"/>
              <w:rPr>
                <w:rFonts w:ascii="Arial" w:hAnsi="Arial" w:cs="Arial"/>
                <w:b w:val="false"/>
                <w:b w:val="false"/>
                <w:bCs w:val="false"/>
                <w:color w:val="000000"/>
                <w:sz w:val="21"/>
                <w:szCs w:val="21"/>
              </w:rPr>
            </w:pPr>
            <w:r>
              <w:rPr>
                <w:rFonts w:cs="Arial"/>
                <w:b w:val="false"/>
                <w:bCs w:val="false"/>
                <w:color w:val="000000"/>
                <w:sz w:val="21"/>
                <w:szCs w:val="21"/>
              </w:rPr>
              <w:t>проведение профилактических мероприятий и правового просвещения;</w:t>
            </w:r>
          </w:p>
          <w:p>
            <w:pPr>
              <w:pStyle w:val="Normal"/>
              <w:rPr>
                <w:rFonts w:ascii="Arial" w:hAnsi="Arial" w:cs="Arial"/>
                <w:color w:val="000000"/>
                <w:sz w:val="21"/>
                <w:szCs w:val="21"/>
              </w:rPr>
            </w:pPr>
            <w:r>
              <w:rPr>
                <w:rFonts w:cs="Arial"/>
                <w:b w:val="false"/>
                <w:bCs w:val="false"/>
                <w:color w:val="000000"/>
                <w:sz w:val="21"/>
                <w:szCs w:val="21"/>
              </w:rPr>
              <w:t>содействие в подготовке и направлении в соответствующие</w:t>
            </w:r>
            <w:r>
              <w:rPr>
                <w:rFonts w:cs="Arial"/>
                <w:color w:val="000000"/>
                <w:sz w:val="21"/>
                <w:szCs w:val="21"/>
              </w:rPr>
              <w:t xml:space="preserve"> органы, организации, заявлений и документов (при необходимости);</w:t>
            </w:r>
          </w:p>
          <w:p>
            <w:pPr>
              <w:pStyle w:val="Normal"/>
              <w:rPr>
                <w:rFonts w:ascii="Arial" w:hAnsi="Arial" w:cs="Arial"/>
                <w:color w:val="000000"/>
                <w:sz w:val="21"/>
                <w:szCs w:val="21"/>
              </w:rPr>
            </w:pPr>
            <w:r>
              <w:rPr>
                <w:rFonts w:cs="Arial"/>
                <w:color w:val="000000"/>
                <w:sz w:val="21"/>
                <w:szCs w:val="21"/>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Normal"/>
              <w:rPr>
                <w:rFonts w:ascii="Arial" w:hAnsi="Arial" w:cs="Arial"/>
                <w:color w:val="000000"/>
                <w:sz w:val="21"/>
                <w:szCs w:val="21"/>
              </w:rPr>
            </w:pPr>
            <w:r>
              <w:rPr>
                <w:rFonts w:cs="Arial"/>
                <w:color w:val="000000"/>
                <w:sz w:val="21"/>
                <w:szCs w:val="21"/>
              </w:rPr>
              <w:t>осуществление контроля за ходом и результатами рассмотрения документов, поданных в органы, организации (при необходимости).</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w:t>
            </w:r>
            <w:r>
              <w:rPr>
                <w:rFonts w:cs="Arial"/>
                <w:b w:val="false"/>
                <w:bCs w:val="false"/>
                <w:color w:val="000000"/>
                <w:sz w:val="21"/>
                <w:szCs w:val="21"/>
              </w:rPr>
              <w:t xml:space="preserve"> соответствующей потребности.</w:t>
            </w:r>
          </w:p>
          <w:p>
            <w:pPr>
              <w:pStyle w:val="Normal"/>
              <w:rPr>
                <w:rFonts w:ascii="Arial" w:hAnsi="Arial" w:cs="Arial"/>
                <w:b w:val="false"/>
                <w:b w:val="false"/>
                <w:bCs w:val="false"/>
                <w:color w:val="000000"/>
                <w:sz w:val="21"/>
                <w:szCs w:val="21"/>
              </w:rPr>
            </w:pPr>
            <w:r>
              <w:rPr>
                <w:rFonts w:cs="Arial"/>
                <w:b w:val="false"/>
                <w:bCs w:val="false"/>
                <w:color w:val="000000"/>
                <w:sz w:val="21"/>
                <w:szCs w:val="21"/>
              </w:rPr>
              <w:t>Не менее 10 услуг в месяц.</w:t>
            </w:r>
            <w:r>
              <w:rPr>
                <w:rFonts w:cs="Arial"/>
                <w:b w:val="false"/>
                <w:bCs w:val="false"/>
                <w:color w:val="000000"/>
                <w:sz w:val="21"/>
                <w:szCs w:val="21"/>
              </w:rPr>
              <w:t xml:space="preserve"> </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74">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6.2</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оформлении и восстановлении документов получателей социальных услуг</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b w:val="false"/>
                <w:bCs w:val="false"/>
                <w:color w:val="000000"/>
                <w:sz w:val="21"/>
                <w:szCs w:val="21"/>
              </w:rPr>
              <w:t xml:space="preserve">Оказание </w:t>
            </w:r>
            <w:r>
              <w:rPr>
                <w:rFonts w:cs="Arial" w:ascii="Arial" w:hAnsi="Arial"/>
                <w:b w:val="false"/>
                <w:bCs w:val="false"/>
                <w:color w:val="000000"/>
                <w:sz w:val="21"/>
                <w:szCs w:val="21"/>
              </w:rPr>
              <w:t>пом</w:t>
            </w:r>
            <w:r>
              <w:rPr>
                <w:rFonts w:cs="Arial" w:ascii="Arial" w:hAnsi="Arial"/>
                <w:color w:val="000000"/>
                <w:sz w:val="21"/>
                <w:szCs w:val="21"/>
              </w:rPr>
              <w:t>ощи получателю социальных услуг в написании документов и заполнении форм документов;</w:t>
            </w:r>
          </w:p>
          <w:p>
            <w:pPr>
              <w:pStyle w:val="ConsPlusNormal"/>
              <w:rPr>
                <w:rFonts w:ascii="Arial" w:hAnsi="Arial" w:cs="Arial"/>
                <w:color w:val="000000"/>
                <w:sz w:val="21"/>
                <w:szCs w:val="21"/>
              </w:rPr>
            </w:pPr>
            <w:r>
              <w:rPr>
                <w:rFonts w:cs="Arial" w:ascii="Arial" w:hAnsi="Arial"/>
                <w:color w:val="000000"/>
                <w:sz w:val="21"/>
                <w:szCs w:val="21"/>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ConsPlusNormal"/>
              <w:rPr>
                <w:rFonts w:ascii="Arial" w:hAnsi="Arial" w:cs="Arial"/>
                <w:color w:val="000000"/>
                <w:sz w:val="21"/>
                <w:szCs w:val="21"/>
              </w:rPr>
            </w:pPr>
            <w:r>
              <w:rPr>
                <w:rFonts w:cs="Arial" w:ascii="Arial" w:hAnsi="Arial"/>
                <w:color w:val="000000"/>
                <w:sz w:val="21"/>
                <w:szCs w:val="21"/>
              </w:rPr>
              <w:t>осуществление контроля за ходом рассмотрения документов, поданных в органы, организации.</w:t>
            </w:r>
          </w:p>
          <w:p>
            <w:pPr>
              <w:pStyle w:val="ConsPlusNormal"/>
              <w:widowControl w:val="false"/>
              <w:rPr>
                <w:rFonts w:ascii="Arial" w:hAnsi="Arial" w:cs="Arial"/>
                <w:color w:val="000000"/>
                <w:sz w:val="21"/>
                <w:szCs w:val="21"/>
              </w:rPr>
            </w:pPr>
            <w:r>
              <w:rPr>
                <w:rFonts w:cs="Arial" w:ascii="Arial" w:hAnsi="Arial"/>
                <w:color w:val="000000"/>
                <w:sz w:val="21"/>
                <w:szCs w:val="21"/>
              </w:rPr>
              <w:t>Услуга предоставляется при наличии у получателя социальных услуг соответствующей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75">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pPr>
              <w:pStyle w:val="ConsPlusNormal"/>
              <w:rPr>
                <w:rFonts w:ascii="Arial" w:hAnsi="Arial" w:cs="Arial"/>
                <w:color w:val="000000"/>
                <w:sz w:val="21"/>
                <w:szCs w:val="21"/>
              </w:rPr>
            </w:pPr>
            <w:r>
              <w:rPr>
                <w:rFonts w:cs="Arial" w:ascii="Arial" w:hAnsi="Arial"/>
                <w:color w:val="000000"/>
                <w:sz w:val="21"/>
                <w:szCs w:val="21"/>
              </w:rPr>
              <w:t xml:space="preserve">Оценка </w:t>
            </w:r>
          </w:p>
          <w:p>
            <w:pPr>
              <w:pStyle w:val="ConsPlusNormal"/>
              <w:rPr>
                <w:rFonts w:ascii="Arial" w:hAnsi="Arial" w:cs="Arial"/>
                <w:color w:val="000000"/>
                <w:sz w:val="21"/>
                <w:szCs w:val="21"/>
              </w:rPr>
            </w:pPr>
            <w:r>
              <w:rPr>
                <w:rFonts w:cs="Arial" w:ascii="Arial" w:hAnsi="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color w:val="000000"/>
                <w:sz w:val="21"/>
                <w:szCs w:val="21"/>
              </w:rPr>
            </w:pPr>
            <w:r>
              <w:rPr>
                <w:rFonts w:cs="Arial" w:ascii="Arial" w:hAnsi="Arial"/>
                <w:color w:val="000000"/>
                <w:sz w:val="21"/>
                <w:szCs w:val="21"/>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6.3</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Социально-правовой патронаж</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olor w:val="000000"/>
                <w:sz w:val="21"/>
                <w:szCs w:val="21"/>
              </w:rPr>
            </w:pPr>
            <w:r>
              <w:rPr>
                <w:rFonts w:cs="Arial"/>
                <w:strike w:val="false"/>
                <w:dstrike w:val="false"/>
                <w:color w:val="000000"/>
                <w:sz w:val="21"/>
                <w:szCs w:val="21"/>
              </w:rPr>
              <w:t>Систематическое наблюдение за получателем социальных у</w:t>
            </w:r>
            <w:r>
              <w:rPr>
                <w:rFonts w:cs="Arial"/>
                <w:b w:val="false"/>
                <w:bCs w:val="false"/>
                <w:strike w:val="false"/>
                <w:dstrike w:val="false"/>
                <w:color w:val="000000"/>
                <w:sz w:val="21"/>
                <w:szCs w:val="21"/>
              </w:rPr>
              <w:t xml:space="preserve">слуг, </w:t>
            </w:r>
            <w:r>
              <w:rPr>
                <w:rFonts w:cs="Arial"/>
                <w:b w:val="false"/>
                <w:bCs w:val="false"/>
                <w:strike w:val="false"/>
                <w:dstrike w:val="false"/>
                <w:color w:val="000000"/>
                <w:sz w:val="21"/>
                <w:szCs w:val="21"/>
              </w:rPr>
              <w:t xml:space="preserve">представителем несовершеннолетнего получателя социальной услуги, </w:t>
            </w:r>
            <w:r>
              <w:rPr>
                <w:rFonts w:cs="Arial"/>
                <w:b w:val="false"/>
                <w:bCs w:val="false"/>
                <w:strike w:val="false"/>
                <w:dstrike w:val="false"/>
                <w:color w:val="000000"/>
                <w:sz w:val="21"/>
                <w:szCs w:val="21"/>
              </w:rPr>
              <w:t>в том числе на дому,</w:t>
            </w:r>
          </w:p>
          <w:p>
            <w:pPr>
              <w:pStyle w:val="Normal"/>
              <w:rPr>
                <w:rFonts w:ascii="Arial" w:hAnsi="Arial" w:cs="Arial"/>
                <w:color w:val="000000"/>
                <w:sz w:val="21"/>
                <w:szCs w:val="21"/>
              </w:rPr>
            </w:pPr>
            <w:r>
              <w:rPr>
                <w:rFonts w:cs="Arial"/>
                <w:color w:val="000000"/>
                <w:sz w:val="21"/>
                <w:szCs w:val="21"/>
              </w:rPr>
              <w:t xml:space="preserve">для своевременного выявления проблем правового характера и оказания </w:t>
            </w:r>
            <w:r>
              <w:rPr>
                <w:rFonts w:cs="Arial"/>
                <w:strike w:val="false"/>
                <w:dstrike w:val="false"/>
                <w:color w:val="000000"/>
                <w:sz w:val="21"/>
                <w:szCs w:val="21"/>
              </w:rPr>
              <w:t>им</w:t>
            </w:r>
            <w:r>
              <w:rPr>
                <w:rFonts w:cs="Arial"/>
                <w:color w:val="000000"/>
                <w:sz w:val="21"/>
                <w:szCs w:val="21"/>
              </w:rPr>
              <w:t xml:space="preserve"> при необходимости социально-правовой помощи.</w:t>
            </w:r>
          </w:p>
          <w:p>
            <w:pPr>
              <w:pStyle w:val="Normal"/>
              <w:rPr>
                <w:rFonts w:ascii="Arial" w:hAnsi="Arial" w:cs="Arial"/>
                <w:color w:val="000000"/>
                <w:sz w:val="21"/>
                <w:szCs w:val="21"/>
              </w:rPr>
            </w:pPr>
            <w:r>
              <w:rPr>
                <w:rFonts w:cs="Arial"/>
                <w:color w:val="000000"/>
                <w:sz w:val="21"/>
                <w:szCs w:val="21"/>
              </w:rPr>
              <w:t xml:space="preserve">Услуга предоставляется не менее 2 раз </w:t>
            </w:r>
            <w:r>
              <w:rPr>
                <w:rFonts w:cs="Arial"/>
                <w:strike w:val="false"/>
                <w:dstrike w:val="false"/>
                <w:color w:val="000000"/>
                <w:sz w:val="21"/>
                <w:szCs w:val="21"/>
              </w:rPr>
              <w:t>в месяц.</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76">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своевременное выявление правовых проблем и оказание помощи в их решении.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sz w:val="22"/>
              </w:rPr>
            </w:pPr>
            <w:r>
              <w:rPr>
                <w:rFonts w:cs="Arial"/>
                <w:color w:val="000000"/>
                <w:sz w:val="21"/>
                <w:szCs w:val="21"/>
              </w:rPr>
              <w:t>Услуга оказывается специалистом поставщика социальных услуг, имеющим юридическое образование либо владеющим соответствующими знаниями.</w:t>
            </w:r>
            <w:r>
              <w:rPr>
                <w:rFonts w:cs="Arial"/>
                <w:b w:val="false"/>
                <w:bCs w:val="false"/>
                <w:color w:val="000000"/>
                <w:sz w:val="21"/>
                <w:szCs w:val="21"/>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При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необходимости </w:t>
            </w:r>
            <w:r>
              <w:rPr>
                <w:rStyle w:val="22"/>
                <w:rFonts w:eastAsia="SimSun;宋体" w:cs="Arial"/>
                <w:b w:val="false"/>
                <w:bCs w:val="false"/>
                <w:i w:val="false"/>
                <w:iCs w:val="false"/>
                <w:strike w:val="false"/>
                <w:dstrike w:val="false"/>
                <w:color w:val="000000"/>
                <w:kern w:val="2"/>
                <w:sz w:val="21"/>
                <w:szCs w:val="21"/>
                <w:u w:val="none"/>
                <w:lang w:val="ru-RU" w:eastAsia="zh-CN" w:bidi="hi-IN"/>
              </w:rPr>
              <w:t>п</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ривлекаются специалисты центров (комплексных центров) социального обслуживания населения и органов или </w:t>
            </w:r>
            <w:r>
              <w:rPr>
                <w:rStyle w:val="22"/>
                <w:rFonts w:eastAsia="SimSun;宋体" w:cs="Arial"/>
                <w:b w:val="false"/>
                <w:bCs w:val="false"/>
                <w:i w:val="false"/>
                <w:iCs w:val="false"/>
                <w:strike w:val="false"/>
                <w:dstrike w:val="false"/>
                <w:color w:val="000000"/>
                <w:kern w:val="2"/>
                <w:sz w:val="21"/>
                <w:szCs w:val="21"/>
                <w:u w:val="none"/>
                <w:lang w:val="ru-RU" w:eastAsia="zh-CN" w:bidi="hi-IN"/>
              </w:rPr>
              <w:t>учреждений</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системы профилактики безнадзорности и правонарушений несовершеннолетних.</w:t>
            </w:r>
          </w:p>
          <w:p>
            <w:pPr>
              <w:pStyle w:val="Normal"/>
              <w:rPr>
                <w:rFonts w:ascii="Arial" w:hAnsi="Arial" w:cs="Arial"/>
                <w:color w:val="000000"/>
                <w:sz w:val="21"/>
                <w:szCs w:val="21"/>
              </w:rPr>
            </w:pPr>
            <w:r>
              <w:rPr>
                <w:rFonts w:cs="Arial"/>
                <w:color w:val="000000"/>
                <w:sz w:val="21"/>
                <w:szCs w:val="21"/>
              </w:rPr>
              <w:t xml:space="preserve">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 </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6.4</w:t>
            </w:r>
          </w:p>
        </w:tc>
        <w:tc>
          <w:tcPr>
            <w:tcW w:w="210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Участие в организации поиска родственников детей, прибывающих без родителей</w:t>
            </w:r>
          </w:p>
        </w:tc>
        <w:tc>
          <w:tcPr>
            <w:tcW w:w="255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Оформлению заявления в органы внутренних дел на розыск родителей (законных представителей), иных родственников несовершеннолетнего;</w:t>
            </w:r>
          </w:p>
          <w:p>
            <w:pPr>
              <w:pStyle w:val="Normal"/>
              <w:rPr>
                <w:rFonts w:ascii="Arial" w:hAnsi="Arial" w:cs="Arial"/>
                <w:color w:val="000000"/>
                <w:sz w:val="21"/>
                <w:szCs w:val="21"/>
              </w:rPr>
            </w:pPr>
            <w:r>
              <w:rPr>
                <w:rFonts w:cs="Arial"/>
                <w:color w:val="000000"/>
                <w:sz w:val="21"/>
                <w:szCs w:val="21"/>
              </w:rPr>
              <w:t>оказание содействия органам внутренних дел в проведении розыскных мероприятий по установлению места нахождения родителей (законных</w:t>
            </w:r>
            <w:r>
              <w:rPr>
                <w:rFonts w:cs="Arial"/>
                <w:color w:val="000000"/>
                <w:sz w:val="21"/>
                <w:szCs w:val="21"/>
              </w:rPr>
              <w:t xml:space="preserve"> представителе</w:t>
            </w:r>
            <w:r>
              <w:rPr>
                <w:rFonts w:cs="Arial"/>
                <w:b w:val="false"/>
                <w:bCs w:val="false"/>
                <w:color w:val="000000"/>
                <w:sz w:val="21"/>
                <w:szCs w:val="21"/>
              </w:rPr>
              <w:t xml:space="preserve">й) и </w:t>
            </w:r>
            <w:r>
              <w:rPr>
                <w:rFonts w:cs="Arial"/>
                <w:b w:val="false"/>
                <w:bCs w:val="false"/>
                <w:color w:val="000000"/>
                <w:sz w:val="21"/>
                <w:szCs w:val="21"/>
              </w:rPr>
              <w:t>(или)</w:t>
            </w:r>
            <w:r>
              <w:rPr>
                <w:rFonts w:cs="Arial"/>
                <w:b w:val="false"/>
                <w:bCs w:val="false"/>
                <w:color w:val="000000"/>
                <w:sz w:val="21"/>
                <w:szCs w:val="21"/>
              </w:rPr>
              <w:t xml:space="preserve"> ближайших родственников.</w:t>
            </w:r>
          </w:p>
          <w:p>
            <w:pPr>
              <w:pStyle w:val="Normal"/>
              <w:rPr>
                <w:rFonts w:ascii="Arial" w:hAnsi="Arial"/>
                <w:color w:val="000000"/>
                <w:sz w:val="21"/>
                <w:szCs w:val="21"/>
              </w:rPr>
            </w:pPr>
            <w:r>
              <w:rPr>
                <w:rFonts w:cs="Arial"/>
                <w:b w:val="false"/>
                <w:bCs w:val="false"/>
                <w:color w:val="000000"/>
                <w:sz w:val="21"/>
                <w:szCs w:val="21"/>
              </w:rPr>
              <w:t>Услуга предоста</w:t>
            </w:r>
            <w:r>
              <w:rPr>
                <w:rFonts w:cs="Arial"/>
                <w:color w:val="000000"/>
                <w:sz w:val="21"/>
                <w:szCs w:val="21"/>
              </w:rPr>
              <w:t>вляется при наличии у</w:t>
            </w:r>
            <w:r>
              <w:rPr>
                <w:rFonts w:cs="Arial"/>
                <w:color w:val="000000"/>
                <w:sz w:val="21"/>
                <w:szCs w:val="21"/>
              </w:rPr>
              <w:t xml:space="preserve"> </w:t>
            </w:r>
            <w:r>
              <w:rPr>
                <w:rFonts w:cs="Arial"/>
                <w:b w:val="false"/>
                <w:bCs w:val="false"/>
                <w:color w:val="000000"/>
                <w:sz w:val="21"/>
                <w:szCs w:val="21"/>
              </w:rPr>
              <w:t>несовершеннолетнего п</w:t>
            </w:r>
            <w:r>
              <w:rPr>
                <w:rFonts w:cs="Arial"/>
                <w:color w:val="000000"/>
                <w:sz w:val="21"/>
                <w:szCs w:val="21"/>
              </w:rPr>
              <w:t xml:space="preserve">олучателя социальных услуг соответствующей потребности. </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37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77">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2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Показатель качества – предоставление услуги должно обеспечить организацию осуществления розыскных мероприятий органами внутренних дел.</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3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olor w:val="000000"/>
                <w:sz w:val="21"/>
                <w:szCs w:val="21"/>
              </w:rPr>
            </w:pPr>
            <w:r>
              <w:rPr>
                <w:rFonts w:cs="Arial"/>
                <w:color w:val="000000"/>
                <w:sz w:val="21"/>
                <w:szCs w:val="21"/>
              </w:rPr>
              <w:t>Услуга предоставляется сотрудником поставщика социальных услуг, имеющим юридическое образование либо владеющим соответствующими знания</w:t>
            </w:r>
            <w:r>
              <w:rPr>
                <w:rFonts w:cs="Arial"/>
                <w:b w:val="false"/>
                <w:bCs w:val="false"/>
                <w:color w:val="000000"/>
                <w:sz w:val="21"/>
                <w:szCs w:val="21"/>
              </w:rPr>
              <w:t xml:space="preserve">ми, в том числе с </w:t>
            </w:r>
            <w:r>
              <w:rPr>
                <w:rFonts w:cs="Arial"/>
                <w:b w:val="false"/>
                <w:bCs w:val="false"/>
                <w:color w:val="000000"/>
                <w:sz w:val="21"/>
                <w:szCs w:val="21"/>
              </w:rPr>
              <w:t xml:space="preserve">привлечением </w:t>
            </w:r>
            <w:r>
              <w:rPr>
                <w:rFonts w:cs="Arial"/>
                <w:b w:val="false"/>
                <w:bCs w:val="false"/>
                <w:color w:val="000000"/>
                <w:sz w:val="21"/>
                <w:szCs w:val="21"/>
              </w:rPr>
              <w:t xml:space="preserve">при необходимости </w:t>
            </w:r>
            <w:r>
              <w:rPr>
                <w:rFonts w:cs="Arial"/>
                <w:b w:val="false"/>
                <w:bCs w:val="false"/>
                <w:color w:val="000000"/>
                <w:sz w:val="21"/>
                <w:szCs w:val="21"/>
              </w:rPr>
              <w:t xml:space="preserve">иных органов и организаций на основе </w:t>
            </w:r>
            <w:r>
              <w:rPr>
                <w:rFonts w:cs="Arial"/>
                <w:b w:val="false"/>
                <w:bCs w:val="false"/>
                <w:color w:val="000000"/>
                <w:sz w:val="21"/>
                <w:szCs w:val="21"/>
              </w:rPr>
              <w:t xml:space="preserve"> межведомственного взаимодействия.</w:t>
            </w:r>
          </w:p>
        </w:tc>
      </w:tr>
    </w:tbl>
    <w:p>
      <w:pPr>
        <w:sectPr>
          <w:headerReference w:type="default" r:id="rId78"/>
          <w:headerReference w:type="first" r:id="rId79"/>
          <w:type w:val="nextPage"/>
          <w:pgSz w:orient="landscape" w:w="16838" w:h="11906"/>
          <w:pgMar w:left="1134" w:right="1134" w:header="567" w:top="1197" w:footer="0" w:bottom="567" w:gutter="0"/>
          <w:pgNumType w:fmt="decimal"/>
          <w:formProt w:val="false"/>
          <w:titlePg/>
          <w:textDirection w:val="lrTb"/>
        </w:sectPr>
        <w:pStyle w:val="Normal"/>
        <w:jc w:val="both"/>
        <w:rPr>
          <w:rStyle w:val="Style18"/>
          <w:rFonts w:ascii="Arial" w:hAnsi="Arial"/>
        </w:rPr>
      </w:pPr>
      <w:r>
        <w:rPr>
          <w:rFonts w:ascii="Arial" w:hAnsi="Arial"/>
        </w:rPr>
      </w:r>
    </w:p>
    <w:p>
      <w:pPr>
        <w:pStyle w:val="1"/>
        <w:numPr>
          <w:ilvl w:val="0"/>
          <w:numId w:val="1"/>
        </w:numPr>
        <w:bidi w:val="0"/>
        <w:spacing w:lineRule="auto" w:line="240"/>
        <w:ind w:left="0" w:right="0" w:hanging="0"/>
        <w:jc w:val="center"/>
        <w:rPr>
          <w:rFonts w:ascii="Arial" w:hAnsi="Arial"/>
          <w:b/>
          <w:b/>
          <w:color w:val="26282F"/>
          <w:sz w:val="24"/>
        </w:rPr>
      </w:pPr>
      <w:bookmarkStart w:id="505" w:name="sub_3001"/>
      <w:bookmarkStart w:id="506" w:name="sub_300"/>
      <w:bookmarkEnd w:id="505"/>
      <w:bookmarkEnd w:id="506"/>
      <w:r>
        <w:rPr>
          <w:rFonts w:ascii="Arial" w:hAnsi="Arial"/>
          <w:b/>
          <w:color w:val="26282F"/>
          <w:sz w:val="24"/>
        </w:rPr>
        <w:t>Раздел 3. Порядок предоставления социальных услуг</w:t>
      </w:r>
    </w:p>
    <w:p>
      <w:pPr>
        <w:pStyle w:val="1"/>
        <w:numPr>
          <w:ilvl w:val="0"/>
          <w:numId w:val="1"/>
        </w:numPr>
        <w:spacing w:lineRule="auto" w:line="240"/>
        <w:ind w:left="0" w:right="0" w:hanging="0"/>
        <w:jc w:val="center"/>
        <w:rPr>
          <w:rFonts w:ascii="Arial" w:hAnsi="Arial"/>
          <w:b/>
          <w:b/>
          <w:color w:val="26282F"/>
          <w:sz w:val="24"/>
        </w:rPr>
      </w:pPr>
      <w:r>
        <w:rPr>
          <w:rFonts w:ascii="Arial" w:hAnsi="Arial"/>
          <w:b/>
          <w:color w:val="26282F"/>
          <w:sz w:val="24"/>
        </w:rPr>
        <w:t>в полустационарной форме социального обслуживания</w:t>
      </w:r>
    </w:p>
    <w:p>
      <w:pPr>
        <w:pStyle w:val="Normal"/>
        <w:spacing w:lineRule="auto" w:line="240"/>
        <w:ind w:left="0" w:right="0" w:hanging="0"/>
        <w:jc w:val="center"/>
        <w:rPr>
          <w:rFonts w:ascii="Arial" w:hAnsi="Arial"/>
          <w:b/>
          <w:b/>
          <w:color w:val="26282F"/>
          <w:sz w:val="24"/>
        </w:rPr>
      </w:pPr>
      <w:r>
        <w:rPr>
          <w:b/>
          <w:color w:val="26282F"/>
          <w:sz w:val="24"/>
        </w:rPr>
      </w:r>
    </w:p>
    <w:p>
      <w:pPr>
        <w:pStyle w:val="1"/>
        <w:numPr>
          <w:ilvl w:val="0"/>
          <w:numId w:val="1"/>
        </w:numPr>
        <w:spacing w:lineRule="auto" w:line="240"/>
        <w:ind w:left="0" w:right="0" w:hanging="0"/>
        <w:jc w:val="center"/>
        <w:rPr>
          <w:rFonts w:ascii="Arial" w:hAnsi="Arial"/>
          <w:b/>
          <w:b/>
          <w:color w:val="26282F"/>
          <w:sz w:val="24"/>
        </w:rPr>
      </w:pPr>
      <w:bookmarkStart w:id="507" w:name="sub_3010"/>
      <w:bookmarkEnd w:id="507"/>
      <w:r>
        <w:rPr>
          <w:rFonts w:ascii="Arial" w:hAnsi="Arial"/>
          <w:b/>
          <w:color w:val="26282F"/>
          <w:sz w:val="24"/>
        </w:rPr>
        <w:t>Подраздел 1. Порядок предоставления социальных услуг получателям социальных услуг в полустационарной форме социального обслуживания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spacing w:lineRule="auto" w:line="240"/>
        <w:ind w:left="0" w:right="0" w:firstLine="720"/>
        <w:jc w:val="center"/>
        <w:rPr>
          <w:rStyle w:val="Style18"/>
          <w:rFonts w:ascii="Arial" w:hAnsi="Arial"/>
        </w:rPr>
      </w:pPr>
      <w:bookmarkStart w:id="508" w:name="sub_3010"/>
      <w:bookmarkStart w:id="509" w:name="sub_3010"/>
      <w:bookmarkEnd w:id="509"/>
      <w:r>
        <w:rPr>
          <w:rFonts w:ascii="Arial" w:hAnsi="Arial"/>
        </w:rPr>
      </w:r>
    </w:p>
    <w:p>
      <w:pPr>
        <w:pStyle w:val="1"/>
        <w:numPr>
          <w:ilvl w:val="0"/>
          <w:numId w:val="1"/>
        </w:numPr>
        <w:spacing w:lineRule="auto" w:line="240"/>
        <w:ind w:left="0" w:right="0" w:hanging="0"/>
        <w:jc w:val="center"/>
        <w:rPr>
          <w:rFonts w:ascii="Arial" w:hAnsi="Arial"/>
          <w:b/>
          <w:b/>
          <w:color w:val="26282F"/>
          <w:sz w:val="24"/>
        </w:rPr>
      </w:pPr>
      <w:bookmarkStart w:id="510" w:name="sub_3101"/>
      <w:bookmarkEnd w:id="510"/>
      <w:r>
        <w:rPr>
          <w:rFonts w:ascii="Arial" w:hAnsi="Arial"/>
          <w:b/>
          <w:color w:val="26282F"/>
          <w:sz w:val="24"/>
        </w:rPr>
        <w:t>Глава 1. Общие положения</w:t>
      </w:r>
    </w:p>
    <w:p>
      <w:pPr>
        <w:pStyle w:val="Normal"/>
        <w:ind w:left="0" w:right="0" w:firstLine="720"/>
        <w:jc w:val="both"/>
        <w:rPr>
          <w:rStyle w:val="Style18"/>
          <w:rFonts w:ascii="Arial" w:hAnsi="Arial"/>
        </w:rPr>
      </w:pPr>
      <w:bookmarkStart w:id="511" w:name="sub_3101"/>
      <w:bookmarkStart w:id="512" w:name="sub_3101"/>
      <w:bookmarkEnd w:id="512"/>
      <w:r>
        <w:rPr>
          <w:rFonts w:ascii="Arial" w:hAnsi="Arial"/>
        </w:rPr>
      </w:r>
    </w:p>
    <w:p>
      <w:pPr>
        <w:pStyle w:val="Normal"/>
        <w:ind w:left="0" w:right="0" w:firstLine="720"/>
        <w:jc w:val="both"/>
        <w:rPr/>
      </w:pPr>
      <w:bookmarkStart w:id="513" w:name="sub_3111"/>
      <w:bookmarkEnd w:id="513"/>
      <w:r>
        <w:rPr>
          <w:rStyle w:val="Style18"/>
          <w:b w:val="false"/>
          <w:bCs w:val="false"/>
          <w:color w:val="000000"/>
        </w:rPr>
        <w:t>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w:t>
      </w:r>
    </w:p>
    <w:p>
      <w:pPr>
        <w:pStyle w:val="Normal"/>
        <w:ind w:left="0" w:right="0" w:firstLine="720"/>
        <w:jc w:val="both"/>
        <w:rPr/>
      </w:pPr>
      <w:bookmarkStart w:id="514" w:name="sub_3111"/>
      <w:bookmarkEnd w:id="514"/>
      <w:r>
        <w:rPr>
          <w:rStyle w:val="Style18"/>
          <w:b w:val="false"/>
          <w:bCs w:val="false"/>
          <w:color w:val="000000"/>
        </w:rPr>
        <w:t>Гражданин без определенного места жительства - гражданин, не имеющий регистрации по месту жительства в качестве собственника, по договору найма жилого помещения или поднайма жилого помещения, договору аренды жилого помещения или на иных основаниях, предусмотренных законодательством Российской Федерации, или не имеющий возможности проживать по месту регистрации по независящим от него причинам.</w:t>
      </w:r>
    </w:p>
    <w:p>
      <w:pPr>
        <w:pStyle w:val="Normal"/>
        <w:ind w:left="0" w:right="0" w:firstLine="720"/>
        <w:jc w:val="both"/>
        <w:rPr/>
      </w:pPr>
      <w:r>
        <w:rPr>
          <w:rStyle w:val="Style18"/>
          <w:b w:val="false"/>
          <w:bCs w:val="false"/>
          <w:color w:val="000000"/>
        </w:rPr>
        <w:t>Гражданин, освобожденный из учреждений исполнения наказаний, - гражданин, освобожденный от отбывания наказания в виде лишения свободы.</w:t>
      </w:r>
    </w:p>
    <w:p>
      <w:pPr>
        <w:pStyle w:val="Normal"/>
        <w:ind w:left="0" w:right="0" w:firstLine="720"/>
        <w:jc w:val="both"/>
        <w:rPr/>
      </w:pPr>
      <w:r>
        <w:rPr>
          <w:rStyle w:val="Style18"/>
          <w:b w:val="false"/>
          <w:bCs w:val="false"/>
          <w:color w:val="000000"/>
        </w:rPr>
        <w:t>Граждане без определенного места жительства и граждане, освобожденные из учреждений исполнения наказаний, признаются нуждающимися при одновременном наличии у них следующих обстоятельств, ухудшающих или способных ухудшить условия жизнедеятельности:</w:t>
      </w:r>
    </w:p>
    <w:p>
      <w:pPr>
        <w:pStyle w:val="Normal"/>
        <w:ind w:left="0" w:right="0" w:firstLine="720"/>
        <w:jc w:val="both"/>
        <w:rPr/>
      </w:pPr>
      <w:bookmarkStart w:id="515" w:name="sub_31111"/>
      <w:bookmarkEnd w:id="515"/>
      <w:r>
        <w:rPr>
          <w:rStyle w:val="Style18"/>
          <w:b w:val="false"/>
          <w:bCs w:val="false"/>
          <w:color w:val="000000"/>
        </w:rPr>
        <w:t>а) отсутствие определенного места жительства;</w:t>
      </w:r>
    </w:p>
    <w:p>
      <w:pPr>
        <w:pStyle w:val="Normal"/>
        <w:ind w:left="0" w:right="0" w:firstLine="720"/>
        <w:jc w:val="both"/>
        <w:rPr/>
      </w:pPr>
      <w:bookmarkStart w:id="516" w:name="sub_31111"/>
      <w:bookmarkStart w:id="517" w:name="sub_31112"/>
      <w:bookmarkEnd w:id="516"/>
      <w:bookmarkEnd w:id="517"/>
      <w:r>
        <w:rPr>
          <w:rStyle w:val="Style18"/>
          <w:b w:val="false"/>
          <w:bCs w:val="false"/>
          <w:color w:val="000000"/>
        </w:rPr>
        <w:t>б) отсутствие работы и средств к существованию.</w:t>
      </w:r>
    </w:p>
    <w:p>
      <w:pPr>
        <w:pStyle w:val="Normal"/>
        <w:ind w:left="0" w:right="0" w:firstLine="720"/>
        <w:jc w:val="both"/>
        <w:rPr/>
      </w:pPr>
      <w:bookmarkStart w:id="518" w:name="sub_31112"/>
      <w:bookmarkEnd w:id="518"/>
      <w:r>
        <w:rPr>
          <w:rStyle w:val="Style18"/>
          <w:b w:val="false"/>
          <w:bCs w:val="false"/>
          <w:color w:val="000000"/>
        </w:rPr>
        <w:t>При установлении</w:t>
      </w:r>
      <w:r>
        <w:rPr>
          <w:rStyle w:val="Style18"/>
          <w:b w:val="false"/>
          <w:bCs w:val="false"/>
          <w:color w:val="000000"/>
        </w:rPr>
        <w:t xml:space="preserve"> обстоятельства, ухудшающего или способного ухудшить условия жизнедеятельности, указанного в </w:t>
      </w:r>
      <w:r>
        <w:rPr>
          <w:rStyle w:val="Style17"/>
          <w:b w:val="false"/>
          <w:bCs w:val="false"/>
          <w:color w:val="000000"/>
          <w:sz w:val="24"/>
        </w:rPr>
        <w:t>подпункте «б» пункта 1.1</w:t>
      </w:r>
      <w:r>
        <w:rPr>
          <w:rStyle w:val="Style18"/>
          <w:b w:val="false"/>
          <w:bCs w:val="false"/>
          <w:color w:val="000000"/>
        </w:rPr>
        <w:t xml:space="preserve"> н</w:t>
      </w:r>
      <w:r>
        <w:rPr>
          <w:rStyle w:val="Style18"/>
          <w:b w:val="false"/>
          <w:bCs w:val="false"/>
          <w:color w:val="000000"/>
          <w:sz w:val="24"/>
          <w:szCs w:val="24"/>
        </w:rPr>
        <w:t xml:space="preserve">астоящей главы, для признания нуждающимися в социальном обслуживании неработающих граждан, </w:t>
      </w:r>
      <w:r>
        <w:rPr>
          <w:rStyle w:val="Style18"/>
          <w:b w:val="false"/>
          <w:bCs w:val="false"/>
          <w:color w:val="000000"/>
          <w:sz w:val="24"/>
          <w:szCs w:val="24"/>
        </w:rPr>
        <w:t xml:space="preserve">достигших возраста, установленного частью 1 статьи 8 Федерального закона от 28.12.2013 № 400-ФЗ «О страховых пенсиях», </w:t>
      </w:r>
      <w:r>
        <w:rPr>
          <w:rStyle w:val="Style18"/>
          <w:b w:val="false"/>
          <w:bCs w:val="false"/>
          <w:color w:val="000000"/>
          <w:sz w:val="24"/>
          <w:szCs w:val="24"/>
        </w:rPr>
        <w:t>инвалидов 1 и 2 группы, доходы, полученные в виде пенсии, пособий и иных социальных выплат, являющиеся единственным источником до</w:t>
      </w:r>
      <w:r>
        <w:rPr>
          <w:rStyle w:val="Style18"/>
          <w:b w:val="false"/>
          <w:bCs w:val="false"/>
          <w:color w:val="000000"/>
          <w:sz w:val="24"/>
          <w:szCs w:val="24"/>
        </w:rPr>
        <w:t>хода этих граждан, не учитываются.</w:t>
      </w:r>
    </w:p>
    <w:p>
      <w:pPr>
        <w:pStyle w:val="Normal"/>
        <w:ind w:left="0" w:right="0" w:firstLine="720"/>
        <w:jc w:val="both"/>
        <w:rPr/>
      </w:pPr>
      <w:bookmarkStart w:id="519" w:name="sub_3112"/>
      <w:bookmarkEnd w:id="519"/>
      <w:r>
        <w:rPr>
          <w:rStyle w:val="Style18"/>
          <w:b w:val="false"/>
          <w:bCs w:val="false"/>
          <w:color w:val="000000"/>
          <w:sz w:val="24"/>
          <w:szCs w:val="24"/>
        </w:rPr>
        <w:t>1.2. Социальные услуги в полустационарной форме в соответстви</w:t>
      </w:r>
      <w:r>
        <w:rPr>
          <w:rStyle w:val="Style18"/>
          <w:b w:val="false"/>
          <w:bCs w:val="false"/>
          <w:color w:val="000000"/>
        </w:rPr>
        <w:t>и с настоящим подразделом предоставляются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ind w:left="0" w:right="0" w:firstLine="720"/>
        <w:jc w:val="both"/>
        <w:rPr>
          <w:rStyle w:val="Style18"/>
          <w:rFonts w:ascii="Arial" w:hAnsi="Arial"/>
          <w:b w:val="false"/>
          <w:b w:val="false"/>
          <w:bCs w:val="false"/>
          <w:color w:val="000000"/>
        </w:rPr>
      </w:pPr>
      <w:bookmarkStart w:id="520" w:name="sub_3112"/>
      <w:bookmarkStart w:id="521" w:name="sub_3112"/>
      <w:bookmarkEnd w:id="521"/>
      <w:r>
        <w:rPr>
          <w:rFonts w:ascii="Arial" w:hAnsi="Arial"/>
        </w:rPr>
      </w:r>
    </w:p>
    <w:p>
      <w:pPr>
        <w:pStyle w:val="1"/>
        <w:numPr>
          <w:ilvl w:val="0"/>
          <w:numId w:val="1"/>
        </w:numPr>
        <w:spacing w:lineRule="auto" w:line="240"/>
        <w:ind w:left="0" w:right="0" w:hanging="0"/>
        <w:jc w:val="center"/>
        <w:rPr>
          <w:rFonts w:ascii="Arial" w:hAnsi="Arial"/>
          <w:b/>
          <w:b/>
          <w:color w:val="26282F"/>
          <w:sz w:val="24"/>
        </w:rPr>
      </w:pPr>
      <w:bookmarkStart w:id="522" w:name="sub_3102"/>
      <w:bookmarkEnd w:id="522"/>
      <w:r>
        <w:rPr>
          <w:rFonts w:ascii="Arial" w:hAnsi="Arial"/>
          <w:b/>
          <w:color w:val="26282F"/>
          <w:sz w:val="24"/>
        </w:rPr>
        <w:t>Глава 2. Перечень документов, необходимых для предоставления социального обслуживания</w:t>
      </w:r>
    </w:p>
    <w:p>
      <w:pPr>
        <w:pStyle w:val="Normal"/>
        <w:spacing w:lineRule="auto" w:line="240"/>
        <w:ind w:left="0" w:right="0" w:firstLine="720"/>
        <w:jc w:val="center"/>
        <w:rPr>
          <w:rStyle w:val="Style18"/>
          <w:rFonts w:ascii="Arial" w:hAnsi="Arial"/>
        </w:rPr>
      </w:pPr>
      <w:bookmarkStart w:id="523" w:name="sub_3102"/>
      <w:bookmarkStart w:id="524" w:name="sub_3102"/>
      <w:bookmarkEnd w:id="524"/>
      <w:r>
        <w:rPr>
          <w:rFonts w:ascii="Arial" w:hAnsi="Arial"/>
        </w:rPr>
      </w:r>
    </w:p>
    <w:p>
      <w:pPr>
        <w:pStyle w:val="Normal"/>
        <w:spacing w:lineRule="auto" w:line="240"/>
        <w:ind w:left="0" w:right="0" w:firstLine="720"/>
        <w:jc w:val="both"/>
        <w:rPr/>
      </w:pPr>
      <w:bookmarkStart w:id="525" w:name="sub_3121"/>
      <w:bookmarkEnd w:id="525"/>
      <w:r>
        <w:rPr>
          <w:rStyle w:val="Style18"/>
          <w:b w:val="false"/>
          <w:bCs w:val="false"/>
          <w:color w:val="000000"/>
          <w:u w:val="none"/>
        </w:rPr>
        <w:t xml:space="preserve">2.1. Заявление о предоставлении социальных услуг в соответствии с настоящим подразделом подается гражданином в порядке, установленном </w:t>
      </w:r>
      <w:hyperlink w:anchor="sub_11">
        <w:r>
          <w:rPr>
            <w:rStyle w:val="Style17"/>
            <w:b w:val="false"/>
            <w:bCs w:val="false"/>
            <w:color w:val="000000"/>
            <w:sz w:val="24"/>
            <w:u w:val="none"/>
          </w:rPr>
          <w:t>пунктом 1.1 главы 1 раздела 1</w:t>
        </w:r>
      </w:hyperlink>
      <w:r>
        <w:rPr>
          <w:rStyle w:val="Style18"/>
          <w:b w:val="false"/>
          <w:bCs w:val="false"/>
          <w:color w:val="000000"/>
          <w:u w:val="none"/>
        </w:rPr>
        <w:t xml:space="preserve"> настоящего Порядка.</w:t>
      </w:r>
    </w:p>
    <w:p>
      <w:pPr>
        <w:pStyle w:val="Normal"/>
        <w:spacing w:lineRule="auto" w:line="240"/>
        <w:ind w:left="0" w:right="0" w:firstLine="720"/>
        <w:jc w:val="both"/>
        <w:rPr/>
      </w:pPr>
      <w:bookmarkStart w:id="526" w:name="sub_3121"/>
      <w:bookmarkStart w:id="527" w:name="sub_3122"/>
      <w:bookmarkEnd w:id="526"/>
      <w:r>
        <w:rPr>
          <w:rStyle w:val="Style18"/>
          <w:b w:val="false"/>
          <w:bCs w:val="false"/>
          <w:color w:val="000000"/>
          <w:u w:val="none"/>
        </w:rPr>
        <w:t xml:space="preserve">2.2. </w:t>
      </w:r>
      <w:bookmarkStart w:id="528" w:name="sub_31222"/>
      <w:bookmarkStart w:id="529" w:name="sub_312232"/>
      <w:bookmarkEnd w:id="527"/>
      <w:r>
        <w:rPr>
          <w:rStyle w:val="Style18"/>
          <w:b w:val="false"/>
          <w:bCs w:val="false"/>
          <w:color w:val="000000"/>
          <w:u w:val="none"/>
        </w:rPr>
        <w:t>К заявлению о предоставлении социальных услуг в соответствии с настоящим подразделом в обязательном порядке прилага</w:t>
      </w:r>
      <w:r>
        <w:rPr>
          <w:rStyle w:val="Style18"/>
          <w:b w:val="false"/>
          <w:bCs w:val="false"/>
          <w:color w:val="000000"/>
          <w:u w:val="none"/>
        </w:rPr>
        <w:t>е</w:t>
      </w:r>
      <w:r>
        <w:rPr>
          <w:rStyle w:val="Style18"/>
          <w:b w:val="false"/>
          <w:bCs w:val="false"/>
          <w:color w:val="000000"/>
          <w:u w:val="none"/>
        </w:rPr>
        <w:t xml:space="preserve">тся </w:t>
      </w:r>
      <w:bookmarkStart w:id="530" w:name="sub_3122112"/>
      <w:bookmarkEnd w:id="528"/>
      <w:bookmarkEnd w:id="529"/>
      <w:bookmarkEnd w:id="530"/>
      <w:r>
        <w:rPr>
          <w:rStyle w:val="Style18"/>
          <w:b w:val="false"/>
          <w:bCs w:val="false"/>
          <w:color w:val="000000"/>
          <w:u w:val="none"/>
        </w:rPr>
        <w:t>заключени</w:t>
      </w:r>
      <w:r>
        <w:rPr>
          <w:rStyle w:val="Style18"/>
          <w:b w:val="false"/>
          <w:bCs w:val="false"/>
          <w:strike w:val="false"/>
          <w:dstrike w:val="false"/>
          <w:color w:val="000000"/>
          <w:u w:val="none"/>
        </w:rPr>
        <w:t xml:space="preserve">е </w:t>
      </w:r>
      <w:r>
        <w:rPr>
          <w:rStyle w:val="Style18"/>
          <w:b w:val="false"/>
          <w:bCs w:val="false"/>
          <w:color w:val="000000"/>
          <w:u w:val="none"/>
        </w:rPr>
        <w:t>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pPr>
        <w:pStyle w:val="Normal"/>
        <w:spacing w:lineRule="auto" w:line="240"/>
        <w:ind w:left="0" w:right="0" w:firstLine="720"/>
        <w:jc w:val="both"/>
        <w:rPr/>
      </w:pPr>
      <w:bookmarkStart w:id="531" w:name="sub_3123"/>
      <w:r>
        <w:rPr>
          <w:rStyle w:val="Style18"/>
          <w:b w:val="false"/>
          <w:bCs w:val="false"/>
          <w:color w:val="000000"/>
          <w:u w:val="none"/>
        </w:rPr>
        <w:t xml:space="preserve">2.3. </w:t>
      </w:r>
      <w:bookmarkEnd w:id="531"/>
      <w:r>
        <w:rPr>
          <w:rStyle w:val="Style18"/>
          <w:rFonts w:cs="Arial"/>
          <w:b w:val="false"/>
          <w:bCs w:val="false"/>
          <w:strike w:val="false"/>
          <w:dstrike w:val="false"/>
          <w:color w:val="000000"/>
          <w:sz w:val="24"/>
          <w:szCs w:val="24"/>
          <w:u w:val="none"/>
        </w:rPr>
        <w:t xml:space="preserve">Документ, </w:t>
      </w:r>
      <w:r>
        <w:rPr>
          <w:rStyle w:val="Style18"/>
          <w:rFonts w:cs="Arial"/>
          <w:b w:val="false"/>
          <w:bCs w:val="false"/>
          <w:i w:val="false"/>
          <w:strike w:val="false"/>
          <w:dstrike w:val="false"/>
          <w:color w:val="000000"/>
          <w:sz w:val="24"/>
          <w:szCs w:val="24"/>
          <w:u w:val="none"/>
        </w:rPr>
        <w:t>сведения из котор</w:t>
      </w:r>
      <w:r>
        <w:rPr>
          <w:rStyle w:val="Style18"/>
          <w:rFonts w:cs="Arial"/>
          <w:b w:val="false"/>
          <w:bCs w:val="false"/>
          <w:i w:val="false"/>
          <w:strike w:val="false"/>
          <w:dstrike w:val="false"/>
          <w:color w:val="000000"/>
          <w:sz w:val="24"/>
          <w:szCs w:val="24"/>
          <w:u w:val="none"/>
        </w:rPr>
        <w:t>ого</w:t>
      </w:r>
      <w:r>
        <w:rPr>
          <w:rStyle w:val="Style18"/>
          <w:rFonts w:cs="Arial"/>
          <w:b w:val="false"/>
          <w:bCs w:val="false"/>
          <w:strike w:val="false"/>
          <w:dstrike w:val="false"/>
          <w:color w:val="000000"/>
          <w:sz w:val="24"/>
          <w:szCs w:val="24"/>
          <w:u w:val="none"/>
        </w:rPr>
        <w:t xml:space="preserve"> запрашиваются в рамках межведомственного взаимодействия, и которы</w:t>
      </w:r>
      <w:r>
        <w:rPr>
          <w:rStyle w:val="Style18"/>
          <w:rFonts w:cs="Arial"/>
          <w:b w:val="false"/>
          <w:bCs w:val="false"/>
          <w:strike w:val="false"/>
          <w:dstrike w:val="false"/>
          <w:color w:val="000000"/>
          <w:sz w:val="24"/>
          <w:szCs w:val="24"/>
          <w:u w:val="none"/>
        </w:rPr>
        <w:t>й</w:t>
      </w:r>
      <w:r>
        <w:rPr>
          <w:rStyle w:val="Style18"/>
          <w:rFonts w:cs="Arial"/>
          <w:b w:val="false"/>
          <w:bCs w:val="false"/>
          <w:strike w:val="false"/>
          <w:dstrike w:val="false"/>
          <w:color w:val="000000"/>
          <w:sz w:val="24"/>
          <w:szCs w:val="24"/>
          <w:u w:val="none"/>
        </w:rPr>
        <w:t xml:space="preserve"> </w:t>
      </w:r>
      <w:r>
        <w:rPr>
          <w:rStyle w:val="Style18"/>
          <w:rFonts w:cs="Arial"/>
          <w:b w:val="false"/>
          <w:bCs w:val="false"/>
          <w:strike w:val="false"/>
          <w:dstrike w:val="false"/>
          <w:color w:val="000000"/>
          <w:szCs w:val="24"/>
          <w:u w:val="none"/>
        </w:rPr>
        <w:t>гражданин, освобожденн</w:t>
      </w:r>
      <w:r>
        <w:rPr>
          <w:rStyle w:val="Style18"/>
          <w:rFonts w:cs="Arial"/>
          <w:b w:val="false"/>
          <w:bCs w:val="false"/>
          <w:strike w:val="false"/>
          <w:dstrike w:val="false"/>
          <w:color w:val="000000"/>
          <w:szCs w:val="24"/>
          <w:u w:val="none"/>
        </w:rPr>
        <w:t>ый</w:t>
      </w:r>
      <w:r>
        <w:rPr>
          <w:rStyle w:val="Style18"/>
          <w:rFonts w:cs="Arial"/>
          <w:b w:val="false"/>
          <w:bCs w:val="false"/>
          <w:strike w:val="false"/>
          <w:dstrike w:val="false"/>
          <w:color w:val="000000"/>
          <w:szCs w:val="24"/>
          <w:u w:val="none"/>
        </w:rPr>
        <w:t xml:space="preserve"> из учреждений исполнения наказаний,</w:t>
      </w:r>
      <w:r>
        <w:rPr>
          <w:rStyle w:val="Style18"/>
          <w:rFonts w:cs="Arial"/>
          <w:b w:val="false"/>
          <w:bCs w:val="false"/>
          <w:strike w:val="false"/>
          <w:dstrike w:val="false"/>
          <w:color w:val="000000"/>
          <w:sz w:val="24"/>
          <w:szCs w:val="24"/>
          <w:u w:val="none"/>
        </w:rPr>
        <w:t xml:space="preserve"> вправе представить по собственной инициативе - </w:t>
      </w:r>
      <w:r>
        <w:rPr>
          <w:rStyle w:val="Style18"/>
          <w:rFonts w:cs="Arial"/>
          <w:b w:val="false"/>
          <w:bCs w:val="false"/>
          <w:strike w:val="false"/>
          <w:dstrike w:val="false"/>
          <w:color w:val="000000"/>
          <w:szCs w:val="24"/>
          <w:u w:val="none"/>
        </w:rPr>
        <w:t>справк</w:t>
      </w:r>
      <w:r>
        <w:rPr>
          <w:rStyle w:val="Style18"/>
          <w:rFonts w:cs="Arial"/>
          <w:b w:val="false"/>
          <w:bCs w:val="false"/>
          <w:strike w:val="false"/>
          <w:dstrike w:val="false"/>
          <w:color w:val="000000"/>
          <w:szCs w:val="24"/>
          <w:u w:val="none"/>
        </w:rPr>
        <w:t>а</w:t>
      </w:r>
      <w:r>
        <w:rPr>
          <w:rStyle w:val="Style18"/>
          <w:rFonts w:cs="Arial"/>
          <w:b w:val="false"/>
          <w:bCs w:val="false"/>
          <w:strike w:val="false"/>
          <w:dstrike w:val="false"/>
          <w:color w:val="000000"/>
          <w:szCs w:val="24"/>
          <w:u w:val="none"/>
        </w:rPr>
        <w:t xml:space="preserve"> об освобождении из мест лишения свободы.</w:t>
      </w:r>
    </w:p>
    <w:p>
      <w:pPr>
        <w:pStyle w:val="1"/>
        <w:numPr>
          <w:ilvl w:val="0"/>
          <w:numId w:val="1"/>
        </w:numPr>
        <w:spacing w:lineRule="auto" w:line="240"/>
        <w:ind w:left="0" w:right="0" w:hanging="0"/>
        <w:jc w:val="both"/>
        <w:rPr>
          <w:rFonts w:ascii="Arial" w:hAnsi="Arial"/>
          <w:b/>
          <w:b/>
          <w:color w:val="26282F"/>
          <w:sz w:val="24"/>
        </w:rPr>
      </w:pPr>
      <w:r>
        <w:rPr>
          <w:rFonts w:ascii="Arial" w:hAnsi="Arial"/>
          <w:b/>
          <w:color w:val="26282F"/>
          <w:sz w:val="24"/>
        </w:rPr>
      </w:r>
    </w:p>
    <w:p>
      <w:pPr>
        <w:pStyle w:val="1"/>
        <w:numPr>
          <w:ilvl w:val="0"/>
          <w:numId w:val="1"/>
        </w:numPr>
        <w:spacing w:lineRule="auto" w:line="240"/>
        <w:ind w:left="0" w:right="0" w:hanging="0"/>
        <w:jc w:val="center"/>
        <w:rPr>
          <w:rFonts w:ascii="Arial" w:hAnsi="Arial"/>
          <w:b/>
          <w:b/>
          <w:color w:val="26282F"/>
          <w:sz w:val="24"/>
        </w:rPr>
      </w:pPr>
      <w:bookmarkStart w:id="532" w:name="sub_3103"/>
      <w:bookmarkEnd w:id="532"/>
      <w:r>
        <w:rPr>
          <w:rFonts w:ascii="Arial" w:hAnsi="Arial"/>
          <w:b/>
          <w:color w:val="26282F"/>
          <w:sz w:val="24"/>
        </w:rPr>
        <w:t>Глава 3. Правила предоставления социальных услуг</w:t>
      </w:r>
    </w:p>
    <w:p>
      <w:pPr>
        <w:pStyle w:val="1"/>
        <w:numPr>
          <w:ilvl w:val="0"/>
          <w:numId w:val="1"/>
        </w:numPr>
        <w:spacing w:lineRule="auto" w:line="240"/>
        <w:ind w:left="0" w:right="0" w:hanging="0"/>
        <w:jc w:val="center"/>
        <w:rPr>
          <w:rFonts w:ascii="Arial" w:hAnsi="Arial"/>
          <w:b/>
          <w:b/>
          <w:color w:val="26282F"/>
          <w:sz w:val="24"/>
        </w:rPr>
      </w:pPr>
      <w:r>
        <w:rPr>
          <w:rFonts w:ascii="Arial" w:hAnsi="Arial"/>
          <w:b/>
          <w:color w:val="26282F"/>
          <w:sz w:val="24"/>
        </w:rPr>
        <w:t>бесплатно либо за плату или частичную плату</w:t>
      </w:r>
    </w:p>
    <w:p>
      <w:pPr>
        <w:pStyle w:val="Normal"/>
        <w:spacing w:lineRule="auto" w:line="240"/>
        <w:ind w:left="0" w:right="0" w:firstLine="720"/>
        <w:jc w:val="both"/>
        <w:rPr>
          <w:rStyle w:val="Style18"/>
          <w:rFonts w:ascii="Arial" w:hAnsi="Arial"/>
        </w:rPr>
      </w:pPr>
      <w:bookmarkStart w:id="533" w:name="sub_3103"/>
      <w:bookmarkStart w:id="534" w:name="sub_3103"/>
      <w:bookmarkEnd w:id="534"/>
      <w:r>
        <w:rPr>
          <w:rFonts w:ascii="Arial" w:hAnsi="Arial"/>
        </w:rPr>
      </w:r>
    </w:p>
    <w:p>
      <w:pPr>
        <w:pStyle w:val="Normal"/>
        <w:spacing w:lineRule="auto" w:line="240"/>
        <w:ind w:left="0" w:right="0" w:firstLine="720"/>
        <w:jc w:val="both"/>
        <w:rPr/>
      </w:pPr>
      <w:bookmarkStart w:id="535" w:name="sub_3131"/>
      <w:bookmarkEnd w:id="535"/>
      <w:r>
        <w:rPr>
          <w:rStyle w:val="Style18"/>
          <w:b w:val="false"/>
          <w:bCs w:val="false"/>
          <w:color w:val="000000"/>
          <w:u w:val="none"/>
        </w:rPr>
        <w:t xml:space="preserve">3.1. Социальные услуги в полустационарной форме социального обслуживания, указанные в </w:t>
      </w:r>
      <w:hyperlink r:id="rId80">
        <w:r>
          <w:rPr>
            <w:rStyle w:val="Style17"/>
            <w:b w:val="false"/>
            <w:bCs w:val="false"/>
            <w:color w:val="000000"/>
            <w:sz w:val="24"/>
            <w:u w:val="none"/>
          </w:rPr>
          <w:t>Законе</w:t>
        </w:r>
      </w:hyperlink>
      <w:r>
        <w:rPr>
          <w:rStyle w:val="Style18"/>
          <w:b w:val="false"/>
          <w:bCs w:val="false"/>
          <w:color w:val="000000"/>
          <w:u w:val="none"/>
        </w:rPr>
        <w:t xml:space="preserve"> Тюменской области от 02.12.2014 </w:t>
      </w:r>
      <w:r>
        <w:rPr>
          <w:rStyle w:val="Style18"/>
          <w:b w:val="false"/>
          <w:bCs w:val="false"/>
          <w:color w:val="000000"/>
          <w:u w:val="none"/>
        </w:rPr>
        <w:t>№</w:t>
      </w:r>
      <w:r>
        <w:rPr>
          <w:rStyle w:val="Style18"/>
          <w:b w:val="false"/>
          <w:bCs w:val="false"/>
          <w:color w:val="000000"/>
          <w:u w:val="none"/>
        </w:rPr>
        <w:t xml:space="preserve">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sub_3111">
        <w:r>
          <w:rPr>
            <w:rStyle w:val="Style17"/>
            <w:b w:val="false"/>
            <w:bCs w:val="false"/>
            <w:color w:val="000000"/>
            <w:sz w:val="24"/>
            <w:u w:val="none"/>
          </w:rPr>
          <w:t>пункте 1.1 главы 1</w:t>
        </w:r>
      </w:hyperlink>
      <w:r>
        <w:rPr>
          <w:rStyle w:val="Style18"/>
          <w:b w:val="false"/>
          <w:bCs w:val="false"/>
          <w:color w:val="000000"/>
          <w:u w:val="none"/>
        </w:rPr>
        <w:t xml:space="preserve"> настоящего подраздела, предоставляются бесплатно.</w:t>
      </w:r>
    </w:p>
    <w:p>
      <w:pPr>
        <w:pStyle w:val="Normal"/>
        <w:spacing w:lineRule="auto" w:line="240"/>
        <w:ind w:left="0" w:right="0" w:firstLine="720"/>
        <w:jc w:val="both"/>
        <w:rPr/>
      </w:pPr>
      <w:bookmarkStart w:id="536" w:name="sub_3131"/>
      <w:bookmarkStart w:id="537" w:name="sub_3132"/>
      <w:bookmarkEnd w:id="536"/>
      <w:bookmarkEnd w:id="537"/>
      <w:r>
        <w:rPr>
          <w:rStyle w:val="Style18"/>
          <w:b w:val="false"/>
          <w:bCs w:val="false"/>
          <w:color w:val="000000"/>
          <w:u w:val="none"/>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81">
        <w:r>
          <w:rPr>
            <w:rStyle w:val="Style17"/>
            <w:b w:val="false"/>
            <w:bCs w:val="false"/>
            <w:color w:val="000000"/>
            <w:sz w:val="24"/>
            <w:u w:val="none"/>
          </w:rPr>
          <w:t>Законом</w:t>
        </w:r>
      </w:hyperlink>
      <w:r>
        <w:rPr>
          <w:rStyle w:val="Style18"/>
          <w:b w:val="false"/>
          <w:bCs w:val="false"/>
          <w:color w:val="000000"/>
          <w:u w:val="none"/>
        </w:rPr>
        <w:t xml:space="preserve"> Тюменской области от 02.12.2014 </w:t>
      </w:r>
      <w:r>
        <w:rPr>
          <w:rStyle w:val="Style18"/>
          <w:b w:val="false"/>
          <w:bCs w:val="false"/>
          <w:color w:val="000000"/>
          <w:u w:val="none"/>
        </w:rPr>
        <w:t>№</w:t>
      </w:r>
      <w:r>
        <w:rPr>
          <w:rStyle w:val="Style18"/>
          <w:b w:val="false"/>
          <w:bCs w:val="false"/>
          <w:color w:val="000000"/>
          <w:u w:val="none"/>
        </w:rPr>
        <w:t>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Normal"/>
        <w:spacing w:lineRule="auto" w:line="240"/>
        <w:ind w:left="0" w:right="0" w:firstLine="720"/>
        <w:jc w:val="both"/>
        <w:rPr>
          <w:rStyle w:val="Style18"/>
          <w:rFonts w:ascii="Arial" w:hAnsi="Arial"/>
        </w:rPr>
      </w:pPr>
      <w:bookmarkStart w:id="538" w:name="sub_3132"/>
      <w:bookmarkStart w:id="539" w:name="sub_3132"/>
      <w:bookmarkEnd w:id="539"/>
      <w:r>
        <w:rPr>
          <w:rFonts w:ascii="Arial" w:hAnsi="Arial"/>
        </w:rPr>
      </w:r>
    </w:p>
    <w:p>
      <w:pPr>
        <w:pStyle w:val="1"/>
        <w:numPr>
          <w:ilvl w:val="0"/>
          <w:numId w:val="1"/>
        </w:numPr>
        <w:spacing w:lineRule="auto" w:line="240"/>
        <w:ind w:left="0" w:right="0" w:hanging="0"/>
        <w:jc w:val="center"/>
        <w:rPr>
          <w:rFonts w:ascii="Arial" w:hAnsi="Arial"/>
          <w:b/>
          <w:b/>
          <w:color w:val="26282F"/>
          <w:sz w:val="24"/>
        </w:rPr>
      </w:pPr>
      <w:bookmarkStart w:id="540" w:name="sub_3104"/>
      <w:bookmarkEnd w:id="540"/>
      <w:r>
        <w:rPr>
          <w:rFonts w:ascii="Arial" w:hAnsi="Arial"/>
          <w:b/>
          <w:color w:val="26282F"/>
          <w:sz w:val="24"/>
        </w:rPr>
        <w:t>Глава 4. Порядок предоставления социальных услуг</w:t>
      </w:r>
    </w:p>
    <w:p>
      <w:pPr>
        <w:pStyle w:val="1"/>
        <w:numPr>
          <w:ilvl w:val="0"/>
          <w:numId w:val="1"/>
        </w:numPr>
        <w:spacing w:lineRule="auto" w:line="240"/>
        <w:ind w:left="0" w:right="0" w:hanging="0"/>
        <w:jc w:val="center"/>
        <w:rPr>
          <w:rFonts w:ascii="Arial" w:hAnsi="Arial"/>
          <w:b/>
          <w:b/>
          <w:color w:val="26282F"/>
          <w:sz w:val="24"/>
        </w:rPr>
      </w:pPr>
      <w:r>
        <w:rPr>
          <w:rFonts w:ascii="Arial" w:hAnsi="Arial"/>
          <w:b/>
          <w:color w:val="26282F"/>
          <w:sz w:val="24"/>
        </w:rPr>
        <w:t>в полустационарной форме социального обслуживания</w:t>
      </w:r>
    </w:p>
    <w:p>
      <w:pPr>
        <w:pStyle w:val="Normal"/>
        <w:spacing w:lineRule="auto" w:line="240"/>
        <w:ind w:left="0" w:right="0" w:firstLine="720"/>
        <w:jc w:val="both"/>
        <w:rPr>
          <w:rStyle w:val="Style18"/>
          <w:rFonts w:ascii="Arial" w:hAnsi="Arial"/>
        </w:rPr>
      </w:pPr>
      <w:bookmarkStart w:id="541" w:name="sub_3104"/>
      <w:bookmarkStart w:id="542" w:name="sub_3104"/>
      <w:bookmarkEnd w:id="542"/>
      <w:r>
        <w:rPr>
          <w:rFonts w:ascii="Arial" w:hAnsi="Arial"/>
        </w:rPr>
      </w:r>
    </w:p>
    <w:p>
      <w:pPr>
        <w:pStyle w:val="Normal"/>
        <w:spacing w:lineRule="auto" w:line="240"/>
        <w:ind w:left="0" w:right="0" w:firstLine="720"/>
        <w:jc w:val="both"/>
        <w:rPr/>
      </w:pPr>
      <w:bookmarkStart w:id="543" w:name="sub_3141"/>
      <w:bookmarkEnd w:id="543"/>
      <w:r>
        <w:rPr>
          <w:rStyle w:val="Style18"/>
          <w:b w:val="false"/>
          <w:bCs w:val="false"/>
          <w:color w:val="000000"/>
          <w:u w:val="none"/>
        </w:rPr>
        <w:t xml:space="preserve">4.1. Социальные услуги в полустационарной форме предоставляются гражданам, указанным в </w:t>
      </w:r>
      <w:hyperlink w:anchor="sub_3111">
        <w:r>
          <w:rPr>
            <w:rStyle w:val="Style17"/>
            <w:b w:val="false"/>
            <w:bCs w:val="false"/>
            <w:color w:val="000000"/>
            <w:sz w:val="24"/>
            <w:u w:val="none"/>
          </w:rPr>
          <w:t>пункте 1.1 главы 1</w:t>
        </w:r>
      </w:hyperlink>
      <w:r>
        <w:rPr>
          <w:rStyle w:val="Style18"/>
          <w:b w:val="false"/>
          <w:bCs w:val="false"/>
          <w:color w:val="000000"/>
          <w:u w:val="none"/>
        </w:rPr>
        <w:t xml:space="preserve"> настоящего подраздела, при отсутствии медицинских противопоказаний, указанных в </w:t>
      </w:r>
      <w:hyperlink w:anchor="sub_3142">
        <w:r>
          <w:rPr>
            <w:rStyle w:val="Style17"/>
            <w:b w:val="false"/>
            <w:bCs w:val="false"/>
            <w:color w:val="000000"/>
            <w:sz w:val="24"/>
            <w:u w:val="none"/>
          </w:rPr>
          <w:t>пункте 4.2</w:t>
        </w:r>
      </w:hyperlink>
      <w:r>
        <w:rPr>
          <w:rStyle w:val="Style18"/>
          <w:b w:val="false"/>
          <w:bCs w:val="false"/>
          <w:color w:val="000000"/>
          <w:u w:val="none"/>
        </w:rPr>
        <w:t xml:space="preserve"> настоящей главы.</w:t>
      </w:r>
    </w:p>
    <w:p>
      <w:pPr>
        <w:pStyle w:val="Normal"/>
        <w:spacing w:lineRule="auto" w:line="240"/>
        <w:ind w:left="0" w:right="0" w:firstLine="720"/>
        <w:jc w:val="both"/>
        <w:rPr/>
      </w:pPr>
      <w:bookmarkStart w:id="544" w:name="sub_3141"/>
      <w:bookmarkStart w:id="545" w:name="sub_3142"/>
      <w:bookmarkEnd w:id="544"/>
      <w:bookmarkEnd w:id="545"/>
      <w:r>
        <w:rPr>
          <w:rStyle w:val="Style18"/>
          <w:b w:val="false"/>
          <w:bCs w:val="false"/>
          <w:color w:val="000000"/>
          <w:u w:val="none"/>
        </w:rP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pPr>
        <w:pStyle w:val="Normal"/>
        <w:spacing w:lineRule="auto" w:line="240"/>
        <w:ind w:left="0" w:right="0" w:firstLine="720"/>
        <w:jc w:val="both"/>
        <w:rPr/>
      </w:pPr>
      <w:bookmarkStart w:id="546" w:name="sub_3142"/>
      <w:bookmarkStart w:id="547" w:name="sub_31421"/>
      <w:bookmarkEnd w:id="546"/>
      <w:bookmarkEnd w:id="547"/>
      <w:r>
        <w:rPr>
          <w:rStyle w:val="Style18"/>
          <w:b w:val="false"/>
          <w:bCs w:val="false"/>
          <w:color w:val="000000"/>
          <w:u w:val="none"/>
        </w:rPr>
        <w:t>а) туберкулез любых органов и систем с бактериовыделением, подтвержденным методом посева;</w:t>
      </w:r>
    </w:p>
    <w:p>
      <w:pPr>
        <w:pStyle w:val="Normal"/>
        <w:spacing w:lineRule="auto" w:line="240"/>
        <w:ind w:left="0" w:right="0" w:firstLine="720"/>
        <w:jc w:val="both"/>
        <w:rPr/>
      </w:pPr>
      <w:bookmarkStart w:id="548" w:name="sub_31421"/>
      <w:bookmarkStart w:id="549" w:name="sub_31422"/>
      <w:bookmarkEnd w:id="548"/>
      <w:bookmarkEnd w:id="549"/>
      <w:r>
        <w:rPr>
          <w:rStyle w:val="Style18"/>
          <w:b w:val="false"/>
          <w:bCs w:val="false"/>
          <w:color w:val="000000"/>
          <w:u w:val="none"/>
        </w:rPr>
        <w:t>б) тяжелые хронические заболевания кожи с множественными высыпаниями и обильным отделяемым;</w:t>
      </w:r>
    </w:p>
    <w:p>
      <w:pPr>
        <w:pStyle w:val="Normal"/>
        <w:spacing w:lineRule="auto" w:line="240"/>
        <w:ind w:left="0" w:right="0" w:firstLine="720"/>
        <w:jc w:val="both"/>
        <w:rPr/>
      </w:pPr>
      <w:bookmarkStart w:id="550" w:name="sub_31422"/>
      <w:bookmarkStart w:id="551" w:name="sub_31423"/>
      <w:bookmarkEnd w:id="550"/>
      <w:bookmarkEnd w:id="551"/>
      <w:r>
        <w:rPr>
          <w:rStyle w:val="Style18"/>
          <w:b w:val="false"/>
          <w:bCs w:val="false"/>
          <w:color w:val="000000"/>
          <w:u w:val="none"/>
        </w:rPr>
        <w:t>в)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Normal"/>
        <w:spacing w:lineRule="auto" w:line="240"/>
        <w:ind w:left="0" w:right="0" w:firstLine="720"/>
        <w:jc w:val="both"/>
        <w:rPr/>
      </w:pPr>
      <w:bookmarkStart w:id="552" w:name="sub_31423"/>
      <w:bookmarkStart w:id="553" w:name="sub_31424"/>
      <w:bookmarkEnd w:id="552"/>
      <w:bookmarkEnd w:id="553"/>
      <w:r>
        <w:rPr>
          <w:rStyle w:val="Style18"/>
          <w:b w:val="false"/>
          <w:bCs w:val="false"/>
          <w:color w:val="000000"/>
          <w:u w:val="none"/>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pPr>
        <w:pStyle w:val="Normal"/>
        <w:spacing w:lineRule="auto" w:line="240"/>
        <w:ind w:left="0" w:right="0" w:firstLine="720"/>
        <w:jc w:val="both"/>
        <w:rPr/>
      </w:pPr>
      <w:bookmarkStart w:id="554" w:name="sub_31424"/>
      <w:bookmarkStart w:id="555" w:name="sub_31425"/>
      <w:bookmarkEnd w:id="554"/>
      <w:bookmarkEnd w:id="555"/>
      <w:r>
        <w:rPr>
          <w:rStyle w:val="Style18"/>
          <w:b w:val="false"/>
          <w:bCs w:val="false"/>
          <w:color w:val="000000"/>
          <w:u w:val="none"/>
        </w:rPr>
        <w:t>д) злокачественные новообразования, сопровождающиеся обильными выделениями;</w:t>
      </w:r>
    </w:p>
    <w:p>
      <w:pPr>
        <w:pStyle w:val="Normal"/>
        <w:spacing w:lineRule="auto" w:line="240"/>
        <w:ind w:left="0" w:right="0" w:firstLine="720"/>
        <w:jc w:val="both"/>
        <w:rPr/>
      </w:pPr>
      <w:bookmarkStart w:id="556" w:name="sub_31425"/>
      <w:bookmarkStart w:id="557" w:name="sub_31426"/>
      <w:bookmarkEnd w:id="556"/>
      <w:bookmarkEnd w:id="557"/>
      <w:r>
        <w:rPr>
          <w:rStyle w:val="Style18"/>
          <w:b w:val="false"/>
          <w:bCs w:val="false"/>
          <w:color w:val="000000"/>
          <w:u w:val="none"/>
        </w:rPr>
        <w:t>е) эпилепсия с частыми припадками;</w:t>
      </w:r>
    </w:p>
    <w:p>
      <w:pPr>
        <w:pStyle w:val="Normal"/>
        <w:ind w:left="0" w:right="0" w:firstLine="720"/>
        <w:jc w:val="both"/>
        <w:rPr/>
      </w:pPr>
      <w:bookmarkStart w:id="558" w:name="sub_31426"/>
      <w:bookmarkStart w:id="559" w:name="sub_31427"/>
      <w:bookmarkEnd w:id="558"/>
      <w:bookmarkEnd w:id="559"/>
      <w:r>
        <w:rPr>
          <w:rStyle w:val="Style18"/>
          <w:b w:val="false"/>
          <w:bCs w:val="false"/>
          <w:color w:val="000000"/>
          <w:u w:val="none"/>
        </w:rP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pPr>
        <w:pStyle w:val="Normal"/>
        <w:ind w:left="0" w:right="0" w:firstLine="720"/>
        <w:jc w:val="both"/>
        <w:rPr/>
      </w:pPr>
      <w:bookmarkStart w:id="560" w:name="sub_31427"/>
      <w:bookmarkStart w:id="561" w:name="sub_3143"/>
      <w:bookmarkEnd w:id="560"/>
      <w:bookmarkEnd w:id="561"/>
      <w:r>
        <w:rPr>
          <w:rStyle w:val="Style18"/>
          <w:b w:val="false"/>
          <w:bCs w:val="false"/>
          <w:color w:val="000000"/>
          <w:u w:val="none"/>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sub_3102">
        <w:r>
          <w:rPr>
            <w:rStyle w:val="Style17"/>
            <w:b w:val="false"/>
            <w:bCs w:val="false"/>
            <w:color w:val="000000"/>
            <w:sz w:val="24"/>
            <w:u w:val="none"/>
          </w:rPr>
          <w:t>главе 2</w:t>
        </w:r>
      </w:hyperlink>
      <w:r>
        <w:rPr>
          <w:rStyle w:val="Style18"/>
          <w:b w:val="false"/>
          <w:bCs w:val="false"/>
          <w:color w:val="000000"/>
          <w:u w:val="none"/>
        </w:rPr>
        <w:t xml:space="preserve"> настоящего подраздела.</w:t>
      </w:r>
    </w:p>
    <w:p>
      <w:pPr>
        <w:pStyle w:val="Normal"/>
        <w:ind w:left="0" w:right="0" w:firstLine="720"/>
        <w:jc w:val="both"/>
        <w:rPr/>
      </w:pPr>
      <w:bookmarkStart w:id="562" w:name="sub_3143"/>
      <w:bookmarkStart w:id="563" w:name="sub_3144"/>
      <w:bookmarkEnd w:id="562"/>
      <w:bookmarkEnd w:id="563"/>
      <w:r>
        <w:rPr>
          <w:rStyle w:val="Style18"/>
          <w:b w:val="false"/>
          <w:bCs w:val="false"/>
          <w:color w:val="000000"/>
          <w:u w:val="none"/>
        </w:rPr>
        <w:t xml:space="preserve">4.4. При обращении к поставщику социальных услуг в соответствии с </w:t>
      </w:r>
      <w:hyperlink w:anchor="sub_24">
        <w:r>
          <w:rPr>
            <w:rStyle w:val="Style17"/>
            <w:b w:val="false"/>
            <w:bCs w:val="false"/>
            <w:color w:val="000000"/>
            <w:sz w:val="24"/>
            <w:u w:val="none"/>
          </w:rPr>
          <w:t>пунктом 2.4 главы 2 раздела 1</w:t>
        </w:r>
      </w:hyperlink>
      <w:r>
        <w:rPr>
          <w:rStyle w:val="Style18"/>
          <w:b w:val="false"/>
          <w:bCs w:val="false"/>
          <w:color w:val="000000"/>
          <w:u w:val="none"/>
        </w:rPr>
        <w:t xml:space="preserve"> гражданин представляет следующие документы:</w:t>
      </w:r>
    </w:p>
    <w:p>
      <w:pPr>
        <w:pStyle w:val="Normal"/>
        <w:ind w:left="0" w:right="0" w:firstLine="720"/>
        <w:jc w:val="both"/>
        <w:rPr/>
      </w:pPr>
      <w:bookmarkStart w:id="564" w:name="sub_3144"/>
      <w:bookmarkStart w:id="565" w:name="sub_31441"/>
      <w:bookmarkEnd w:id="564"/>
      <w:bookmarkEnd w:id="565"/>
      <w:r>
        <w:rPr>
          <w:rStyle w:val="Style18"/>
          <w:b w:val="false"/>
          <w:bCs w:val="false"/>
          <w:color w:val="000000"/>
          <w:u w:val="none"/>
        </w:rPr>
        <w:t>а) индивидуальную программу предоставления социальных услуг;</w:t>
      </w:r>
    </w:p>
    <w:p>
      <w:pPr>
        <w:pStyle w:val="Normal"/>
        <w:ind w:left="0" w:right="0" w:firstLine="720"/>
        <w:jc w:val="both"/>
        <w:rPr/>
      </w:pPr>
      <w:bookmarkStart w:id="566" w:name="sub_31441"/>
      <w:bookmarkStart w:id="567" w:name="sub_31442"/>
      <w:bookmarkEnd w:id="566"/>
      <w:bookmarkEnd w:id="567"/>
      <w:r>
        <w:rPr>
          <w:rStyle w:val="Style18"/>
          <w:b w:val="false"/>
          <w:bCs w:val="false"/>
          <w:color w:val="000000"/>
          <w:u w:val="none"/>
        </w:rPr>
        <w:t>б) паспорт или иной документ, удостоверяющий личность гражданина (при наличии);</w:t>
      </w:r>
    </w:p>
    <w:p>
      <w:pPr>
        <w:pStyle w:val="Normal"/>
        <w:ind w:left="0" w:right="0" w:firstLine="720"/>
        <w:jc w:val="both"/>
        <w:rPr/>
      </w:pPr>
      <w:bookmarkStart w:id="568" w:name="sub_31442"/>
      <w:bookmarkStart w:id="569" w:name="sub_31443"/>
      <w:bookmarkEnd w:id="568"/>
      <w:bookmarkEnd w:id="569"/>
      <w:r>
        <w:rPr>
          <w:rStyle w:val="Style18"/>
          <w:b w:val="false"/>
          <w:bCs w:val="false"/>
          <w:color w:val="000000"/>
          <w:u w:val="none"/>
        </w:rP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pPr>
        <w:pStyle w:val="Normal"/>
        <w:ind w:left="0" w:right="0" w:firstLine="720"/>
        <w:jc w:val="both"/>
        <w:rPr/>
      </w:pPr>
      <w:r>
        <w:rPr>
          <w:rStyle w:val="Style18"/>
          <w:b w:val="false"/>
          <w:bCs w:val="false"/>
          <w:color w:val="000000"/>
          <w:sz w:val="24"/>
          <w:szCs w:val="24"/>
          <w:u w:val="none"/>
        </w:rPr>
        <w:t xml:space="preserve">4.5. </w:t>
      </w:r>
      <w:r>
        <w:rPr>
          <w:rStyle w:val="Style18"/>
          <w:b w:val="false"/>
          <w:bCs w:val="false"/>
          <w:color w:val="000000"/>
          <w:sz w:val="24"/>
          <w:szCs w:val="24"/>
          <w:u w:val="none"/>
        </w:rPr>
        <w:t>С</w:t>
      </w:r>
      <w:r>
        <w:rPr>
          <w:rStyle w:val="Style18"/>
          <w:b w:val="false"/>
          <w:bCs w:val="false"/>
          <w:color w:val="000000"/>
          <w:sz w:val="24"/>
          <w:szCs w:val="24"/>
          <w:u w:val="none"/>
        </w:rPr>
        <w:t xml:space="preserve">рок предоставления социальных услуг </w:t>
      </w:r>
      <w:r>
        <w:rPr>
          <w:rStyle w:val="Style18"/>
          <w:b w:val="false"/>
          <w:bCs w:val="false"/>
          <w:color w:val="000000"/>
          <w:sz w:val="24"/>
          <w:szCs w:val="24"/>
          <w:u w:val="none"/>
        </w:rPr>
        <w:t xml:space="preserve">в </w:t>
      </w:r>
      <w:r>
        <w:rPr>
          <w:rStyle w:val="Style18"/>
          <w:b w:val="false"/>
          <w:bCs w:val="false"/>
          <w:color w:val="000000"/>
          <w:sz w:val="24"/>
          <w:szCs w:val="24"/>
          <w:u w:val="none"/>
        </w:rPr>
        <w:t>полу</w:t>
      </w:r>
      <w:r>
        <w:rPr>
          <w:rStyle w:val="Style18"/>
          <w:b w:val="false"/>
          <w:bCs w:val="false"/>
          <w:color w:val="000000"/>
          <w:sz w:val="24"/>
          <w:szCs w:val="24"/>
          <w:u w:val="none"/>
        </w:rPr>
        <w:t xml:space="preserve">стационарной форме социального обслуживания для граждан, указанных в </w:t>
      </w:r>
      <w:r>
        <w:rPr>
          <w:rStyle w:val="Style18"/>
          <w:b w:val="false"/>
          <w:bCs w:val="false"/>
          <w:color w:val="000000"/>
          <w:sz w:val="24"/>
          <w:szCs w:val="24"/>
          <w:u w:val="none"/>
        </w:rPr>
        <w:t xml:space="preserve">пункте 1.1 главы 1 настоящего подраздела, </w:t>
      </w:r>
      <w:r>
        <w:rPr>
          <w:rStyle w:val="Style18"/>
          <w:b w:val="false"/>
          <w:bCs w:val="false"/>
          <w:color w:val="000000"/>
          <w:sz w:val="24"/>
          <w:szCs w:val="24"/>
          <w:u w:val="none"/>
        </w:rPr>
        <w:t xml:space="preserve">может быть продлен </w:t>
      </w:r>
      <w:r>
        <w:rPr>
          <w:rStyle w:val="Style18"/>
          <w:b w:val="false"/>
          <w:bCs w:val="false"/>
          <w:color w:val="000000"/>
          <w:sz w:val="24"/>
          <w:szCs w:val="24"/>
          <w:u w:val="none"/>
        </w:rPr>
        <w:t>при</w:t>
      </w:r>
      <w:r>
        <w:rPr>
          <w:rStyle w:val="Style18"/>
          <w:b w:val="false"/>
          <w:bCs w:val="false"/>
          <w:color w:val="000000"/>
          <w:sz w:val="24"/>
          <w:szCs w:val="24"/>
          <w:u w:val="none"/>
        </w:rPr>
        <w:t xml:space="preserve"> необходимости решения вопросов по дальнейшему жизнеустройству </w:t>
      </w:r>
      <w:r>
        <w:rPr>
          <w:rStyle w:val="Style18"/>
          <w:b w:val="false"/>
          <w:bCs w:val="false"/>
          <w:color w:val="000000"/>
          <w:sz w:val="24"/>
          <w:szCs w:val="24"/>
          <w:u w:val="none"/>
        </w:rPr>
        <w:t xml:space="preserve">получателя социальных услуг, </w:t>
      </w:r>
      <w:r>
        <w:rPr>
          <w:rStyle w:val="Style18"/>
          <w:b w:val="false"/>
          <w:bCs w:val="false"/>
          <w:color w:val="000000"/>
          <w:sz w:val="24"/>
          <w:szCs w:val="24"/>
          <w:u w:val="none"/>
        </w:rPr>
        <w:t>но не более чем на шесть месяцев</w:t>
      </w:r>
      <w:r>
        <w:rPr>
          <w:rStyle w:val="Style18"/>
          <w:b w:val="false"/>
          <w:bCs w:val="false"/>
          <w:color w:val="000000"/>
          <w:sz w:val="24"/>
          <w:szCs w:val="24"/>
          <w:u w:val="none"/>
        </w:rPr>
        <w:t>.</w:t>
      </w:r>
    </w:p>
    <w:p>
      <w:pPr>
        <w:pStyle w:val="Normal"/>
        <w:ind w:left="0" w:right="0" w:firstLine="720"/>
        <w:jc w:val="both"/>
        <w:rPr/>
      </w:pPr>
      <w:r>
        <w:rPr>
          <w:rStyle w:val="Style18"/>
          <w:b w:val="false"/>
          <w:bCs w:val="false"/>
          <w:color w:val="000000"/>
          <w:sz w:val="24"/>
          <w:szCs w:val="24"/>
          <w:u w:val="none"/>
        </w:rPr>
        <w:t xml:space="preserve">Срок </w:t>
      </w:r>
      <w:r>
        <w:rPr>
          <w:rStyle w:val="Style18"/>
          <w:b w:val="false"/>
          <w:bCs w:val="false"/>
          <w:color w:val="000000"/>
          <w:sz w:val="24"/>
          <w:szCs w:val="24"/>
          <w:u w:val="none"/>
        </w:rPr>
        <w:t xml:space="preserve">предоставления социальных услуг </w:t>
      </w:r>
      <w:r>
        <w:rPr>
          <w:rStyle w:val="Style18"/>
          <w:b w:val="false"/>
          <w:bCs w:val="false"/>
          <w:color w:val="000000"/>
          <w:sz w:val="24"/>
          <w:szCs w:val="24"/>
          <w:u w:val="none"/>
        </w:rPr>
        <w:t xml:space="preserve">в </w:t>
      </w:r>
      <w:r>
        <w:rPr>
          <w:rStyle w:val="Style18"/>
          <w:b w:val="false"/>
          <w:bCs w:val="false"/>
          <w:color w:val="000000"/>
          <w:sz w:val="24"/>
          <w:szCs w:val="24"/>
          <w:u w:val="none"/>
        </w:rPr>
        <w:t>полу</w:t>
      </w:r>
      <w:r>
        <w:rPr>
          <w:rStyle w:val="Style18"/>
          <w:b w:val="false"/>
          <w:bCs w:val="false"/>
          <w:color w:val="000000"/>
          <w:sz w:val="24"/>
          <w:szCs w:val="24"/>
          <w:u w:val="none"/>
        </w:rPr>
        <w:t xml:space="preserve">стационарной форме социального обслуживания </w:t>
      </w:r>
      <w:r>
        <w:rPr>
          <w:rStyle w:val="Style18"/>
          <w:b w:val="false"/>
          <w:bCs w:val="false"/>
          <w:color w:val="000000"/>
          <w:sz w:val="24"/>
          <w:szCs w:val="24"/>
          <w:u w:val="none"/>
        </w:rPr>
        <w:t>не продлевается гражданам, признанным нуждающимися в предоставлении социальных услуг в стационарной форме социального обслуживания и социальных услуг в форме социального обслуживания на дому.</w:t>
      </w:r>
    </w:p>
    <w:p>
      <w:pPr>
        <w:pStyle w:val="Normal"/>
        <w:ind w:left="0" w:right="0" w:firstLine="720"/>
        <w:jc w:val="both"/>
        <w:rPr>
          <w:rFonts w:ascii="Arial" w:hAnsi="Arial"/>
        </w:rPr>
      </w:pPr>
      <w:r>
        <w:rPr>
          <w:rStyle w:val="Style18"/>
          <w:b w:val="false"/>
          <w:bCs w:val="false"/>
          <w:color w:val="000000"/>
          <w:sz w:val="24"/>
          <w:szCs w:val="24"/>
          <w:u w:val="none"/>
        </w:rPr>
        <w:t xml:space="preserve">Для продления срока предоставления социальных услуг поставщик социальных услуг направляет в Управление заявление гражданина </w:t>
      </w:r>
      <w:r>
        <w:rPr>
          <w:rStyle w:val="Style18"/>
          <w:b w:val="false"/>
          <w:bCs w:val="false"/>
          <w:color w:val="000000"/>
          <w:sz w:val="24"/>
          <w:szCs w:val="24"/>
          <w:u w:val="none"/>
        </w:rPr>
        <w:t>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pPr>
        <w:pStyle w:val="Normal"/>
        <w:ind w:left="0" w:right="0" w:firstLine="720"/>
        <w:jc w:val="both"/>
        <w:rPr>
          <w:rFonts w:ascii="Arial" w:hAnsi="Arial"/>
        </w:rPr>
      </w:pPr>
      <w:r>
        <w:rPr>
          <w:rStyle w:val="Style18"/>
          <w:b w:val="false"/>
          <w:bCs w:val="false"/>
          <w:color w:val="000000"/>
          <w:sz w:val="24"/>
          <w:szCs w:val="24"/>
          <w:u w:val="none"/>
        </w:rP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pPr>
        <w:sectPr>
          <w:headerReference w:type="default" r:id="rId82"/>
          <w:footerReference w:type="default" r:id="rId83"/>
          <w:type w:val="nextPage"/>
          <w:pgSz w:w="11906" w:h="16838"/>
          <w:pgMar w:left="1701" w:right="567" w:header="567" w:top="1126" w:footer="567" w:bottom="835" w:gutter="0"/>
          <w:pgNumType w:fmt="decimal"/>
          <w:formProt w:val="false"/>
          <w:textDirection w:val="lrTb"/>
          <w:docGrid w:type="default" w:linePitch="326" w:charSpace="0"/>
        </w:sectPr>
        <w:pStyle w:val="Normal"/>
        <w:ind w:left="0" w:right="0" w:firstLine="698"/>
        <w:jc w:val="both"/>
        <w:rPr>
          <w:rStyle w:val="Style16"/>
          <w:rFonts w:ascii="Arial" w:hAnsi="Arial"/>
          <w:b w:val="false"/>
          <w:b w:val="false"/>
          <w:bCs w:val="false"/>
          <w:color w:val="000000"/>
          <w:sz w:val="24"/>
          <w:u w:val="none"/>
        </w:rPr>
      </w:pPr>
      <w:bookmarkStart w:id="570" w:name="sub_31443"/>
      <w:bookmarkStart w:id="571" w:name="sub_31443"/>
      <w:bookmarkEnd w:id="571"/>
      <w:r>
        <w:rPr/>
      </w:r>
    </w:p>
    <w:p>
      <w:pPr>
        <w:pStyle w:val="Normal"/>
        <w:spacing w:lineRule="auto" w:line="240"/>
        <w:ind w:left="0" w:right="0" w:firstLine="698"/>
        <w:jc w:val="right"/>
        <w:rPr/>
      </w:pPr>
      <w:r>
        <w:rPr>
          <w:rStyle w:val="Style16"/>
          <w:b w:val="false"/>
          <w:bCs w:val="false"/>
          <w:color w:val="000000"/>
          <w:sz w:val="24"/>
          <w:szCs w:val="24"/>
          <w:u w:val="none"/>
        </w:rPr>
        <w:t>Приложение</w:t>
      </w:r>
      <w:r>
        <w:rPr>
          <w:b w:val="false"/>
          <w:bCs w:val="false"/>
          <w:color w:val="000000"/>
          <w:sz w:val="24"/>
          <w:szCs w:val="24"/>
          <w:u w:val="none"/>
        </w:rPr>
        <w:br/>
      </w:r>
      <w:r>
        <w:rPr>
          <w:rStyle w:val="Style16"/>
          <w:b w:val="false"/>
          <w:bCs w:val="false"/>
          <w:color w:val="000000"/>
          <w:sz w:val="24"/>
          <w:szCs w:val="24"/>
          <w:u w:val="none"/>
        </w:rPr>
        <w:t xml:space="preserve">к </w:t>
      </w:r>
      <w:hyperlink w:anchor="sub_3010">
        <w:r>
          <w:rPr>
            <w:rStyle w:val="Style17"/>
            <w:b w:val="false"/>
            <w:bCs w:val="false"/>
            <w:color w:val="000000"/>
            <w:sz w:val="24"/>
            <w:szCs w:val="24"/>
            <w:u w:val="none"/>
          </w:rPr>
          <w:t>подразделу 1 раздела 3</w:t>
        </w:r>
      </w:hyperlink>
    </w:p>
    <w:p>
      <w:pPr>
        <w:pStyle w:val="Normal"/>
        <w:spacing w:lineRule="auto" w:line="240"/>
        <w:ind w:left="0" w:right="0" w:firstLine="720"/>
        <w:rPr>
          <w:rStyle w:val="Style18"/>
          <w:rFonts w:ascii="Arial" w:hAnsi="Arial"/>
          <w:b w:val="false"/>
          <w:b w:val="false"/>
          <w:bCs w:val="false"/>
          <w:color w:val="000000"/>
          <w:sz w:val="24"/>
          <w:szCs w:val="24"/>
          <w:u w:val="none"/>
        </w:rPr>
      </w:pPr>
      <w:r>
        <w:rPr>
          <w:rFonts w:ascii="Arial" w:hAnsi="Arial"/>
        </w:rPr>
      </w:r>
    </w:p>
    <w:p>
      <w:pPr>
        <w:pStyle w:val="1"/>
        <w:numPr>
          <w:ilvl w:val="0"/>
          <w:numId w:val="1"/>
        </w:numPr>
        <w:spacing w:lineRule="auto" w:line="240"/>
        <w:ind w:left="0" w:right="0" w:hanging="0"/>
        <w:rPr>
          <w:rFonts w:ascii="Arial" w:hAnsi="Arial"/>
          <w:b w:val="false"/>
          <w:b w:val="false"/>
          <w:bCs w:val="false"/>
          <w:color w:val="000000"/>
          <w:sz w:val="24"/>
          <w:szCs w:val="24"/>
          <w:u w:val="none"/>
        </w:rPr>
      </w:pPr>
      <w:r>
        <w:rPr>
          <w:rFonts w:ascii="Arial" w:hAnsi="Arial"/>
          <w:b w:val="false"/>
          <w:bCs w:val="false"/>
          <w:color w:val="000000"/>
          <w:sz w:val="24"/>
          <w:szCs w:val="24"/>
          <w:u w:val="none"/>
        </w:rPr>
        <w:t>Стандарты</w:t>
        <w:br/>
        <w:t>социальных услуг, предоставляемых получателям социальных услуг в полустационарной форме социального обслуживания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pPr>
        <w:pStyle w:val="Normal"/>
        <w:spacing w:lineRule="auto" w:line="240"/>
        <w:ind w:left="0" w:right="0" w:hanging="0"/>
        <w:rPr>
          <w:rFonts w:ascii="Arial" w:hAnsi="Arial"/>
          <w:b w:val="false"/>
          <w:b w:val="false"/>
          <w:bCs w:val="false"/>
          <w:color w:val="000000"/>
          <w:sz w:val="24"/>
          <w:szCs w:val="24"/>
          <w:u w:val="none"/>
        </w:rPr>
      </w:pPr>
      <w:r>
        <w:rPr>
          <w:b w:val="false"/>
          <w:bCs w:val="false"/>
          <w:color w:val="000000"/>
          <w:sz w:val="24"/>
          <w:szCs w:val="24"/>
          <w:u w:val="none"/>
        </w:rPr>
      </w:r>
    </w:p>
    <w:tbl>
      <w:tblPr>
        <w:tblW w:w="1520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655"/>
        <w:gridCol w:w="2615"/>
        <w:gridCol w:w="2778"/>
        <w:gridCol w:w="2012"/>
        <w:gridCol w:w="2262"/>
        <w:gridCol w:w="2466"/>
        <w:gridCol w:w="2417"/>
      </w:tblGrid>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ind w:left="0" w:right="0" w:hanging="0"/>
              <w:jc w:val="center"/>
              <w:rPr>
                <w:rFonts w:ascii="Arial" w:hAnsi="Arial"/>
                <w:sz w:val="21"/>
              </w:rPr>
            </w:pPr>
            <w:r>
              <w:rPr>
                <w:rFonts w:ascii="Arial" w:hAnsi="Arial"/>
                <w:sz w:val="21"/>
              </w:rPr>
              <w:t>N п/п</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rPr>
            </w:pPr>
            <w:r>
              <w:rPr>
                <w:rFonts w:ascii="Arial" w:hAnsi="Arial"/>
                <w:sz w:val="21"/>
              </w:rPr>
              <w:t>Наименование социальной услуги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rPr>
            </w:pPr>
            <w:r>
              <w:rPr>
                <w:rFonts w:ascii="Arial" w:hAnsi="Arial"/>
                <w:sz w:val="21"/>
              </w:rPr>
              <w:t>Описание социальной услуги, в том числе ее объем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rPr>
            </w:pPr>
            <w:r>
              <w:rPr>
                <w:rFonts w:ascii="Arial" w:hAnsi="Arial"/>
                <w:sz w:val="21"/>
              </w:rPr>
              <w:t>Сроки предоставления социальной услуги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rPr>
            </w:pPr>
            <w:r>
              <w:rPr>
                <w:rFonts w:ascii="Arial" w:hAnsi="Arial"/>
                <w:sz w:val="21"/>
              </w:rPr>
              <w:t>Подушевой норматив финансирования социальной услуги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rPr>
            </w:pPr>
            <w:r>
              <w:rPr>
                <w:rFonts w:ascii="Arial" w:hAnsi="Arial"/>
                <w:sz w:val="21"/>
              </w:rPr>
              <w:t>Показатели качества и оценка результатов предоставления социальной услуги</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ind w:left="0" w:right="0" w:hanging="0"/>
              <w:jc w:val="center"/>
              <w:rPr>
                <w:rFonts w:ascii="Arial" w:hAnsi="Arial"/>
                <w:sz w:val="21"/>
              </w:rPr>
            </w:pPr>
            <w:r>
              <w:rPr>
                <w:rFonts w:ascii="Arial" w:hAnsi="Arial"/>
                <w:sz w:val="21"/>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pacing w:lineRule="auto" w:line="240"/>
              <w:ind w:left="0" w:right="0" w:hanging="0"/>
              <w:rPr>
                <w:rFonts w:ascii="Arial" w:hAnsi="Arial"/>
                <w:sz w:val="21"/>
              </w:rPr>
            </w:pPr>
            <w:r>
              <w:rPr>
                <w:rFonts w:ascii="Arial" w:hAnsi="Arial"/>
                <w:sz w:val="21"/>
              </w:rPr>
              <w:t>Предоставление социального обслуживания получателям социальных услуг в полустационарной форме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социально-трудовых услуг, социально-правовых услуг:</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pacing w:lineRule="auto" w:line="240"/>
              <w:ind w:left="0" w:right="0" w:hanging="0"/>
              <w:rPr>
                <w:rFonts w:ascii="Arial" w:hAnsi="Arial"/>
                <w:sz w:val="21"/>
              </w:rPr>
            </w:pPr>
            <w:r>
              <w:rPr>
                <w:rFonts w:ascii="Arial" w:hAnsi="Arial"/>
                <w:sz w:val="21"/>
              </w:rPr>
              <w:t>1. Социально-бытовые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площади жилых помещений либо нежилых помещений для временного размещения в соответствии с порядком, установленным 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помещений для временного размещения в объеме согласно нормативам, утвержденным Департаментом, оборудованных мебелью и инвентарем.</w:t>
            </w:r>
          </w:p>
          <w:p>
            <w:pPr>
              <w:pStyle w:val="Style36"/>
              <w:ind w:left="0" w:right="0" w:hanging="0"/>
              <w:rPr>
                <w:rFonts w:ascii="Arial" w:hAnsi="Arial"/>
                <w:sz w:val="21"/>
              </w:rPr>
            </w:pPr>
            <w:r>
              <w:rPr>
                <w:rFonts w:ascii="Arial" w:hAnsi="Arial"/>
                <w:sz w:val="21"/>
              </w:rPr>
              <w:t>Проведение уборки в помещениях в соответствии с установленным поставщиком социальных услуг графиком (влажной уборки ежедневно не менее одного раза в сутки, генеральной уборки - не реже одного раза в месяц).</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предоставляемые помещения должны быть оборудованы средствами коммунально-бытового обустройства (водоснабжение, отопление, канализация, вентиляция, электроснабжение), мебелью и инвентарем, отвечать требованиям безопасности, в том числе противопожарной;</w:t>
            </w:r>
          </w:p>
          <w:p>
            <w:pPr>
              <w:pStyle w:val="Style36"/>
              <w:ind w:left="0" w:right="0" w:hanging="0"/>
              <w:rPr>
                <w:rFonts w:ascii="Arial" w:hAnsi="Arial"/>
                <w:sz w:val="21"/>
              </w:rPr>
            </w:pPr>
            <w:r>
              <w:rPr>
                <w:rFonts w:ascii="Arial" w:hAnsi="Arial"/>
                <w:sz w:val="21"/>
              </w:rPr>
              <w:t>- обеспечивать комфортность и удобство проживания,</w:t>
            </w:r>
          </w:p>
          <w:p>
            <w:pPr>
              <w:pStyle w:val="Style36"/>
              <w:ind w:left="0" w:right="0" w:hanging="0"/>
              <w:rPr>
                <w:rFonts w:ascii="Arial" w:hAnsi="Arial"/>
                <w:sz w:val="21"/>
              </w:rPr>
            </w:pPr>
            <w:r>
              <w:rPr>
                <w:rFonts w:ascii="Arial" w:hAnsi="Arial"/>
                <w:sz w:val="21"/>
              </w:rPr>
              <w:t>доступность для инвалидов.</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Площадь для временного размещения получателя социальных услуг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pPr>
              <w:pStyle w:val="Style36"/>
              <w:ind w:left="0" w:right="0" w:hanging="0"/>
              <w:rPr>
                <w:rFonts w:ascii="Arial" w:hAnsi="Arial"/>
                <w:sz w:val="21"/>
              </w:rPr>
            </w:pPr>
            <w:r>
              <w:rPr>
                <w:rFonts w:ascii="Arial" w:hAnsi="Arial"/>
                <w:sz w:val="21"/>
              </w:rPr>
              <w:t>Помещения для временного размещения оборудуются мебелью и мягким инвентарем:</w:t>
            </w:r>
          </w:p>
          <w:p>
            <w:pPr>
              <w:pStyle w:val="Style36"/>
              <w:ind w:left="0" w:right="0" w:hanging="0"/>
              <w:rPr>
                <w:rFonts w:ascii="Arial" w:hAnsi="Arial"/>
                <w:sz w:val="21"/>
              </w:rPr>
            </w:pPr>
            <w:r>
              <w:rPr>
                <w:rFonts w:ascii="Arial" w:hAnsi="Arial"/>
                <w:sz w:val="21"/>
              </w:rPr>
              <w:t>- кровать с матрацем в комплекте с постельными принадлежностями согласно нормативам, утвержденным Департаментом;</w:t>
            </w:r>
          </w:p>
          <w:p>
            <w:pPr>
              <w:pStyle w:val="Style36"/>
              <w:ind w:left="0" w:right="0" w:hanging="0"/>
              <w:rPr>
                <w:rFonts w:ascii="Arial" w:hAnsi="Arial"/>
                <w:sz w:val="21"/>
              </w:rPr>
            </w:pPr>
            <w:r>
              <w:rPr>
                <w:rFonts w:ascii="Arial" w:hAnsi="Arial"/>
                <w:sz w:val="21"/>
              </w:rPr>
              <w:t>- тумбочка (по желанию и (или) с учетом состояния здоровья получателя социальных услуг);</w:t>
            </w:r>
          </w:p>
          <w:p>
            <w:pPr>
              <w:pStyle w:val="Style36"/>
              <w:ind w:left="0" w:right="0" w:hanging="0"/>
              <w:rPr>
                <w:rFonts w:ascii="Arial" w:hAnsi="Arial"/>
                <w:sz w:val="21"/>
              </w:rPr>
            </w:pPr>
            <w:r>
              <w:rPr>
                <w:rFonts w:ascii="Arial" w:hAnsi="Arial"/>
                <w:sz w:val="21"/>
              </w:rPr>
              <w:t>- вешалка настенная</w:t>
            </w:r>
          </w:p>
          <w:p>
            <w:pPr>
              <w:pStyle w:val="Style36"/>
              <w:ind w:left="0" w:right="0" w:hanging="0"/>
              <w:rPr>
                <w:rFonts w:ascii="Arial" w:hAnsi="Arial"/>
                <w:sz w:val="21"/>
              </w:rPr>
            </w:pPr>
            <w:r>
              <w:rPr>
                <w:rFonts w:ascii="Arial" w:hAnsi="Arial"/>
                <w:sz w:val="21"/>
              </w:rPr>
              <w:t>(на комнату).</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bookmarkStart w:id="572" w:name="sub_310112"/>
            <w:bookmarkEnd w:id="572"/>
            <w:r>
              <w:rPr>
                <w:rFonts w:ascii="Arial" w:hAnsi="Arial"/>
                <w:sz w:val="21"/>
              </w:rPr>
              <w:t>1.2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Обеспечение питанием или продуктовым набором в соответствии с нормами, утвержденными 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питания или продуктового набора согласно нормам, утвержденным Департаментом. Услуга включает приготовление и подачу пищи.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соответствии с режимом питания, установленным поставщиком социальных услуг,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w:t>
            </w:r>
          </w:p>
          <w:p>
            <w:pPr>
              <w:pStyle w:val="Style36"/>
              <w:ind w:left="0" w:right="0" w:hanging="0"/>
              <w:rPr>
                <w:rFonts w:ascii="Arial" w:hAnsi="Arial"/>
                <w:sz w:val="21"/>
              </w:rPr>
            </w:pPr>
            <w:r>
              <w:rPr>
                <w:rFonts w:ascii="Arial" w:hAnsi="Arial"/>
                <w:sz w:val="21"/>
              </w:rPr>
              <w:t>предоставление услуги должно соответствовать установленным уполномоченным органом нормам и быть предоставлено с учетом состояния здоровья получателя социальных услуг в соответствии с установленным режимом,</w:t>
            </w:r>
          </w:p>
          <w:p>
            <w:pPr>
              <w:pStyle w:val="Style36"/>
              <w:ind w:left="0" w:right="0" w:hanging="0"/>
              <w:rPr>
                <w:rFonts w:ascii="Arial" w:hAnsi="Arial"/>
                <w:sz w:val="21"/>
              </w:rPr>
            </w:pPr>
            <w:r>
              <w:rPr>
                <w:rFonts w:ascii="Arial" w:hAnsi="Arial"/>
                <w:sz w:val="21"/>
              </w:rPr>
              <w:t>- продукты питания должны соответствовать установленным срокам годности.</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pPr>
              <w:pStyle w:val="Style36"/>
              <w:ind w:left="0" w:right="0" w:hanging="0"/>
              <w:rPr>
                <w:rFonts w:ascii="Arial" w:hAnsi="Arial"/>
                <w:sz w:val="21"/>
              </w:rPr>
            </w:pPr>
            <w:r>
              <w:rPr>
                <w:rFonts w:ascii="Arial" w:hAnsi="Arial"/>
                <w:sz w:val="21"/>
              </w:rPr>
              <w:t>Оказание услуги должно осуществляться персоналом организации, прошедшим предварительные и периодические медицинские осмотры и иммунизацию. Персонал организации должен быть обеспечен комплектами санитарной одежды и средствами индивидуальной защиты.</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Обеспечение мягким инвентарем в соответствии с нормативами, утвержденными уполномоченным органом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Обеспечение получателя социальных услуг нательным бельем согласно нормативам, утвержденным Департаментом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соответствовать установленным нормативам, нательное белье должно соответствовать размеру получателя социальных услуг. 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Нательное белье должно быть удобным в пользовании.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Дезинфекционная обработка</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Осуществление дезинфекционной обработки:</w:t>
            </w:r>
          </w:p>
          <w:p>
            <w:pPr>
              <w:pStyle w:val="Style36"/>
              <w:ind w:left="0" w:right="0" w:hanging="0"/>
              <w:rPr>
                <w:rFonts w:ascii="Arial" w:hAnsi="Arial"/>
                <w:sz w:val="21"/>
              </w:rPr>
            </w:pPr>
            <w:r>
              <w:rPr>
                <w:rFonts w:ascii="Arial" w:hAnsi="Arial"/>
                <w:sz w:val="21"/>
              </w:rPr>
              <w:t>личных вещей получателя социальных услуг, мягкого инвентаря и матраца, предоставленных получателю социальных услуг.</w:t>
            </w:r>
          </w:p>
          <w:p>
            <w:pPr>
              <w:pStyle w:val="Style36"/>
              <w:ind w:left="0" w:right="0" w:hanging="0"/>
              <w:rPr>
                <w:rFonts w:ascii="Arial" w:hAnsi="Arial"/>
                <w:sz w:val="21"/>
              </w:rPr>
            </w:pPr>
            <w:r>
              <w:rPr>
                <w:rFonts w:ascii="Arial" w:hAnsi="Arial"/>
                <w:sz w:val="21"/>
              </w:rPr>
              <w:t>Обработка личных вещей осуществляется по мере необходимости,</w:t>
            </w:r>
          </w:p>
          <w:p>
            <w:pPr>
              <w:pStyle w:val="Style36"/>
              <w:ind w:left="0" w:right="0" w:hanging="0"/>
              <w:rPr>
                <w:rFonts w:ascii="Arial" w:hAnsi="Arial"/>
                <w:sz w:val="21"/>
              </w:rPr>
            </w:pPr>
            <w:r>
              <w:rPr>
                <w:rFonts w:ascii="Arial" w:hAnsi="Arial"/>
                <w:sz w:val="21"/>
              </w:rPr>
              <w:t>обработка</w:t>
            </w:r>
          </w:p>
          <w:p>
            <w:pPr>
              <w:pStyle w:val="Style36"/>
              <w:ind w:left="0" w:right="0" w:hanging="0"/>
              <w:rPr>
                <w:rFonts w:ascii="Arial" w:hAnsi="Arial"/>
                <w:sz w:val="21"/>
              </w:rPr>
            </w:pPr>
            <w:r>
              <w:rPr>
                <w:rFonts w:ascii="Arial" w:hAnsi="Arial"/>
                <w:sz w:val="21"/>
              </w:rPr>
              <w:t>матраца - единовременно,</w:t>
            </w:r>
          </w:p>
          <w:p>
            <w:pPr>
              <w:pStyle w:val="Style36"/>
              <w:ind w:left="0" w:right="0" w:hanging="0"/>
              <w:rPr>
                <w:rFonts w:ascii="Arial" w:hAnsi="Arial"/>
                <w:sz w:val="21"/>
              </w:rPr>
            </w:pPr>
            <w:r>
              <w:rPr>
                <w:rFonts w:ascii="Arial" w:hAnsi="Arial"/>
                <w:sz w:val="21"/>
              </w:rPr>
              <w:t>обработка мягкого инвентаря - 3 раза в месяц.</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Обработка личных вещей осуществляется при поступлении в организацию, а также после временного отсутствия получателя социальных услуг; обработка мягкого инвентаря - в соответствии с установленным режимом; обработка матраца - при выбытии из организации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изделия после дезинфекции не должны иметь загрязнений, пятен, неприятного запаха.</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Дезинфекционная обработка вещей включает камерное обеззараживание вещей.</w:t>
            </w:r>
          </w:p>
          <w:p>
            <w:pPr>
              <w:pStyle w:val="Style36"/>
              <w:ind w:left="0" w:right="0" w:hanging="0"/>
              <w:rPr>
                <w:rFonts w:ascii="Arial" w:hAnsi="Arial"/>
                <w:sz w:val="21"/>
              </w:rPr>
            </w:pPr>
            <w:r>
              <w:rPr>
                <w:rFonts w:ascii="Arial" w:hAnsi="Arial"/>
                <w:sz w:val="21"/>
              </w:rPr>
              <w:t>Персонал поставщика социальных услуг обеспечивается комплектами санитарной одежды и средствами индивидуальной защиты.</w:t>
            </w:r>
          </w:p>
          <w:p>
            <w:pPr>
              <w:pStyle w:val="Style36"/>
              <w:ind w:left="0" w:right="0" w:hanging="0"/>
              <w:rPr>
                <w:rFonts w:ascii="Arial" w:hAnsi="Arial"/>
                <w:sz w:val="21"/>
              </w:rPr>
            </w:pPr>
            <w:r>
              <w:rPr>
                <w:rFonts w:ascii="Arial" w:hAnsi="Arial"/>
                <w:sz w:val="21"/>
              </w:rPr>
              <w:t>Обработка личных вещей после временного отсутствия получателя социальных услуг осуществляется при наличии загрязнений, пятен, неприятного запаха в целях предотвращения заноса инфекции.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1.5</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услуг индивидуально-обслуживающего характера</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бани (ванны, душа) не более 1 раза в неделю;</w:t>
            </w:r>
          </w:p>
          <w:p>
            <w:pPr>
              <w:pStyle w:val="Style36"/>
              <w:ind w:left="0" w:right="0" w:hanging="0"/>
              <w:rPr>
                <w:rFonts w:ascii="Arial" w:hAnsi="Arial"/>
                <w:sz w:val="21"/>
              </w:rPr>
            </w:pPr>
            <w:r>
              <w:rPr>
                <w:rFonts w:ascii="Arial" w:hAnsi="Arial"/>
                <w:sz w:val="21"/>
              </w:rPr>
              <w:t>- услуга прачечной (стирка белья в машине, глаженье белья) не более 1 раза в неделю не более 3 кг</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соответствии с установленным режимом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pPr>
              <w:pStyle w:val="Style36"/>
              <w:ind w:left="0" w:right="0" w:hanging="0"/>
              <w:rPr>
                <w:rFonts w:ascii="Arial" w:hAnsi="Arial"/>
                <w:sz w:val="21"/>
              </w:rPr>
            </w:pPr>
            <w:r>
              <w:rPr>
                <w:rFonts w:ascii="Arial" w:hAnsi="Arial"/>
                <w:sz w:val="21"/>
              </w:rPr>
              <w:t>потребностей в поддержании чистоты его вещей.</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Услуги предоставляются в специально предназначенных для этого помещениях.</w:t>
            </w:r>
          </w:p>
          <w:p>
            <w:pPr>
              <w:pStyle w:val="Style36"/>
              <w:ind w:left="0" w:right="0" w:hanging="0"/>
              <w:rPr>
                <w:rFonts w:ascii="Arial" w:hAnsi="Arial"/>
                <w:sz w:val="21"/>
              </w:rPr>
            </w:pPr>
            <w:r>
              <w:rPr>
                <w:rFonts w:ascii="Arial" w:hAnsi="Arial"/>
                <w:sz w:val="21"/>
              </w:rPr>
              <w:t>При необходимости получателю социальных услуг сотрудником поставщика социальных услуг оказывается помощь.</w:t>
            </w:r>
          </w:p>
          <w:p>
            <w:pPr>
              <w:pStyle w:val="Style36"/>
              <w:ind w:left="0" w:right="0" w:hanging="0"/>
              <w:rPr>
                <w:rFonts w:ascii="Arial" w:hAnsi="Arial"/>
                <w:sz w:val="21"/>
              </w:rPr>
            </w:pPr>
            <w:r>
              <w:rPr>
                <w:rFonts w:ascii="Arial" w:hAnsi="Arial"/>
                <w:sz w:val="21"/>
              </w:rPr>
              <w:t>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pPr>
              <w:pStyle w:val="Style36"/>
              <w:ind w:left="0" w:right="0" w:hanging="0"/>
              <w:rPr>
                <w:rFonts w:ascii="Arial" w:hAnsi="Arial"/>
                <w:sz w:val="21"/>
              </w:rPr>
            </w:pPr>
            <w:r>
              <w:rPr>
                <w:rFonts w:ascii="Arial" w:hAnsi="Arial"/>
                <w:sz w:val="21"/>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1.6</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транспорта при необходимости доставки получателей социальных услуг к объектам социальной инфраструктуры</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транспорта для доставки получателя социальных услуг</w:t>
            </w:r>
          </w:p>
          <w:p>
            <w:pPr>
              <w:pStyle w:val="Style36"/>
              <w:ind w:left="0" w:right="0" w:hanging="0"/>
              <w:rPr>
                <w:rFonts w:ascii="Arial" w:hAnsi="Arial"/>
                <w:sz w:val="21"/>
              </w:rPr>
            </w:pPr>
            <w:r>
              <w:rPr>
                <w:rFonts w:ascii="Arial" w:hAnsi="Arial"/>
                <w:sz w:val="21"/>
              </w:rPr>
              <w:t>к объектам социальной инфраструктуры и обратно с сопровождением сотрудником поставщика социальных услуг.</w:t>
            </w:r>
          </w:p>
          <w:p>
            <w:pPr>
              <w:pStyle w:val="Style36"/>
              <w:ind w:left="0" w:right="0" w:hanging="0"/>
              <w:rPr>
                <w:rFonts w:ascii="Arial" w:hAnsi="Arial"/>
                <w:sz w:val="21"/>
              </w:rPr>
            </w:pPr>
            <w:r>
              <w:rPr>
                <w:rFonts w:ascii="Arial" w:hAnsi="Arial"/>
                <w:sz w:val="21"/>
              </w:rPr>
              <w:t>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учреждения медико-социальной экспертизы; протезно-ортопедические предприятия и реабилитационные центры; правоохранительные органы, нотариальные конторы, суды; аэропорты, железнодорожные вокзалы, автовокзалы.</w:t>
            </w:r>
          </w:p>
          <w:p>
            <w:pPr>
              <w:pStyle w:val="Style36"/>
              <w:ind w:left="0" w:right="0" w:hanging="0"/>
              <w:rPr>
                <w:rFonts w:ascii="Arial" w:hAnsi="Arial"/>
                <w:sz w:val="21"/>
              </w:rPr>
            </w:pPr>
            <w:r>
              <w:rPr>
                <w:rFonts w:ascii="Arial" w:hAnsi="Arial"/>
                <w:sz w:val="21"/>
              </w:rPr>
              <w:t>Услуга предоставляется при наличии соответствующей потребности, но</w:t>
            </w:r>
          </w:p>
          <w:p>
            <w:pPr>
              <w:pStyle w:val="Style36"/>
              <w:ind w:left="0" w:right="0" w:hanging="0"/>
              <w:rPr>
                <w:rFonts w:ascii="Arial" w:hAnsi="Arial"/>
                <w:sz w:val="21"/>
              </w:rPr>
            </w:pPr>
            <w:r>
              <w:rPr>
                <w:rFonts w:ascii="Arial" w:hAnsi="Arial"/>
                <w:sz w:val="21"/>
              </w:rPr>
              <w:t>не более 2 раз</w:t>
            </w:r>
          </w:p>
          <w:p>
            <w:pPr>
              <w:pStyle w:val="Style36"/>
              <w:ind w:left="0" w:right="0" w:hanging="0"/>
              <w:rPr>
                <w:rFonts w:ascii="Arial" w:hAnsi="Arial"/>
                <w:sz w:val="21"/>
              </w:rPr>
            </w:pPr>
            <w:r>
              <w:rPr>
                <w:rFonts w:ascii="Arial" w:hAnsi="Arial"/>
                <w:sz w:val="21"/>
              </w:rPr>
              <w:t>в месяц.</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гражданам, имеющим ограничения в самообслуживании, передвижении.</w:t>
            </w:r>
          </w:p>
          <w:p>
            <w:pPr>
              <w:pStyle w:val="Style36"/>
              <w:ind w:left="0" w:right="0" w:hanging="0"/>
              <w:rPr>
                <w:rFonts w:ascii="Arial" w:hAnsi="Arial"/>
                <w:sz w:val="21"/>
              </w:rPr>
            </w:pPr>
            <w:r>
              <w:rPr>
                <w:rFonts w:ascii="Arial" w:hAnsi="Arial"/>
                <w:sz w:val="21"/>
              </w:rPr>
              <w:t>Доставка осуществляется к объектам социальной инфраструктуры в пределах муниципального образования, в котором находится поставщик социальных услуг.</w:t>
            </w:r>
          </w:p>
          <w:p>
            <w:pPr>
              <w:pStyle w:val="Style36"/>
              <w:ind w:left="0" w:right="0" w:hanging="0"/>
              <w:rPr>
                <w:rFonts w:ascii="Arial" w:hAnsi="Arial"/>
                <w:sz w:val="21"/>
              </w:rPr>
            </w:pPr>
            <w:r>
              <w:rPr>
                <w:rFonts w:ascii="Arial" w:hAnsi="Arial"/>
                <w:sz w:val="21"/>
              </w:rPr>
              <w:t>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Style36"/>
              <w:ind w:left="0" w:right="0" w:hanging="0"/>
              <w:rPr/>
            </w:pPr>
            <w:r>
              <w:rPr>
                <w:rFonts w:ascii="Arial" w:hAnsi="Arial"/>
                <w:sz w:val="21"/>
              </w:rPr>
              <w:t>Водитель должен пройти предрейсовый медицинский осмотр и быть допущен к управлению транспортным средством, должен с</w:t>
            </w:r>
            <w:r>
              <w:rPr>
                <w:rFonts w:ascii="Arial" w:hAnsi="Arial"/>
                <w:color w:val="000000"/>
                <w:sz w:val="21"/>
              </w:rPr>
              <w:t xml:space="preserve">облюдать </w:t>
            </w:r>
            <w:r>
              <w:rPr>
                <w:rStyle w:val="Style17"/>
                <w:rFonts w:ascii="Arial" w:hAnsi="Arial"/>
                <w:b w:val="false"/>
                <w:color w:val="000000"/>
                <w:sz w:val="21"/>
              </w:rPr>
              <w:t>правила дорожного движения</w:t>
            </w:r>
            <w:r>
              <w:rPr>
                <w:rFonts w:ascii="Arial" w:hAnsi="Arial"/>
                <w:color w:val="000000"/>
                <w:sz w:val="21"/>
              </w:rPr>
              <w:t xml:space="preserve"> и перевозки пассажиров.</w:t>
            </w:r>
          </w:p>
          <w:p>
            <w:pPr>
              <w:pStyle w:val="Style36"/>
              <w:ind w:left="0" w:right="0" w:hanging="0"/>
              <w:rPr>
                <w:rFonts w:ascii="Arial" w:hAnsi="Arial"/>
                <w:sz w:val="21"/>
              </w:rPr>
            </w:pPr>
            <w:r>
              <w:rPr>
                <w:rFonts w:ascii="Arial" w:hAnsi="Arial"/>
                <w:color w:val="000000"/>
                <w:sz w:val="21"/>
              </w:rPr>
              <w:t>Получател</w:t>
            </w:r>
            <w:r>
              <w:rPr>
                <w:rFonts w:ascii="Arial" w:hAnsi="Arial"/>
                <w:sz w:val="21"/>
              </w:rPr>
              <w:t>ю социальных услуг оказывается помощь при посадке в транспортное средство и высадке из него.</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2. Социально-медицинские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2.1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Проведение противопедикулезной и санитарной обработки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Проведение осмотра на педикулез и чесотку с фиксацией результатов осмотра в соответствующих журналах не реже 1 раза в неделю;</w:t>
            </w:r>
          </w:p>
          <w:p>
            <w:pPr>
              <w:pStyle w:val="Style36"/>
              <w:ind w:left="0" w:right="0" w:hanging="0"/>
              <w:rPr>
                <w:rFonts w:ascii="Arial" w:hAnsi="Arial"/>
                <w:sz w:val="21"/>
              </w:rPr>
            </w:pPr>
            <w:r>
              <w:rPr>
                <w:rFonts w:ascii="Arial" w:hAnsi="Arial"/>
                <w:sz w:val="21"/>
              </w:rPr>
              <w:t>осуществление противопедикулезной и санитарной обработки в случае выявления заболеваний.</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При поступлении получателя социальных услуг к поставщику социальных услуг, а также после временного отсутствия</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обеспечить соблюдение санитарно-противоэпидемического режима в организации.</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услуги направлено на предотвращение заноса инфекции в организацию.</w:t>
            </w:r>
          </w:p>
          <w:p>
            <w:pPr>
              <w:pStyle w:val="Style36"/>
              <w:ind w:left="0" w:right="0" w:hanging="0"/>
              <w:rPr>
                <w:rFonts w:ascii="Arial" w:hAnsi="Arial"/>
                <w:sz w:val="21"/>
              </w:rPr>
            </w:pPr>
            <w:r>
              <w:rPr>
                <w:rFonts w:ascii="Arial" w:hAnsi="Arial"/>
                <w:sz w:val="21"/>
              </w:rPr>
              <w:t>Услуга предоставляется в отдельном приемном помещении поставщика социальных услуг</w:t>
            </w:r>
          </w:p>
          <w:p>
            <w:pPr>
              <w:pStyle w:val="Style36"/>
              <w:ind w:left="0" w:right="0" w:hanging="0"/>
              <w:rPr>
                <w:rFonts w:ascii="Arial" w:hAnsi="Arial"/>
                <w:sz w:val="21"/>
              </w:rPr>
            </w:pPr>
            <w:r>
              <w:rPr>
                <w:rFonts w:ascii="Arial" w:hAnsi="Arial"/>
                <w:sz w:val="21"/>
              </w:rPr>
              <w:t>сотрудником, владеющим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2.2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Организация получения медицинской помощи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Запись на прием к врачу, в том числе для проведения медицинских обследований, вызов скорой медицинской помощи, содействие в получении полиса обязательного медицинского страхования,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плановой госпитализации, проведении мероприятий, направленных на формирование здорового образа жизни.</w:t>
            </w:r>
          </w:p>
          <w:p>
            <w:pPr>
              <w:pStyle w:val="Style36"/>
              <w:ind w:left="0" w:right="0" w:hanging="0"/>
              <w:rPr>
                <w:rFonts w:ascii="Arial" w:hAnsi="Arial"/>
                <w:sz w:val="21"/>
              </w:rPr>
            </w:pPr>
            <w:r>
              <w:rPr>
                <w:rFonts w:ascii="Arial" w:hAnsi="Arial"/>
                <w:sz w:val="21"/>
              </w:rPr>
              <w:t>Услуга предоставляется 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сохранению и (или) восстановлению здоровья получателя социальных услуг,</w:t>
            </w:r>
          </w:p>
          <w:p>
            <w:pPr>
              <w:pStyle w:val="Style36"/>
              <w:ind w:left="0" w:right="0" w:hanging="0"/>
              <w:rPr>
                <w:rFonts w:ascii="Arial" w:hAnsi="Arial"/>
                <w:sz w:val="21"/>
              </w:rPr>
            </w:pPr>
            <w:r>
              <w:rPr>
                <w:rFonts w:ascii="Arial" w:hAnsi="Arial"/>
                <w:sz w:val="21"/>
              </w:rPr>
              <w:t>обеспечить получателю социальных услуг возможность прохождения обследования и лечения в медицинской организации, способствовать своевременному выявлению отклонений в состоянии здоровья, установлению диагноза и сохранению здоровья.</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pPr>
              <w:pStyle w:val="Style36"/>
              <w:ind w:left="0" w:right="0" w:hanging="0"/>
              <w:rPr>
                <w:rFonts w:ascii="Arial" w:hAnsi="Arial"/>
                <w:sz w:val="21"/>
              </w:rPr>
            </w:pPr>
            <w:r>
              <w:rPr>
                <w:rFonts w:ascii="Arial" w:hAnsi="Arial"/>
                <w:sz w:val="21"/>
              </w:rPr>
              <w:t>Услуга оказывается сотрудниками поставщика социальных услуг с привлечением сотрудников медицинских организаций.</w:t>
            </w:r>
          </w:p>
          <w:p>
            <w:pPr>
              <w:pStyle w:val="Style36"/>
              <w:ind w:left="0" w:right="0" w:hanging="0"/>
              <w:rPr>
                <w:rFonts w:ascii="Arial" w:hAnsi="Arial"/>
                <w:sz w:val="21"/>
              </w:rPr>
            </w:pPr>
            <w:r>
              <w:rPr>
                <w:rFonts w:ascii="Arial" w:hAnsi="Arial"/>
                <w:sz w:val="21"/>
              </w:rPr>
              <w:t>Проведение мероприятий осуществляется с учетом состояния здоровья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2.3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направлении на медико-социальную экспертизу</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Запись на прием к врачу, сбор документов, необходимых для оформления направления на медико-социальную экспертизу;</w:t>
            </w:r>
          </w:p>
          <w:p>
            <w:pPr>
              <w:pStyle w:val="Style36"/>
              <w:ind w:left="0" w:right="0" w:hanging="0"/>
              <w:rPr>
                <w:rFonts w:ascii="Arial" w:hAnsi="Arial"/>
                <w:sz w:val="21"/>
              </w:rPr>
            </w:pPr>
            <w:r>
              <w:rPr>
                <w:rFonts w:ascii="Arial" w:hAnsi="Arial"/>
                <w:sz w:val="21"/>
              </w:rPr>
              <w:t>запись получателя социальных услуг в бюро медико-социальной экспертизы документов либо приглашение экспертов в организацию социального обслуживания;</w:t>
            </w:r>
          </w:p>
          <w:p>
            <w:pPr>
              <w:pStyle w:val="Style36"/>
              <w:ind w:left="0" w:right="0" w:hanging="0"/>
              <w:rPr>
                <w:rFonts w:ascii="Arial" w:hAnsi="Arial"/>
                <w:sz w:val="21"/>
              </w:rPr>
            </w:pPr>
            <w:r>
              <w:rPr>
                <w:rFonts w:ascii="Arial" w:hAnsi="Arial"/>
                <w:sz w:val="21"/>
              </w:rPr>
              <w:t>- сопровождение получателя социальных услуг в бюро медико-социальной экспертизы (при необходимости).</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а также внесение в нее дополнений или изменений.</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pPr>
              <w:pStyle w:val="Style36"/>
              <w:ind w:left="0" w:right="0" w:hanging="0"/>
              <w:rPr>
                <w:rFonts w:ascii="Arial" w:hAnsi="Arial"/>
                <w:sz w:val="21"/>
              </w:rPr>
            </w:pPr>
            <w:r>
              <w:rPr>
                <w:rFonts w:ascii="Arial" w:hAnsi="Arial"/>
                <w:sz w:val="21"/>
              </w:rPr>
              <w:t>При проведении медико-социальной экспертизы у поставщика социальных услуг с учетом состояния здоровья получателей социальных услуг эксперты обеспечиваются помещением и рабочими местами для осмотра.</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2.4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Участие в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Помощь в оформлении документов и подача заявления в уполномоченную организацию для предоставления технических средств реабилитации и услуг, в том числе протезно-ортопедических изделий.</w:t>
            </w:r>
          </w:p>
          <w:p>
            <w:pPr>
              <w:pStyle w:val="Style36"/>
              <w:ind w:left="0" w:right="0" w:hanging="0"/>
              <w:rPr>
                <w:rFonts w:ascii="Arial" w:hAnsi="Arial"/>
                <w:sz w:val="21"/>
              </w:rPr>
            </w:pPr>
            <w:r>
              <w:rPr>
                <w:rFonts w:ascii="Arial" w:hAnsi="Arial"/>
                <w:sz w:val="21"/>
              </w:rPr>
              <w:t>Услуга предоставляется</w:t>
            </w:r>
          </w:p>
          <w:p>
            <w:pPr>
              <w:pStyle w:val="Style36"/>
              <w:ind w:left="0" w:right="0" w:hanging="0"/>
              <w:rPr>
                <w:rFonts w:ascii="Arial" w:hAnsi="Arial"/>
                <w:sz w:val="21"/>
              </w:rPr>
            </w:pPr>
            <w:r>
              <w:rPr>
                <w:rFonts w:ascii="Arial" w:hAnsi="Arial"/>
                <w:sz w:val="21"/>
              </w:rPr>
              <w:t>по медицинским показаниям.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сотрудником поставщика социальных услуг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3. Социально-психологические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3.1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Психологическая диагностика и обследование личности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Выявление и анализ психического состояния и индивидуальных особенностей личности получателя социальных услуг;</w:t>
            </w:r>
          </w:p>
          <w:p>
            <w:pPr>
              <w:pStyle w:val="Style36"/>
              <w:ind w:left="0" w:right="0" w:hanging="0"/>
              <w:rPr>
                <w:rFonts w:ascii="Arial" w:hAnsi="Arial"/>
                <w:sz w:val="21"/>
              </w:rPr>
            </w:pPr>
            <w:r>
              <w:rPr>
                <w:rFonts w:ascii="Arial" w:hAnsi="Arial"/>
                <w:sz w:val="21"/>
              </w:rPr>
              <w:t>составление прогноза и разработка рекомендаций по проведению коррекционных мероприятий.</w:t>
            </w:r>
          </w:p>
          <w:p>
            <w:pPr>
              <w:pStyle w:val="Style36"/>
              <w:ind w:left="0" w:right="0" w:hanging="0"/>
              <w:rPr>
                <w:rFonts w:ascii="Arial" w:hAnsi="Arial"/>
                <w:sz w:val="21"/>
              </w:rPr>
            </w:pPr>
            <w:r>
              <w:rPr>
                <w:rFonts w:ascii="Arial" w:hAnsi="Arial"/>
                <w:sz w:val="21"/>
              </w:rPr>
              <w:t>Услуга предоставляется при поступлении, далее по мере необходимости в объеме не более 2 часов в месяц.</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При поступлении на социальное обслуживание, далее по мере необходимости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3.2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Социально-психологическое консультирование</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Выявление значимых для получателя социальных услуг проблем социально-психологического содержания -</w:t>
            </w:r>
          </w:p>
          <w:p>
            <w:pPr>
              <w:pStyle w:val="Style36"/>
              <w:ind w:left="0" w:right="0" w:hanging="0"/>
              <w:rPr>
                <w:rFonts w:ascii="Arial" w:hAnsi="Arial"/>
                <w:sz w:val="21"/>
              </w:rPr>
            </w:pPr>
            <w:r>
              <w:rPr>
                <w:rFonts w:ascii="Arial" w:hAnsi="Arial"/>
                <w:sz w:val="21"/>
              </w:rPr>
              <w:t>в области межличностных взаимоотношений, общения, поведения в семье, в обществе, при разрешении различных конфликтных ситуаций, проблем личностного роста, социализации и других; обсуждение выявленных проблем с целью раскрытия и мобилизации внутренних ресурсов для их последующего решения; оказание первичной психологической помощи в решении выявленных социально-психологических проблем.</w:t>
            </w:r>
          </w:p>
          <w:p>
            <w:pPr>
              <w:pStyle w:val="Style36"/>
              <w:ind w:left="0" w:right="0" w:hanging="0"/>
              <w:rPr>
                <w:rFonts w:ascii="Arial" w:hAnsi="Arial"/>
                <w:sz w:val="21"/>
              </w:rPr>
            </w:pPr>
            <w:r>
              <w:rPr>
                <w:rFonts w:ascii="Arial" w:hAnsi="Arial"/>
                <w:sz w:val="21"/>
              </w:rPr>
              <w:t>Услуга предоставляется по мере необходимости в объеме не более 2 часов в месяц.</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w:t>
            </w:r>
          </w:p>
          <w:p>
            <w:pPr>
              <w:pStyle w:val="Style36"/>
              <w:ind w:left="0" w:right="0" w:hanging="0"/>
              <w:rPr>
                <w:rFonts w:ascii="Arial" w:hAnsi="Arial"/>
                <w:sz w:val="21"/>
              </w:rPr>
            </w:pPr>
            <w:r>
              <w:rPr>
                <w:rFonts w:ascii="Arial" w:hAnsi="Arial"/>
                <w:sz w:val="21"/>
              </w:rPr>
              <w:t>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3.3</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психологической помощи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Представляет собой систему психологических воздействий, направленных на перестройку системы отношений личности получателя социальных услуг, и решающих задачи по изменению отношения как к социальному окружению, так и к своей собственной личности.</w:t>
            </w:r>
          </w:p>
          <w:p>
            <w:pPr>
              <w:pStyle w:val="Style36"/>
              <w:ind w:left="0" w:right="0" w:hanging="0"/>
              <w:rPr>
                <w:rFonts w:ascii="Arial" w:hAnsi="Arial"/>
                <w:sz w:val="21"/>
              </w:rPr>
            </w:pPr>
            <w:r>
              <w:rPr>
                <w:rFonts w:ascii="Arial" w:hAnsi="Arial"/>
                <w:sz w:val="21"/>
              </w:rPr>
              <w:t>Проведение психокоррекционной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pPr>
              <w:pStyle w:val="Style36"/>
              <w:ind w:left="0" w:right="0" w:hanging="0"/>
              <w:rPr>
                <w:rFonts w:ascii="Arial" w:hAnsi="Arial"/>
                <w:sz w:val="21"/>
              </w:rPr>
            </w:pPr>
            <w:r>
              <w:rPr>
                <w:rFonts w:ascii="Arial" w:hAnsi="Arial"/>
                <w:sz w:val="21"/>
              </w:rPr>
              <w:t>Услуга предоставляется не более 4 раз в месяц.</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раскрытию и мобилизации внутренних ресурсов, решению возникших социально-психологических проблем.</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4. Социально-педагогические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4.1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Организация досуга, в том числе культурно-познавательных мероприятий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Проведение разнообразных социокультурных мероприятий</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соответствии с утвержденным поставщиком социальных услуг планом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по организации досуга предоставляются сотрудниками поставщика социальных услуг либо привлекаемыми организациями, творческими коллективами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5. Социально-трудовые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5.1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трудоустройстве</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Содействие в решении вопросов занятости: трудоустройстве, поиске временной (сезонной) работы, в том числе направлении на общественные работы, работы с сокращенным рабочим днем предусматривает</w:t>
            </w:r>
          </w:p>
          <w:p>
            <w:pPr>
              <w:pStyle w:val="Style36"/>
              <w:ind w:left="0" w:right="0" w:hanging="0"/>
              <w:rPr>
                <w:rFonts w:ascii="Arial" w:hAnsi="Arial"/>
                <w:sz w:val="21"/>
              </w:rPr>
            </w:pPr>
            <w:r>
              <w:rPr>
                <w:rFonts w:ascii="Arial" w:hAnsi="Arial"/>
                <w:sz w:val="21"/>
              </w:rPr>
              <w:t>предоставление получателю социальных услуг информации по вопросам трудоустройства;</w:t>
            </w:r>
          </w:p>
          <w:p>
            <w:pPr>
              <w:pStyle w:val="Style36"/>
              <w:ind w:left="0" w:right="0" w:hanging="0"/>
              <w:rPr>
                <w:rFonts w:ascii="Arial" w:hAnsi="Arial"/>
                <w:sz w:val="21"/>
              </w:rPr>
            </w:pPr>
            <w:r>
              <w:rPr>
                <w:rFonts w:ascii="Arial" w:hAnsi="Arial"/>
                <w:sz w:val="21"/>
              </w:rPr>
              <w:t>оказание помощи в постановке на учет в территориальном центре занятости населения.</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обеспечить получателю социальных услуг возможность трудоустроиться.</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5.2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Организация помощи в получении профессионального образования и (или) профессионального обучения</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Предоставление получателю социальных услуг информации о возможности получения профессионального образования и (или) профессионального обучения, оказание помощи в сборе необходимых документов. 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Показатели качества - предоставление услуги должно способствовать получению получателем социальных услуг профессионального образования и (или) профессионального обучения.</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sz w:val="21"/>
              </w:rPr>
            </w:pPr>
            <w:r>
              <w:rPr>
                <w:rFonts w:ascii="Arial" w:hAnsi="Arial"/>
                <w:sz w:val="21"/>
              </w:rPr>
              <w:t>6. Социально-правовые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6.1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защите прав и законных интересов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Style36"/>
              <w:ind w:left="0" w:right="0" w:hanging="0"/>
              <w:rPr>
                <w:rFonts w:ascii="Arial" w:hAnsi="Arial"/>
                <w:sz w:val="21"/>
              </w:rPr>
            </w:pPr>
            <w:r>
              <w:rPr>
                <w:rFonts w:ascii="Arial" w:hAnsi="Arial"/>
                <w:sz w:val="21"/>
              </w:rPr>
              <w:t>содействие в подготовке и направлении в соответствующие органы, организации заявлений и документов (при необходимости);</w:t>
            </w:r>
          </w:p>
          <w:p>
            <w:pPr>
              <w:pStyle w:val="Style36"/>
              <w:ind w:left="0" w:right="0" w:hanging="0"/>
              <w:rPr>
                <w:rFonts w:ascii="Arial" w:hAnsi="Arial"/>
                <w:sz w:val="21"/>
              </w:rPr>
            </w:pPr>
            <w:r>
              <w:rPr>
                <w:rFonts w:ascii="Arial" w:hAnsi="Arial"/>
                <w:sz w:val="21"/>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Style36"/>
              <w:ind w:left="0" w:right="0" w:hanging="0"/>
              <w:rPr>
                <w:rFonts w:ascii="Arial" w:hAnsi="Arial"/>
                <w:sz w:val="21"/>
              </w:rPr>
            </w:pPr>
            <w:r>
              <w:rPr>
                <w:rFonts w:ascii="Arial" w:hAnsi="Arial"/>
                <w:sz w:val="21"/>
              </w:rPr>
              <w:t>осуществление контроля за ходом рассмотрения документов, поданных в органы, организации (при необходимости).</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6.2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Оказание помощи в оформлении и восстановлении документов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Осуществление помощи получателю социальных услуг в написании и заполнении форм документов; подготовка и направление запросов,</w:t>
            </w:r>
          </w:p>
          <w:p>
            <w:pPr>
              <w:pStyle w:val="Style36"/>
              <w:ind w:left="0" w:right="0" w:hanging="0"/>
              <w:rPr>
                <w:rFonts w:ascii="Arial" w:hAnsi="Arial"/>
                <w:sz w:val="21"/>
              </w:rPr>
            </w:pPr>
            <w:r>
              <w:rPr>
                <w:rFonts w:ascii="Arial" w:hAnsi="Arial"/>
                <w:sz w:val="21"/>
              </w:rPr>
              <w:t>фотографирование получателя социальных услуг, оплата государственной пошлины, штрафа за утерю паспорта гражданина Российской Федерации;</w:t>
            </w:r>
          </w:p>
          <w:p>
            <w:pPr>
              <w:pStyle w:val="Style36"/>
              <w:ind w:left="0" w:right="0" w:hanging="0"/>
              <w:rPr>
                <w:rFonts w:ascii="Arial" w:hAnsi="Arial"/>
                <w:sz w:val="21"/>
              </w:rPr>
            </w:pPr>
            <w:r>
              <w:rPr>
                <w:rFonts w:ascii="Arial" w:hAnsi="Arial"/>
                <w:sz w:val="21"/>
              </w:rPr>
              <w:t>оказание помощи в сборе и подаче в соответствующие органы, организации документов (сведений), необходимых для восстановления документов;</w:t>
            </w:r>
          </w:p>
          <w:p>
            <w:pPr>
              <w:pStyle w:val="Style36"/>
              <w:ind w:left="0" w:right="0" w:hanging="0"/>
              <w:rPr>
                <w:rFonts w:ascii="Arial" w:hAnsi="Arial"/>
                <w:sz w:val="21"/>
              </w:rPr>
            </w:pPr>
            <w:r>
              <w:rPr>
                <w:rFonts w:ascii="Arial" w:hAnsi="Arial"/>
                <w:sz w:val="21"/>
              </w:rPr>
              <w:t>осуществление контроля за ходом рассмотрения документов, поданных в органы, организации.</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sz w:val="21"/>
              </w:rPr>
            </w:pPr>
            <w:r>
              <w:rPr>
                <w:rFonts w:ascii="Arial" w:hAnsi="Arial"/>
                <w:sz w:val="21"/>
              </w:rPr>
              <w:t>6.3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Содействие в поиске родственников и восстановлении утраченных связей с ними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Содействие в оформлении заявления в органы внутренних дел на розыск родственников получателя социальных услуг;</w:t>
            </w:r>
          </w:p>
          <w:p>
            <w:pPr>
              <w:pStyle w:val="Style36"/>
              <w:ind w:left="0" w:right="0" w:hanging="0"/>
              <w:rPr>
                <w:rFonts w:ascii="Arial" w:hAnsi="Arial"/>
                <w:sz w:val="21"/>
              </w:rPr>
            </w:pPr>
            <w:r>
              <w:rPr>
                <w:rFonts w:ascii="Arial" w:hAnsi="Arial"/>
                <w:sz w:val="21"/>
              </w:rPr>
              <w:t>проведение мероприятий по восстановлению социальных связей с родственниками.</w:t>
            </w:r>
          </w:p>
          <w:p>
            <w:pPr>
              <w:pStyle w:val="Style36"/>
              <w:ind w:left="0" w:right="0" w:hanging="0"/>
              <w:rPr>
                <w:rFonts w:ascii="Arial" w:hAnsi="Arial"/>
                <w:sz w:val="21"/>
              </w:rPr>
            </w:pPr>
            <w:r>
              <w:rPr>
                <w:rFonts w:ascii="Arial" w:hAnsi="Arial"/>
                <w:sz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Показатель качества - предоставление услуги должно способствовать восстановлению родственных связей получателя социальных услуг.</w:t>
            </w:r>
          </w:p>
          <w:p>
            <w:pPr>
              <w:pStyle w:val="Style36"/>
              <w:ind w:left="0" w:right="0" w:hanging="0"/>
              <w:rPr>
                <w:rFonts w:ascii="Arial" w:hAnsi="Arial"/>
                <w:sz w:val="21"/>
              </w:rPr>
            </w:pPr>
            <w:r>
              <w:rPr>
                <w:rFonts w:ascii="Arial" w:hAnsi="Arial"/>
                <w:sz w:val="21"/>
              </w:rPr>
              <w:t>Оценка</w:t>
            </w:r>
          </w:p>
          <w:p>
            <w:pPr>
              <w:pStyle w:val="Style36"/>
              <w:ind w:left="0" w:right="0" w:hanging="0"/>
              <w:rPr>
                <w:rFonts w:ascii="Arial" w:hAnsi="Arial"/>
                <w:sz w:val="21"/>
              </w:rPr>
            </w:pPr>
            <w:r>
              <w:rPr>
                <w:rFonts w:ascii="Arial" w:hAnsi="Arial"/>
                <w:sz w:val="21"/>
              </w:rPr>
              <w:t>результатов - удовлетворенность качеством предоставляемой услуги, отсутствие обоснованных жалоб.</w:t>
            </w:r>
          </w:p>
        </w:tc>
        <w:tc>
          <w:tcPr>
            <w:tcW w:w="2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ascii="Arial" w:hAnsi="Arial"/>
                <w:sz w:val="21"/>
              </w:rPr>
              <w:t>Услуга предоставляется сотрудником поставщика социальных услуг, владеющим соответствующими знаниями.</w:t>
            </w:r>
          </w:p>
          <w:p>
            <w:pPr>
              <w:pStyle w:val="Style36"/>
              <w:ind w:left="0" w:right="0" w:hanging="0"/>
              <w:rPr>
                <w:rFonts w:ascii="Arial" w:hAnsi="Arial"/>
                <w:sz w:val="21"/>
              </w:rPr>
            </w:pPr>
            <w:r>
              <w:rPr>
                <w:rFonts w:ascii="Arial" w:hAnsi="Arial"/>
                <w:sz w:val="21"/>
              </w:rPr>
              <w:t>Услуга по восстановлению утраченных связей с родственниками осуществляется с учетом индивидуальных особенностей получателя социальных услуг и членов его семьи, а также характера взаимоотношений между ними.</w:t>
            </w:r>
          </w:p>
        </w:tc>
      </w:tr>
    </w:tbl>
    <w:p>
      <w:pPr>
        <w:pStyle w:val="Normal"/>
        <w:ind w:left="0" w:right="0" w:firstLine="720"/>
        <w:rPr>
          <w:rStyle w:val="Style18"/>
          <w:rFonts w:ascii="Arial" w:hAnsi="Arial"/>
        </w:rPr>
      </w:pPr>
      <w:bookmarkStart w:id="573" w:name="sub_3001"/>
      <w:bookmarkStart w:id="574" w:name="sub_3001"/>
      <w:bookmarkEnd w:id="574"/>
      <w:r>
        <w:rPr>
          <w:rFonts w:ascii="Arial" w:hAnsi="Arial"/>
          <w:b/>
          <w:color w:val="26282F"/>
          <w:sz w:val="24"/>
        </w:rPr>
      </w:r>
    </w:p>
    <w:p>
      <w:pPr>
        <w:pStyle w:val="1"/>
        <w:numPr>
          <w:ilvl w:val="0"/>
          <w:numId w:val="1"/>
        </w:numPr>
        <w:ind w:left="0" w:right="0" w:hanging="0"/>
        <w:rPr>
          <w:rFonts w:ascii="Arial" w:hAnsi="Arial"/>
          <w:b/>
          <w:b/>
          <w:color w:val="26282F"/>
          <w:sz w:val="24"/>
        </w:rPr>
      </w:pPr>
      <w:r>
        <w:rPr>
          <w:rFonts w:ascii="Arial" w:hAnsi="Arial"/>
          <w:b/>
          <w:color w:val="26282F"/>
          <w:sz w:val="24"/>
        </w:rPr>
      </w:r>
    </w:p>
    <w:p>
      <w:pPr>
        <w:sectPr>
          <w:headerReference w:type="default" r:id="rId84"/>
          <w:headerReference w:type="first" r:id="rId85"/>
          <w:type w:val="nextPage"/>
          <w:pgSz w:orient="landscape" w:w="16838" w:h="11906"/>
          <w:pgMar w:left="1134" w:right="1134" w:header="567" w:top="1197" w:footer="0" w:bottom="567" w:gutter="0"/>
          <w:pgNumType w:fmt="decimal"/>
          <w:formProt w:val="false"/>
          <w:titlePg/>
          <w:textDirection w:val="lrTb"/>
        </w:sectPr>
        <w:pStyle w:val="1"/>
        <w:numPr>
          <w:ilvl w:val="0"/>
          <w:numId w:val="1"/>
        </w:numPr>
        <w:ind w:left="0" w:right="0" w:hanging="0"/>
        <w:rPr>
          <w:rStyle w:val="Style18"/>
          <w:rFonts w:ascii="Arial" w:hAnsi="Arial"/>
        </w:rPr>
      </w:pPr>
      <w:r>
        <w:rPr>
          <w:rFonts w:ascii="Arial" w:hAnsi="Arial"/>
        </w:rPr>
      </w:r>
    </w:p>
    <w:p>
      <w:pPr>
        <w:pStyle w:val="Normal"/>
        <w:bidi w:val="0"/>
        <w:jc w:val="center"/>
        <w:rPr>
          <w:rFonts w:ascii="Arial" w:hAnsi="Arial" w:cs="Arial"/>
          <w:b/>
          <w:b/>
          <w:bCs/>
        </w:rPr>
      </w:pPr>
      <w:r>
        <w:rPr>
          <w:rFonts w:cs="Arial"/>
          <w:b/>
          <w:bCs/>
        </w:rPr>
        <w:t>Подраздел 2. П</w:t>
      </w:r>
      <w:r>
        <w:rPr>
          <w:rFonts w:cs="Arial"/>
          <w:b/>
          <w:bCs/>
        </w:rPr>
        <w:t xml:space="preserve">орядок предоставления социальных услуг несовершеннолетним получателям социальных услуг в полустационарной форме социального обслуживания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w:t>
      </w:r>
    </w:p>
    <w:p>
      <w:pPr>
        <w:pStyle w:val="Normal"/>
        <w:jc w:val="center"/>
        <w:rPr>
          <w:rFonts w:ascii="Arial" w:hAnsi="Arial" w:cs="Arial"/>
          <w:b/>
          <w:b/>
          <w:bCs/>
        </w:rPr>
      </w:pPr>
      <w:r>
        <w:rPr>
          <w:rFonts w:cs="Arial"/>
          <w:b/>
          <w:bCs/>
        </w:rPr>
      </w:r>
    </w:p>
    <w:p>
      <w:pPr>
        <w:pStyle w:val="Normal"/>
        <w:jc w:val="center"/>
        <w:rPr>
          <w:rFonts w:ascii="Arial" w:hAnsi="Arial" w:cs="Arial"/>
          <w:b/>
          <w:b/>
          <w:bCs/>
        </w:rPr>
      </w:pPr>
      <w:bookmarkStart w:id="575" w:name="Par3178"/>
      <w:bookmarkEnd w:id="575"/>
      <w:r>
        <w:rPr>
          <w:rFonts w:cs="Arial"/>
          <w:b/>
          <w:bCs/>
        </w:rPr>
        <w:t>Глава 1. О</w:t>
      </w:r>
      <w:r>
        <w:rPr>
          <w:rFonts w:cs="Arial"/>
          <w:b/>
          <w:bCs/>
        </w:rPr>
        <w:t>бщие положения</w:t>
      </w:r>
    </w:p>
    <w:p>
      <w:pPr>
        <w:pStyle w:val="Normal"/>
        <w:jc w:val="both"/>
        <w:rPr>
          <w:rFonts w:ascii="Arial" w:hAnsi="Arial" w:cs="Arial"/>
        </w:rPr>
      </w:pPr>
      <w:r>
        <w:rPr>
          <w:rFonts w:cs="Arial"/>
        </w:rPr>
      </w:r>
    </w:p>
    <w:p>
      <w:pPr>
        <w:pStyle w:val="Normal"/>
        <w:ind w:left="0" w:right="0" w:firstLine="540"/>
        <w:jc w:val="both"/>
        <w:rPr>
          <w:rFonts w:ascii="Arial" w:hAnsi="Arial" w:cs="Arial"/>
          <w:b w:val="false"/>
          <w:b w:val="false"/>
          <w:bCs w:val="false"/>
        </w:rPr>
      </w:pPr>
      <w:bookmarkStart w:id="576" w:name="Par3180"/>
      <w:bookmarkEnd w:id="576"/>
      <w:r>
        <w:rPr>
          <w:rFonts w:cs="Arial"/>
          <w:b w:val="false"/>
          <w:bCs w:val="false"/>
        </w:rPr>
        <w:t>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pPr>
        <w:pStyle w:val="Normal"/>
        <w:ind w:left="0" w:right="0" w:firstLine="540"/>
        <w:jc w:val="both"/>
        <w:rPr>
          <w:rFonts w:ascii="Arial" w:hAnsi="Arial" w:cs="Arial"/>
          <w:b w:val="false"/>
          <w:b w:val="false"/>
          <w:bCs w:val="false"/>
        </w:rPr>
      </w:pPr>
      <w:r>
        <w:rPr>
          <w:rFonts w:cs="Arial"/>
          <w:b w:val="false"/>
          <w:bCs w:val="false"/>
        </w:rPr>
        <w:t>а) наличие у ребенка (в том числе находящегося под опекой, попечительством) трудностей в социальной адаптации;</w:t>
      </w:r>
    </w:p>
    <w:p>
      <w:pPr>
        <w:pStyle w:val="Normal"/>
        <w:ind w:left="0" w:right="0" w:firstLine="540"/>
        <w:jc w:val="both"/>
        <w:rPr>
          <w:rFonts w:ascii="Arial" w:hAnsi="Arial" w:cs="Arial"/>
          <w:b w:val="false"/>
          <w:b w:val="false"/>
          <w:bCs w:val="false"/>
        </w:rPr>
      </w:pPr>
      <w:r>
        <w:rPr>
          <w:rFonts w:cs="Arial"/>
          <w:b w:val="false"/>
          <w:bCs w:val="false"/>
        </w:rP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pPr>
        <w:pStyle w:val="Normal"/>
        <w:ind w:left="0" w:right="0" w:firstLine="540"/>
        <w:jc w:val="both"/>
        <w:rPr>
          <w:rFonts w:ascii="Arial" w:hAnsi="Arial" w:cs="Arial"/>
          <w:b w:val="false"/>
          <w:b w:val="false"/>
          <w:bCs w:val="false"/>
        </w:rPr>
      </w:pPr>
      <w:r>
        <w:rPr>
          <w:rFonts w:cs="Arial"/>
          <w:b w:val="false"/>
          <w:bCs w:val="false"/>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Normal"/>
        <w:ind w:left="0" w:right="0" w:firstLine="540"/>
        <w:jc w:val="both"/>
        <w:rPr>
          <w:rFonts w:ascii="Arial" w:hAnsi="Arial" w:cs="Arial"/>
          <w:b w:val="false"/>
          <w:b w:val="false"/>
          <w:bCs w:val="false"/>
        </w:rPr>
      </w:pPr>
      <w:r>
        <w:rPr>
          <w:rFonts w:cs="Arial"/>
          <w:b w:val="false"/>
          <w:bCs w:val="false"/>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pPr>
        <w:pStyle w:val="Normal"/>
        <w:ind w:left="0" w:right="0" w:firstLine="540"/>
        <w:jc w:val="both"/>
        <w:rPr>
          <w:rFonts w:ascii="Arial" w:hAnsi="Arial" w:cs="Arial"/>
          <w:b w:val="false"/>
          <w:b w:val="false"/>
          <w:bCs w:val="false"/>
        </w:rPr>
      </w:pPr>
      <w:r>
        <w:rPr>
          <w:rFonts w:cs="Arial"/>
          <w:b w:val="false"/>
          <w:bCs w:val="false"/>
        </w:rPr>
        <w:t>д) совершение несовершеннолетним правонарушения, преступления;</w:t>
      </w:r>
    </w:p>
    <w:p>
      <w:pPr>
        <w:pStyle w:val="Normal"/>
        <w:ind w:left="0" w:right="0" w:firstLine="540"/>
        <w:jc w:val="both"/>
        <w:rPr>
          <w:rFonts w:ascii="Arial" w:hAnsi="Arial" w:cs="Arial"/>
          <w:b w:val="false"/>
          <w:b w:val="false"/>
          <w:bCs w:val="false"/>
        </w:rPr>
      </w:pPr>
      <w:r>
        <w:rPr>
          <w:rFonts w:cs="Arial"/>
          <w:b w:val="false"/>
          <w:bCs w:val="false"/>
        </w:rPr>
        <w:t>е) нарушение прав и законных интересов несовершеннолетних, в том числе жестокое обращение и насилие в отношении несовершеннолетнего;</w:t>
      </w:r>
    </w:p>
    <w:p>
      <w:pPr>
        <w:pStyle w:val="Normal"/>
        <w:ind w:left="0" w:right="0" w:firstLine="540"/>
        <w:jc w:val="both"/>
        <w:rPr>
          <w:rFonts w:ascii="Arial" w:hAnsi="Arial" w:cs="Arial"/>
          <w:b w:val="false"/>
          <w:b w:val="false"/>
          <w:bCs w:val="false"/>
        </w:rPr>
      </w:pPr>
      <w:r>
        <w:rPr>
          <w:rFonts w:cs="Arial"/>
          <w:b w:val="false"/>
          <w:bCs w:val="false"/>
        </w:rPr>
        <w:t>ж)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pPr>
        <w:pStyle w:val="Normal"/>
        <w:ind w:left="0" w:right="0" w:firstLine="540"/>
        <w:jc w:val="both"/>
        <w:rPr>
          <w:rFonts w:ascii="Arial" w:hAnsi="Arial" w:cs="Arial"/>
          <w:b w:val="false"/>
          <w:b w:val="false"/>
          <w:bCs w:val="false"/>
          <w:strike w:val="false"/>
          <w:dstrike w:val="false"/>
        </w:rPr>
      </w:pPr>
      <w:r>
        <w:rPr>
          <w:rFonts w:cs="Arial"/>
          <w:b w:val="false"/>
          <w:bCs w:val="false"/>
          <w:strike w:val="false"/>
          <w:dstrike w:val="false"/>
        </w:rPr>
        <w:t>з) наличие у несовершеннолетнего правового статуса ребенка-сироты, ребенка, оставшегося без попечения родителей, либо наличие у гражданина статуса лица из числа детей-сирот, детей, оставшихся без попечения родителей.</w:t>
      </w:r>
    </w:p>
    <w:p>
      <w:pPr>
        <w:pStyle w:val="Normal"/>
        <w:ind w:left="0" w:right="0" w:firstLine="540"/>
        <w:jc w:val="both"/>
        <w:rPr/>
      </w:pPr>
      <w:r>
        <w:rPr>
          <w:rFonts w:cs="Arial"/>
          <w:b w:val="false"/>
          <w:bCs w:val="false"/>
        </w:rPr>
        <w:t>1.2. Социальные услуги в полустационарной форме предоставляются отделениями дневного пребывания центров (комплексных центров) социального обслуживания населе</w:t>
      </w:r>
      <w:r>
        <w:rPr>
          <w:rFonts w:cs="Arial"/>
          <w:b w:val="false"/>
          <w:bCs w:val="false"/>
          <w:color w:val="000000"/>
        </w:rPr>
        <w:t>ния,</w:t>
      </w:r>
      <w:r>
        <w:rPr>
          <w:rFonts w:cs="Arial"/>
          <w:b w:val="false"/>
          <w:bCs w:val="false"/>
          <w:strike w:val="false"/>
          <w:dstrike w:val="false"/>
          <w:color w:val="000000"/>
        </w:rPr>
        <w:t xml:space="preserve"> центрами социальной помощи семье и детям и</w:t>
      </w:r>
      <w:r>
        <w:rPr>
          <w:rFonts w:cs="Arial"/>
          <w:b w:val="false"/>
          <w:bCs w:val="false"/>
          <w:color w:val="000000"/>
        </w:rPr>
        <w:t xml:space="preserve"> другими юридическими лицами нез</w:t>
      </w:r>
      <w:r>
        <w:rPr>
          <w:rFonts w:cs="Arial"/>
          <w:b w:val="false"/>
          <w:bCs w:val="false"/>
        </w:rPr>
        <w:t>ависимо от их организационно-правовой формы и (или) индивидуальными предпринимателями, осуществляющими деятельность,</w:t>
      </w:r>
      <w:r>
        <w:rPr>
          <w:rFonts w:cs="Arial"/>
        </w:rPr>
        <w:t xml:space="preserve"> аналогичную деятельности указанной организации.</w:t>
      </w:r>
    </w:p>
    <w:p>
      <w:pPr>
        <w:pStyle w:val="Normal"/>
        <w:jc w:val="center"/>
        <w:rPr>
          <w:rFonts w:ascii="Arial" w:hAnsi="Arial" w:cs="Arial"/>
        </w:rPr>
      </w:pPr>
      <w:r>
        <w:rPr>
          <w:rFonts w:cs="Arial"/>
        </w:rPr>
      </w:r>
    </w:p>
    <w:p>
      <w:pPr>
        <w:pStyle w:val="Normal"/>
        <w:jc w:val="center"/>
        <w:rPr>
          <w:rFonts w:ascii="Arial" w:hAnsi="Arial" w:cs="Arial"/>
          <w:b/>
          <w:b/>
          <w:bCs/>
        </w:rPr>
      </w:pPr>
      <w:bookmarkStart w:id="577" w:name="Par3194"/>
      <w:bookmarkEnd w:id="577"/>
      <w:r>
        <w:rPr>
          <w:rFonts w:cs="Arial"/>
          <w:b/>
          <w:bCs/>
        </w:rPr>
        <w:t>Глава 2. П</w:t>
      </w:r>
      <w:r>
        <w:rPr>
          <w:rFonts w:cs="Arial"/>
          <w:b/>
          <w:bCs/>
        </w:rPr>
        <w:t xml:space="preserve">еречень документов, необходимых </w:t>
      </w:r>
    </w:p>
    <w:p>
      <w:pPr>
        <w:pStyle w:val="Normal"/>
        <w:jc w:val="center"/>
        <w:rPr>
          <w:rFonts w:ascii="Arial" w:hAnsi="Arial" w:cs="Arial"/>
          <w:b/>
          <w:b/>
          <w:bCs/>
        </w:rPr>
      </w:pPr>
      <w:r>
        <w:rPr>
          <w:rFonts w:cs="Arial"/>
          <w:b/>
          <w:bCs/>
        </w:rPr>
        <w:t>для предоставления социального обслуживания</w:t>
      </w:r>
    </w:p>
    <w:p>
      <w:pPr>
        <w:pStyle w:val="Normal"/>
        <w:jc w:val="both"/>
        <w:rPr>
          <w:rFonts w:ascii="Arial" w:hAnsi="Arial" w:cs="Arial"/>
        </w:rPr>
      </w:pPr>
      <w:r>
        <w:rPr>
          <w:rFonts w:cs="Arial"/>
        </w:rPr>
      </w:r>
    </w:p>
    <w:p>
      <w:pPr>
        <w:pStyle w:val="Normal"/>
        <w:ind w:left="0" w:right="0" w:firstLine="540"/>
        <w:jc w:val="both"/>
        <w:rPr/>
      </w:pPr>
      <w:r>
        <w:rPr>
          <w:rFonts w:cs="Arial"/>
          <w:b w:val="false"/>
          <w:bCs w:val="false"/>
          <w:color w:val="000000"/>
          <w:u w:val="none"/>
        </w:rPr>
        <w:t xml:space="preserve">2.1. Заявление о предоставлении социальных услуг в соответствии с настоящим подразделом подается гражданином либо его </w:t>
      </w:r>
      <w:r>
        <w:rPr>
          <w:rFonts w:cs="Arial"/>
          <w:b w:val="false"/>
          <w:bCs w:val="false"/>
          <w:color w:val="000000"/>
          <w:u w:val="none"/>
        </w:rPr>
        <w:t>законным представителем,</w:t>
      </w:r>
      <w:r>
        <w:rPr>
          <w:rFonts w:cs="Arial"/>
          <w:b w:val="false"/>
          <w:bCs w:val="false"/>
          <w:color w:val="000000"/>
          <w:u w:val="none"/>
        </w:rPr>
        <w:t xml:space="preserve"> представителем в порядке, установленном </w:t>
      </w:r>
      <w:hyperlink w:anchor="Par61">
        <w:r>
          <w:rPr>
            <w:rStyle w:val="Style13"/>
            <w:rFonts w:cs="Arial"/>
            <w:b w:val="false"/>
            <w:bCs w:val="false"/>
            <w:color w:val="000000"/>
            <w:u w:val="none"/>
          </w:rPr>
          <w:t>пунктом 1.1 главы 1 раздела 1</w:t>
        </w:r>
      </w:hyperlink>
      <w:r>
        <w:rPr>
          <w:rFonts w:cs="Arial"/>
          <w:b w:val="false"/>
          <w:bCs w:val="false"/>
          <w:color w:val="000000"/>
          <w:u w:val="none"/>
        </w:rPr>
        <w:t xml:space="preserve"> настоящего Порядка.</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Normal"/>
        <w:ind w:left="0" w:right="0" w:firstLine="540"/>
        <w:jc w:val="both"/>
        <w:rPr>
          <w:b w:val="false"/>
          <w:b w:val="false"/>
          <w:bCs w:val="false"/>
          <w:color w:val="000000"/>
          <w:u w:val="none"/>
        </w:rPr>
      </w:pPr>
      <w:r>
        <w:rPr>
          <w:rFonts w:cs="Arial"/>
          <w:b w:val="false"/>
          <w:bCs w:val="false"/>
          <w:color w:val="000000"/>
          <w:u w:val="none"/>
        </w:rPr>
        <w:t>а)</w:t>
      </w:r>
      <w:r>
        <w:rPr>
          <w:rFonts w:cs="Arial"/>
          <w:b w:val="false"/>
          <w:bCs w:val="false"/>
          <w:color w:val="000000"/>
          <w:highlight w:val="white"/>
          <w:u w:val="none"/>
        </w:rPr>
        <w:t xml:space="preserve"> </w:t>
      </w:r>
      <w:r>
        <w:rPr>
          <w:rFonts w:cs="Arial"/>
          <w:b w:val="false"/>
          <w:bCs w:val="false"/>
          <w:color w:val="000000"/>
          <w:highlight w:val="white"/>
          <w:u w:val="none"/>
        </w:rPr>
        <w:t>документ, подтверждающ</w:t>
      </w:r>
      <w:r>
        <w:rPr>
          <w:rFonts w:cs="Arial"/>
          <w:b w:val="false"/>
          <w:bCs w:val="false"/>
          <w:color w:val="000000"/>
          <w:highlight w:val="white"/>
          <w:u w:val="none"/>
        </w:rPr>
        <w:t>ий</w:t>
      </w:r>
      <w:r>
        <w:rPr>
          <w:rFonts w:cs="Arial"/>
          <w:b w:val="false"/>
          <w:bCs w:val="false"/>
          <w:color w:val="000000"/>
          <w:highlight w:val="white"/>
          <w:u w:val="none"/>
        </w:rPr>
        <w:t xml:space="preserve"> полномочия представителя, в случае если за получением государственной услуги в интересах гражданина обращается его представитель;</w:t>
      </w:r>
    </w:p>
    <w:p>
      <w:pPr>
        <w:pStyle w:val="Normal"/>
        <w:ind w:left="0" w:right="0" w:firstLine="540"/>
        <w:jc w:val="both"/>
        <w:rPr/>
      </w:pPr>
      <w:r>
        <w:rPr>
          <w:rFonts w:cs="Arial"/>
          <w:b w:val="false"/>
          <w:bCs w:val="false"/>
          <w:color w:val="000000"/>
          <w:u w:val="none"/>
        </w:rPr>
        <w:t>б</w:t>
      </w:r>
      <w:r>
        <w:rPr>
          <w:rFonts w:cs="Arial"/>
          <w:b w:val="false"/>
          <w:bCs w:val="false"/>
          <w:color w:val="000000"/>
          <w:u w:val="none"/>
        </w:rPr>
        <w:t xml:space="preserve">) </w:t>
      </w:r>
      <w:r>
        <w:rPr>
          <w:rStyle w:val="22"/>
          <w:rFonts w:eastAsia="SimSun;宋体" w:cs="Arial"/>
          <w:b w:val="false"/>
          <w:bCs w:val="false"/>
          <w:i w:val="false"/>
          <w:iCs w:val="false"/>
          <w:strike w:val="false"/>
          <w:dstrike w:val="false"/>
          <w:color w:val="000000"/>
          <w:kern w:val="2"/>
          <w:sz w:val="24"/>
          <w:szCs w:val="24"/>
          <w:u w:val="none"/>
          <w:lang w:val="ru-RU" w:eastAsia="zh-CN" w:bidi="hi-IN"/>
        </w:rPr>
        <w:t>заключени</w:t>
      </w:r>
      <w:r>
        <w:rPr>
          <w:rStyle w:val="22"/>
          <w:rFonts w:eastAsia="SimSun;宋体" w:cs="Arial"/>
          <w:b w:val="false"/>
          <w:bCs w:val="false"/>
          <w:i w:val="false"/>
          <w:iCs w:val="false"/>
          <w:strike w:val="false"/>
          <w:dstrike w:val="false"/>
          <w:color w:val="000000"/>
          <w:kern w:val="2"/>
          <w:sz w:val="24"/>
          <w:szCs w:val="24"/>
          <w:u w:val="none"/>
          <w:lang w:val="ru-RU" w:eastAsia="zh-CN" w:bidi="hi-IN"/>
        </w:rPr>
        <w:t>е</w:t>
      </w:r>
      <w:r>
        <w:rPr>
          <w:rFonts w:cs="Arial"/>
          <w:b w:val="false"/>
          <w:bCs w:val="false"/>
          <w:color w:val="000000"/>
          <w:u w:val="none"/>
        </w:rPr>
        <w:t xml:space="preserve"> медицинской организации о состоянии здоровья гражданина о наличии (отсутствии) медицинских противопоказаний </w:t>
      </w:r>
      <w:r>
        <w:rPr>
          <w:rFonts w:cs="Arial"/>
          <w:b w:val="false"/>
          <w:bCs w:val="false"/>
          <w:strike w:val="false"/>
          <w:dstrike w:val="false"/>
          <w:color w:val="000000"/>
          <w:u w:val="none"/>
        </w:rPr>
        <w:t xml:space="preserve">к социальному обслуживанию в </w:t>
      </w:r>
      <w:r>
        <w:rPr>
          <w:rFonts w:cs="Arial"/>
          <w:b w:val="false"/>
          <w:bCs w:val="false"/>
          <w:strike w:val="false"/>
          <w:dstrike w:val="false"/>
          <w:color w:val="000000"/>
          <w:u w:val="none"/>
        </w:rPr>
        <w:t>полу</w:t>
      </w:r>
      <w:r>
        <w:rPr>
          <w:rFonts w:cs="Arial"/>
          <w:b w:val="false"/>
          <w:bCs w:val="false"/>
          <w:strike w:val="false"/>
          <w:dstrike w:val="false"/>
          <w:color w:val="000000"/>
          <w:u w:val="none"/>
        </w:rPr>
        <w:t>стационарной форме</w:t>
      </w:r>
      <w:r>
        <w:rPr>
          <w:rFonts w:cs="Arial"/>
          <w:b w:val="false"/>
          <w:bCs w:val="false"/>
          <w:strike w:val="false"/>
          <w:dstrike w:val="false"/>
          <w:color w:val="000000"/>
          <w:u w:val="none"/>
        </w:rPr>
        <w:t>,</w:t>
      </w:r>
      <w:r>
        <w:rPr>
          <w:rFonts w:cs="Arial"/>
          <w:b w:val="false"/>
          <w:bCs w:val="false"/>
          <w:color w:val="000000"/>
          <w:u w:val="none"/>
        </w:rPr>
        <w:t xml:space="preserve"> указанных в </w:t>
      </w:r>
      <w:r>
        <w:rPr>
          <w:rStyle w:val="Style13"/>
          <w:rFonts w:cs="Arial"/>
          <w:b w:val="false"/>
          <w:bCs w:val="false"/>
          <w:color w:val="000000"/>
          <w:u w:val="none"/>
        </w:rPr>
        <w:t>пункте 4.2 главы 4</w:t>
      </w:r>
      <w:r>
        <w:rPr>
          <w:rFonts w:cs="Arial"/>
          <w:b w:val="false"/>
          <w:bCs w:val="false"/>
          <w:color w:val="000000"/>
          <w:u w:val="none"/>
        </w:rPr>
        <w:t xml:space="preserve"> настоящего подраздела;</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в</w:t>
      </w:r>
      <w:r>
        <w:rPr>
          <w:rFonts w:eastAsia="SimSun;宋体" w:cs="Arial"/>
          <w:b w:val="false"/>
          <w:bCs w:val="false"/>
          <w:color w:val="000000"/>
          <w:kern w:val="2"/>
          <w:sz w:val="24"/>
          <w:szCs w:val="24"/>
          <w:u w:val="none"/>
          <w:lang w:val="ru-RU" w:eastAsia="zh-CN" w:bidi="hi-IN"/>
        </w:rPr>
        <w:t>)</w:t>
      </w:r>
      <w:r>
        <w:rPr>
          <w:rFonts w:cs="Arial"/>
          <w:b w:val="false"/>
          <w:bCs w:val="false"/>
          <w:color w:val="000000"/>
          <w:u w:val="none"/>
        </w:rPr>
        <w:t xml:space="preserve"> </w:t>
      </w:r>
      <w:r>
        <w:rPr>
          <w:rFonts w:cs="Arial"/>
          <w:b w:val="false"/>
          <w:bCs w:val="false"/>
          <w:color w:val="000000"/>
          <w:u w:val="none"/>
        </w:rPr>
        <w:t xml:space="preserve">ходатайство должностного лица органа или </w:t>
      </w:r>
      <w:r>
        <w:rPr>
          <w:rFonts w:cs="Arial"/>
          <w:b w:val="false"/>
          <w:bCs w:val="false"/>
          <w:strike w:val="false"/>
          <w:dstrike w:val="false"/>
          <w:color w:val="000000"/>
          <w:u w:val="none"/>
        </w:rPr>
        <w:t xml:space="preserve">учреждения </w:t>
      </w:r>
      <w:r>
        <w:rPr>
          <w:rFonts w:cs="Arial"/>
          <w:b w:val="false"/>
          <w:bCs w:val="false"/>
          <w:color w:val="000000"/>
          <w:u w:val="none"/>
        </w:rPr>
        <w:t>системы профилактики безнадзорности и правонарушений несовершеннолетних, в том числе основанное на заключении психолога (при наличии).</w:t>
      </w:r>
    </w:p>
    <w:p>
      <w:pPr>
        <w:pStyle w:val="ConsPlusNormal"/>
        <w:ind w:left="0" w:right="0" w:firstLine="540"/>
        <w:jc w:val="both"/>
        <w:rPr>
          <w:rFonts w:ascii="Arial" w:hAnsi="Arial" w:cs="Arial"/>
          <w:b w:val="false"/>
          <w:b w:val="false"/>
          <w:bCs w:val="false"/>
          <w:color w:val="111111"/>
          <w:sz w:val="24"/>
          <w:szCs w:val="24"/>
        </w:rPr>
      </w:pPr>
      <w:r>
        <w:rPr>
          <w:rFonts w:cs="Arial" w:ascii="Arial" w:hAnsi="Arial"/>
          <w:b w:val="false"/>
          <w:bCs w:val="false"/>
          <w:strike w:val="false"/>
          <w:dstrike w:val="false"/>
          <w:color w:val="000000"/>
          <w:sz w:val="24"/>
          <w:szCs w:val="24"/>
          <w:highlight w:val="white"/>
          <w:u w:val="none"/>
        </w:rPr>
        <w:t xml:space="preserve">2.3. </w:t>
      </w:r>
      <w:r>
        <w:rPr>
          <w:rStyle w:val="Style18"/>
          <w:rFonts w:cs="Arial" w:ascii="Arial" w:hAnsi="Arial"/>
          <w:b w:val="false"/>
          <w:bCs w:val="false"/>
          <w:strike w:val="false"/>
          <w:dstrike w:val="false"/>
          <w:color w:val="111111"/>
          <w:sz w:val="24"/>
          <w:szCs w:val="24"/>
          <w:highlight w:val="white"/>
          <w:u w:val="none"/>
        </w:rPr>
        <w:t>Документ</w:t>
      </w:r>
      <w:r>
        <w:rPr>
          <w:rStyle w:val="Style18"/>
          <w:rFonts w:cs="Arial" w:ascii="Arial" w:hAnsi="Arial"/>
          <w:b w:val="false"/>
          <w:bCs w:val="false"/>
          <w:strike w:val="false"/>
          <w:dstrike w:val="false"/>
          <w:color w:val="111111"/>
          <w:sz w:val="24"/>
          <w:szCs w:val="24"/>
          <w:highlight w:val="white"/>
          <w:u w:val="none"/>
        </w:rPr>
        <w:t>ы</w:t>
      </w:r>
      <w:r>
        <w:rPr>
          <w:rStyle w:val="Style18"/>
          <w:rFonts w:cs="Arial" w:ascii="Arial" w:hAnsi="Arial"/>
          <w:b w:val="false"/>
          <w:bCs w:val="false"/>
          <w:strike w:val="false"/>
          <w:dstrike w:val="false"/>
          <w:color w:val="111111"/>
          <w:sz w:val="24"/>
          <w:szCs w:val="24"/>
          <w:highlight w:val="white"/>
          <w:u w:val="none"/>
        </w:rPr>
        <w:t xml:space="preserve">, </w:t>
      </w:r>
      <w:r>
        <w:rPr>
          <w:rStyle w:val="Style18"/>
          <w:rFonts w:cs="Arial" w:ascii="Arial" w:hAnsi="Arial"/>
          <w:b w:val="false"/>
          <w:bCs w:val="false"/>
          <w:i w:val="false"/>
          <w:strike w:val="false"/>
          <w:dstrike w:val="false"/>
          <w:color w:val="111111"/>
          <w:sz w:val="24"/>
          <w:szCs w:val="24"/>
          <w:highlight w:val="white"/>
          <w:u w:val="none"/>
        </w:rPr>
        <w:t>св</w:t>
      </w:r>
      <w:r>
        <w:rPr>
          <w:rStyle w:val="Style18"/>
          <w:rFonts w:cs="Arial" w:ascii="Arial" w:hAnsi="Arial"/>
          <w:b w:val="false"/>
          <w:bCs w:val="false"/>
          <w:i w:val="false"/>
          <w:strike w:val="false"/>
          <w:dstrike w:val="false"/>
          <w:color w:val="111111"/>
          <w:sz w:val="24"/>
          <w:szCs w:val="24"/>
          <w:highlight w:val="white"/>
          <w:u w:val="none"/>
        </w:rPr>
        <w:t>едения из котор</w:t>
      </w:r>
      <w:r>
        <w:rPr>
          <w:rStyle w:val="Style18"/>
          <w:rFonts w:cs="Arial" w:ascii="Arial" w:hAnsi="Arial"/>
          <w:b w:val="false"/>
          <w:bCs w:val="false"/>
          <w:i w:val="false"/>
          <w:strike w:val="false"/>
          <w:dstrike w:val="false"/>
          <w:color w:val="111111"/>
          <w:sz w:val="24"/>
          <w:szCs w:val="24"/>
          <w:highlight w:val="white"/>
          <w:u w:val="none"/>
        </w:rPr>
        <w:t>ых</w:t>
      </w:r>
      <w:r>
        <w:rPr>
          <w:rStyle w:val="Style18"/>
          <w:rFonts w:cs="Arial" w:ascii="Arial" w:hAnsi="Arial"/>
          <w:b w:val="false"/>
          <w:bCs w:val="false"/>
          <w:strike w:val="false"/>
          <w:dstrike w:val="false"/>
          <w:color w:val="111111"/>
          <w:sz w:val="24"/>
          <w:szCs w:val="24"/>
          <w:highlight w:val="white"/>
          <w:u w:val="none"/>
        </w:rPr>
        <w:t xml:space="preserve"> запрашиваются в рамках межведомственного взаимодействия, и которы</w:t>
      </w:r>
      <w:r>
        <w:rPr>
          <w:rStyle w:val="Style18"/>
          <w:rFonts w:cs="Arial" w:ascii="Arial" w:hAnsi="Arial"/>
          <w:b w:val="false"/>
          <w:bCs w:val="false"/>
          <w:strike w:val="false"/>
          <w:dstrike w:val="false"/>
          <w:color w:val="111111"/>
          <w:sz w:val="24"/>
          <w:szCs w:val="24"/>
          <w:highlight w:val="white"/>
          <w:u w:val="none"/>
        </w:rPr>
        <w:t>е</w:t>
      </w:r>
      <w:r>
        <w:rPr>
          <w:rStyle w:val="Style18"/>
          <w:rFonts w:cs="Arial" w:ascii="Arial" w:hAnsi="Arial"/>
          <w:b w:val="false"/>
          <w:bCs w:val="false"/>
          <w:strike w:val="false"/>
          <w:dstrike w:val="false"/>
          <w:color w:val="111111"/>
          <w:sz w:val="24"/>
          <w:szCs w:val="24"/>
          <w:highlight w:val="white"/>
          <w:u w:val="none"/>
        </w:rPr>
        <w:t xml:space="preserve"> гражданин либо его </w:t>
      </w:r>
      <w:r>
        <w:rPr>
          <w:rStyle w:val="Style18"/>
          <w:rFonts w:cs="Arial" w:ascii="Arial" w:hAnsi="Arial"/>
          <w:b w:val="false"/>
          <w:bCs w:val="false"/>
          <w:strike w:val="false"/>
          <w:dstrike w:val="false"/>
          <w:color w:val="111111"/>
          <w:sz w:val="24"/>
          <w:szCs w:val="24"/>
          <w:highlight w:val="white"/>
          <w:u w:val="none"/>
        </w:rPr>
        <w:t>законный представитель,</w:t>
      </w:r>
      <w:r>
        <w:rPr>
          <w:rStyle w:val="Style18"/>
          <w:rFonts w:cs="Arial" w:ascii="Arial" w:hAnsi="Arial"/>
          <w:b w:val="false"/>
          <w:bCs w:val="false"/>
          <w:strike w:val="false"/>
          <w:dstrike w:val="false"/>
          <w:color w:val="111111"/>
          <w:sz w:val="24"/>
          <w:szCs w:val="24"/>
          <w:highlight w:val="white"/>
          <w:u w:val="none"/>
        </w:rPr>
        <w:t xml:space="preserve"> представител</w:t>
      </w:r>
      <w:r>
        <w:rPr>
          <w:rStyle w:val="Style18"/>
          <w:rFonts w:cs="Arial" w:ascii="Arial" w:hAnsi="Arial"/>
          <w:b w:val="false"/>
          <w:bCs w:val="false"/>
          <w:strike w:val="false"/>
          <w:dstrike w:val="false"/>
          <w:color w:val="111111"/>
          <w:sz w:val="24"/>
          <w:szCs w:val="24"/>
          <w:highlight w:val="white"/>
          <w:u w:val="none"/>
        </w:rPr>
        <w:t>ь</w:t>
      </w:r>
      <w:r>
        <w:rPr>
          <w:rStyle w:val="Style18"/>
          <w:rFonts w:cs="Arial" w:ascii="Arial" w:hAnsi="Arial"/>
          <w:b w:val="false"/>
          <w:bCs w:val="false"/>
          <w:strike w:val="false"/>
          <w:dstrike w:val="false"/>
          <w:color w:val="111111"/>
          <w:sz w:val="24"/>
          <w:szCs w:val="24"/>
          <w:highlight w:val="white"/>
          <w:u w:val="none"/>
        </w:rPr>
        <w:t xml:space="preserve"> вправе представить по собственной инициативе:</w:t>
      </w:r>
    </w:p>
    <w:p>
      <w:pPr>
        <w:pStyle w:val="Normal"/>
        <w:ind w:left="0" w:right="0" w:firstLine="540"/>
        <w:jc w:val="both"/>
        <w:rPr>
          <w:rFonts w:ascii="Arial" w:hAnsi="Arial" w:cs="Arial"/>
          <w:b w:val="false"/>
          <w:b w:val="false"/>
          <w:bCs w:val="false"/>
          <w:color w:val="111111"/>
          <w:sz w:val="24"/>
          <w:szCs w:val="24"/>
        </w:rPr>
      </w:pPr>
      <w:r>
        <w:rPr>
          <w:rStyle w:val="Style18"/>
          <w:rFonts w:cs="Arial"/>
          <w:b w:val="false"/>
          <w:bCs w:val="false"/>
          <w:strike w:val="false"/>
          <w:dstrike w:val="false"/>
          <w:color w:val="111111"/>
          <w:sz w:val="24"/>
          <w:szCs w:val="24"/>
          <w:highlight w:val="white"/>
        </w:rPr>
        <w:t xml:space="preserve">а) </w:t>
      </w:r>
      <w:r>
        <w:rPr>
          <w:rStyle w:val="Style18"/>
          <w:rFonts w:cs="Arial"/>
          <w:b w:val="false"/>
          <w:bCs w:val="false"/>
          <w:i w:val="false"/>
          <w:strike w:val="false"/>
          <w:dstrike w:val="false"/>
          <w:color w:val="000000"/>
          <w:sz w:val="24"/>
          <w:szCs w:val="24"/>
          <w:highlight w:val="white"/>
          <w:u w:val="none"/>
        </w:rPr>
        <w:t>документ, подтверждающий регистрацию в системе индивидуального (персонифицированного) учета;</w:t>
      </w:r>
    </w:p>
    <w:p>
      <w:pPr>
        <w:pStyle w:val="Normal"/>
        <w:suppressAutoHyphens w:val="true"/>
        <w:ind w:left="0" w:right="0" w:firstLine="540"/>
        <w:jc w:val="both"/>
        <w:rPr>
          <w:rFonts w:ascii="Arial" w:hAnsi="Arial" w:cs="Arial"/>
          <w:strike/>
          <w:color w:val="111111"/>
        </w:rPr>
      </w:pPr>
      <w:r>
        <w:rPr>
          <w:rStyle w:val="Style18"/>
          <w:rFonts w:cs="Arial"/>
          <w:b w:val="false"/>
          <w:bCs w:val="false"/>
          <w:strike w:val="false"/>
          <w:dstrike w:val="false"/>
          <w:color w:val="111111"/>
          <w:sz w:val="24"/>
          <w:szCs w:val="24"/>
        </w:rPr>
        <w:t>б) свидетельств</w:t>
      </w:r>
      <w:r>
        <w:rPr>
          <w:rStyle w:val="Style18"/>
          <w:rFonts w:cs="Arial"/>
          <w:b w:val="false"/>
          <w:bCs w:val="false"/>
          <w:strike w:val="false"/>
          <w:dstrike w:val="false"/>
          <w:color w:val="111111"/>
          <w:sz w:val="24"/>
          <w:szCs w:val="24"/>
        </w:rPr>
        <w:t>о</w:t>
      </w:r>
      <w:r>
        <w:rPr>
          <w:rStyle w:val="Style18"/>
          <w:rFonts w:cs="Arial"/>
          <w:b w:val="false"/>
          <w:bCs w:val="false"/>
          <w:strike w:val="false"/>
          <w:dstrike w:val="false"/>
          <w:color w:val="111111"/>
          <w:sz w:val="24"/>
          <w:szCs w:val="24"/>
        </w:rPr>
        <w:t xml:space="preserve"> о рождении/</w:t>
      </w:r>
      <w:r>
        <w:rPr>
          <w:rStyle w:val="Style18"/>
          <w:rFonts w:cs="Arial"/>
          <w:b w:val="false"/>
          <w:bCs w:val="false"/>
          <w:strike w:val="false"/>
          <w:dstrike w:val="false"/>
          <w:color w:val="111111"/>
          <w:sz w:val="24"/>
          <w:szCs w:val="24"/>
        </w:rPr>
        <w:t>усыновлении</w:t>
      </w:r>
      <w:r>
        <w:rPr>
          <w:rStyle w:val="Style18"/>
          <w:rFonts w:cs="Arial"/>
          <w:b w:val="false"/>
          <w:bCs w:val="false"/>
          <w:strike w:val="false"/>
          <w:dstrike w:val="false"/>
          <w:color w:val="111111"/>
          <w:sz w:val="24"/>
          <w:szCs w:val="24"/>
        </w:rPr>
        <w:t xml:space="preserve"> (для несовершеннолетних получателей социальных услуг);</w:t>
      </w:r>
    </w:p>
    <w:p>
      <w:pPr>
        <w:pStyle w:val="ConsPlusNormal"/>
        <w:ind w:left="0" w:right="0" w:firstLine="540"/>
        <w:jc w:val="both"/>
        <w:rPr>
          <w:rFonts w:ascii="Arial" w:hAnsi="Arial" w:cs="Arial"/>
          <w:b w:val="false"/>
          <w:b w:val="false"/>
          <w:bCs w:val="false"/>
          <w:color w:val="111111"/>
          <w:sz w:val="24"/>
          <w:szCs w:val="24"/>
        </w:rPr>
      </w:pPr>
      <w:r>
        <w:rPr>
          <w:rStyle w:val="Style18"/>
          <w:rFonts w:cs="Arial" w:ascii="Arial" w:hAnsi="Arial"/>
          <w:b w:val="false"/>
          <w:bCs w:val="false"/>
          <w:strike w:val="false"/>
          <w:dstrike w:val="false"/>
          <w:color w:val="111111"/>
          <w:sz w:val="24"/>
          <w:szCs w:val="24"/>
          <w:highlight w:val="white"/>
          <w:u w:val="none"/>
        </w:rPr>
        <w:t xml:space="preserve">в)  </w:t>
      </w:r>
      <w:r>
        <w:rPr>
          <w:rStyle w:val="Style18"/>
          <w:rFonts w:cs="Arial" w:ascii="Arial" w:hAnsi="Arial"/>
          <w:b w:val="false"/>
          <w:bCs w:val="false"/>
          <w:strike w:val="false"/>
          <w:dstrike w:val="false"/>
          <w:color w:val="111111"/>
          <w:sz w:val="24"/>
          <w:szCs w:val="24"/>
          <w:highlight w:val="white"/>
          <w:u w:val="none"/>
        </w:rPr>
        <w:t>распорядительн</w:t>
      </w:r>
      <w:r>
        <w:rPr>
          <w:rStyle w:val="Style18"/>
          <w:rFonts w:cs="Arial" w:ascii="Arial" w:hAnsi="Arial"/>
          <w:b w:val="false"/>
          <w:bCs w:val="false"/>
          <w:strike w:val="false"/>
          <w:dstrike w:val="false"/>
          <w:color w:val="111111"/>
          <w:sz w:val="24"/>
          <w:szCs w:val="24"/>
          <w:highlight w:val="white"/>
          <w:u w:val="none"/>
        </w:rPr>
        <w:t>ы</w:t>
      </w:r>
      <w:r>
        <w:rPr>
          <w:rStyle w:val="Style18"/>
          <w:rFonts w:cs="Arial" w:ascii="Arial" w:hAnsi="Arial"/>
          <w:b w:val="false"/>
          <w:bCs w:val="false"/>
          <w:strike w:val="false"/>
          <w:dstrike w:val="false"/>
          <w:color w:val="111111"/>
          <w:szCs w:val="24"/>
          <w:highlight w:val="white"/>
          <w:u w:val="none"/>
        </w:rPr>
        <w:t>й</w:t>
      </w:r>
      <w:r>
        <w:rPr>
          <w:rStyle w:val="Style18"/>
          <w:rFonts w:cs="Arial" w:ascii="Arial" w:hAnsi="Arial"/>
          <w:b w:val="false"/>
          <w:bCs w:val="false"/>
          <w:strike w:val="false"/>
          <w:dstrike w:val="false"/>
          <w:color w:val="111111"/>
          <w:szCs w:val="24"/>
          <w:highlight w:val="white"/>
          <w:u w:val="none"/>
        </w:rPr>
        <w:t xml:space="preserve"> акт органа опеки и попечительства о назначении опекуна, попечителя, </w:t>
      </w:r>
      <w:r>
        <w:rPr>
          <w:rStyle w:val="Style18"/>
          <w:rFonts w:cs="Arial" w:ascii="Arial" w:hAnsi="Arial"/>
          <w:b w:val="false"/>
          <w:bCs w:val="false"/>
          <w:strike w:val="false"/>
          <w:dstrike w:val="false"/>
          <w:color w:val="111111"/>
          <w:szCs w:val="24"/>
          <w:highlight w:val="white"/>
          <w:u w:val="none"/>
        </w:rPr>
        <w:t>приемного родителя</w:t>
      </w:r>
      <w:r>
        <w:rPr>
          <w:rStyle w:val="Style18"/>
          <w:rFonts w:cs="Arial" w:ascii="Arial" w:hAnsi="Arial"/>
          <w:b w:val="false"/>
          <w:bCs w:val="false"/>
          <w:strike w:val="false"/>
          <w:dstrike w:val="false"/>
          <w:color w:val="111111"/>
          <w:szCs w:val="24"/>
          <w:highlight w:val="white"/>
          <w:u w:val="none"/>
        </w:rPr>
        <w:t xml:space="preserve"> (в отношении детей-сирот, детей, оставшихся без попечения родителей), в случае если в интересах гражданина обращается его </w:t>
      </w:r>
      <w:r>
        <w:rPr>
          <w:rStyle w:val="Style18"/>
          <w:rFonts w:cs="Arial" w:ascii="Arial" w:hAnsi="Arial"/>
          <w:b w:val="false"/>
          <w:bCs w:val="false"/>
          <w:strike w:val="false"/>
          <w:dstrike w:val="false"/>
          <w:color w:val="111111"/>
          <w:szCs w:val="24"/>
          <w:highlight w:val="white"/>
          <w:u w:val="none"/>
        </w:rPr>
        <w:t xml:space="preserve">законный </w:t>
      </w:r>
      <w:r>
        <w:rPr>
          <w:rStyle w:val="Style18"/>
          <w:rFonts w:cs="Arial" w:ascii="Arial" w:hAnsi="Arial"/>
          <w:b w:val="false"/>
          <w:bCs w:val="false"/>
          <w:strike w:val="false"/>
          <w:dstrike w:val="false"/>
          <w:color w:val="111111"/>
          <w:szCs w:val="24"/>
          <w:highlight w:val="white"/>
          <w:u w:val="none"/>
        </w:rPr>
        <w:t>представитель</w:t>
      </w:r>
      <w:r>
        <w:rPr>
          <w:rStyle w:val="Style18"/>
          <w:rFonts w:cs="Arial" w:ascii="Arial" w:hAnsi="Arial"/>
          <w:b w:val="false"/>
          <w:bCs w:val="false"/>
          <w:strike w:val="false"/>
          <w:dstrike w:val="false"/>
          <w:color w:val="111111"/>
          <w:szCs w:val="24"/>
          <w:highlight w:val="white"/>
          <w:u w:val="none"/>
        </w:rPr>
        <w:t>.</w:t>
      </w:r>
    </w:p>
    <w:p>
      <w:pPr>
        <w:pStyle w:val="ConsPlusNormal"/>
        <w:ind w:left="0" w:right="0" w:firstLine="540"/>
        <w:jc w:val="both"/>
        <w:rPr>
          <w:rFonts w:ascii="Arial" w:hAnsi="Arial" w:cs="Arial"/>
          <w:strike/>
          <w:color w:val="111111"/>
        </w:rPr>
      </w:pPr>
      <w:r>
        <w:rPr>
          <w:rFonts w:cs="Arial" w:ascii="Arial" w:hAnsi="Arial"/>
          <w:strike/>
          <w:color w:val="111111"/>
        </w:rPr>
      </w:r>
    </w:p>
    <w:p>
      <w:pPr>
        <w:pStyle w:val="Normal"/>
        <w:jc w:val="center"/>
        <w:rPr>
          <w:rFonts w:ascii="Arial" w:hAnsi="Arial" w:cs="Arial"/>
          <w:b/>
          <w:b/>
          <w:bCs/>
        </w:rPr>
      </w:pPr>
      <w:bookmarkStart w:id="578" w:name="Par3212"/>
      <w:bookmarkEnd w:id="578"/>
      <w:r>
        <w:rPr>
          <w:rFonts w:cs="Arial"/>
          <w:b/>
          <w:bCs/>
        </w:rPr>
        <w:t>Глава 3. П</w:t>
      </w:r>
      <w:r>
        <w:rPr>
          <w:rFonts w:cs="Arial"/>
          <w:b/>
          <w:bCs/>
        </w:rPr>
        <w:t xml:space="preserve">равила предоставления социальных услуг </w:t>
      </w:r>
    </w:p>
    <w:p>
      <w:pPr>
        <w:pStyle w:val="Normal"/>
        <w:jc w:val="center"/>
        <w:rPr>
          <w:rFonts w:ascii="Arial" w:hAnsi="Arial" w:cs="Arial"/>
          <w:b/>
          <w:b/>
          <w:bCs/>
        </w:rPr>
      </w:pPr>
      <w:r>
        <w:rPr>
          <w:rFonts w:cs="Arial"/>
          <w:b/>
          <w:bCs/>
        </w:rPr>
        <w:t>бесплатно либо за плату или частичную плату</w:t>
      </w:r>
    </w:p>
    <w:p>
      <w:pPr>
        <w:pStyle w:val="Normal"/>
        <w:jc w:val="both"/>
        <w:rPr>
          <w:rFonts w:ascii="Arial" w:hAnsi="Arial" w:cs="Arial"/>
          <w:b/>
          <w:b/>
          <w:bCs/>
        </w:rPr>
      </w:pPr>
      <w:r>
        <w:rPr>
          <w:rFonts w:cs="Arial"/>
          <w:b/>
          <w:bCs/>
        </w:rPr>
      </w:r>
    </w:p>
    <w:p>
      <w:pPr>
        <w:pStyle w:val="Normal"/>
        <w:ind w:left="0" w:right="0" w:firstLine="540"/>
        <w:jc w:val="both"/>
        <w:rPr/>
      </w:pPr>
      <w:r>
        <w:rPr>
          <w:rFonts w:cs="Arial"/>
        </w:rPr>
        <w:t>3.1. Социальные услуги в полустационарной форме социального обслуживания, указанн</w:t>
      </w:r>
      <w:r>
        <w:rPr>
          <w:rFonts w:cs="Arial"/>
          <w:color w:val="000000"/>
        </w:rPr>
        <w:t xml:space="preserve">ые в </w:t>
      </w:r>
      <w:hyperlink r:id="rId86">
        <w:r>
          <w:rPr>
            <w:rStyle w:val="Style13"/>
            <w:rFonts w:cs="Arial"/>
            <w:color w:val="000000"/>
            <w:u w:val="none"/>
          </w:rPr>
          <w:t>Законе</w:t>
        </w:r>
      </w:hyperlink>
      <w:r>
        <w:rPr>
          <w:rFonts w:cs="Arial"/>
          <w:color w:val="000000"/>
        </w:rPr>
        <w:t xml:space="preserve"> Тюменской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hyperlink w:anchor="Par3180">
        <w:r>
          <w:rPr>
            <w:rStyle w:val="Style13"/>
            <w:rFonts w:cs="Arial"/>
            <w:color w:val="000000"/>
            <w:u w:val="none"/>
          </w:rPr>
          <w:t>пункте 1.1 главы 1</w:t>
        </w:r>
      </w:hyperlink>
      <w:r>
        <w:rPr>
          <w:rFonts w:cs="Arial"/>
          <w:color w:val="000000"/>
        </w:rPr>
        <w:t xml:space="preserve"> настоящего подраздела, предоставляются бесплатно.</w:t>
      </w:r>
    </w:p>
    <w:p>
      <w:pPr>
        <w:pStyle w:val="Normal"/>
        <w:ind w:left="0" w:right="0" w:firstLine="540"/>
        <w:jc w:val="both"/>
        <w:rPr/>
      </w:pPr>
      <w:r>
        <w:rPr>
          <w:rFonts w:cs="Arial"/>
          <w:color w:val="000000"/>
        </w:rPr>
        <w:t xml:space="preserve">3.2.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87">
        <w:r>
          <w:rPr>
            <w:rStyle w:val="Style13"/>
            <w:rFonts w:cs="Arial"/>
            <w:color w:val="000000"/>
            <w:u w:val="none"/>
          </w:rPr>
          <w:t>Законом</w:t>
        </w:r>
      </w:hyperlink>
      <w:r>
        <w:rPr>
          <w:rFonts w:cs="Arial"/>
          <w:color w:val="000000"/>
        </w:rPr>
        <w:t xml:space="preserve"> Тюменской области от 02.12.2014 №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Normal"/>
        <w:ind w:left="0" w:right="0" w:firstLine="540"/>
        <w:jc w:val="both"/>
        <w:rPr>
          <w:rFonts w:ascii="Arial" w:hAnsi="Arial" w:cs="Arial"/>
          <w:color w:val="000000"/>
        </w:rPr>
      </w:pPr>
      <w:r>
        <w:rPr>
          <w:rFonts w:cs="Arial"/>
          <w:color w:val="000000"/>
        </w:rPr>
      </w:r>
    </w:p>
    <w:p>
      <w:pPr>
        <w:pStyle w:val="Normal"/>
        <w:jc w:val="center"/>
        <w:rPr>
          <w:rFonts w:ascii="Arial" w:hAnsi="Arial" w:cs="Arial"/>
          <w:b/>
          <w:b/>
          <w:bCs/>
          <w:color w:val="000000"/>
        </w:rPr>
      </w:pPr>
      <w:bookmarkStart w:id="579" w:name="Par3218"/>
      <w:bookmarkEnd w:id="579"/>
      <w:r>
        <w:rPr>
          <w:rFonts w:cs="Arial"/>
          <w:b/>
          <w:bCs/>
          <w:color w:val="000000"/>
        </w:rPr>
        <w:t>Глава 4. П</w:t>
      </w:r>
      <w:r>
        <w:rPr>
          <w:rFonts w:cs="Arial"/>
          <w:b/>
          <w:bCs/>
          <w:color w:val="000000"/>
        </w:rPr>
        <w:t xml:space="preserve">орядок предоставления социальных услуг </w:t>
      </w:r>
    </w:p>
    <w:p>
      <w:pPr>
        <w:pStyle w:val="Normal"/>
        <w:jc w:val="center"/>
        <w:rPr>
          <w:rFonts w:ascii="Arial" w:hAnsi="Arial" w:cs="Arial"/>
          <w:b/>
          <w:b/>
          <w:bCs/>
          <w:color w:val="000000"/>
        </w:rPr>
      </w:pPr>
      <w:r>
        <w:rPr>
          <w:rFonts w:cs="Arial"/>
          <w:b/>
          <w:bCs/>
          <w:color w:val="000000"/>
        </w:rPr>
        <w:t xml:space="preserve">в полустационарной форме </w:t>
      </w:r>
    </w:p>
    <w:p>
      <w:pPr>
        <w:pStyle w:val="Normal"/>
        <w:jc w:val="both"/>
        <w:rPr>
          <w:rFonts w:ascii="Arial" w:hAnsi="Arial" w:cs="Arial"/>
          <w:b/>
          <w:b/>
          <w:bCs/>
          <w:color w:val="000000"/>
        </w:rPr>
      </w:pPr>
      <w:r>
        <w:rPr>
          <w:rFonts w:cs="Arial"/>
          <w:b/>
          <w:bCs/>
          <w:color w:val="000000"/>
        </w:rPr>
      </w:r>
    </w:p>
    <w:p>
      <w:pPr>
        <w:pStyle w:val="Normal"/>
        <w:ind w:left="0" w:right="0" w:firstLine="540"/>
        <w:jc w:val="both"/>
        <w:rPr/>
      </w:pPr>
      <w:r>
        <w:rPr>
          <w:rFonts w:cs="Arial"/>
          <w:b w:val="false"/>
          <w:bCs w:val="false"/>
          <w:color w:val="000000"/>
          <w:u w:val="none"/>
        </w:rPr>
        <w:t xml:space="preserve">4.1. Социальные услуги в полустационарной форме социального обслуживания предоставляются гражданам, указанным в </w:t>
      </w:r>
      <w:hyperlink w:anchor="Par3180">
        <w:r>
          <w:rPr>
            <w:rStyle w:val="Style13"/>
            <w:rFonts w:cs="Arial"/>
            <w:b w:val="false"/>
            <w:bCs w:val="false"/>
            <w:color w:val="000000"/>
            <w:u w:val="none"/>
          </w:rPr>
          <w:t>пункте 1.1 главы 1</w:t>
        </w:r>
      </w:hyperlink>
      <w:r>
        <w:rPr>
          <w:rFonts w:cs="Arial"/>
          <w:b w:val="false"/>
          <w:bCs w:val="false"/>
          <w:color w:val="000000"/>
          <w:u w:val="none"/>
        </w:rPr>
        <w:t xml:space="preserve"> настоящего подраздела, при отсутствии у них медицинских противопоказаний, указанных в </w:t>
      </w:r>
      <w:hyperlink w:anchor="Par3222">
        <w:r>
          <w:rPr>
            <w:rStyle w:val="Style13"/>
            <w:rFonts w:cs="Arial"/>
            <w:b w:val="false"/>
            <w:bCs w:val="false"/>
            <w:color w:val="000000"/>
            <w:u w:val="none"/>
          </w:rPr>
          <w:t>пункте 4.2</w:t>
        </w:r>
      </w:hyperlink>
      <w:r>
        <w:rPr>
          <w:rFonts w:cs="Arial"/>
          <w:b w:val="false"/>
          <w:bCs w:val="false"/>
          <w:color w:val="000000"/>
          <w:u w:val="none"/>
        </w:rPr>
        <w:t xml:space="preserve"> настоящей главы.</w:t>
      </w:r>
    </w:p>
    <w:p>
      <w:pPr>
        <w:pStyle w:val="Normal"/>
        <w:ind w:left="0" w:right="0" w:firstLine="540"/>
        <w:jc w:val="both"/>
        <w:rPr>
          <w:rFonts w:ascii="Arial" w:hAnsi="Arial"/>
          <w:b w:val="false"/>
          <w:b w:val="false"/>
          <w:bCs w:val="false"/>
          <w:color w:val="000000"/>
          <w:u w:val="none"/>
        </w:rPr>
      </w:pPr>
      <w:bookmarkStart w:id="580" w:name="Par3222"/>
      <w:bookmarkEnd w:id="580"/>
      <w:r>
        <w:rPr>
          <w:rFonts w:cs="Arial"/>
          <w:b w:val="false"/>
          <w:bCs w:val="false"/>
          <w:color w:val="000000"/>
          <w:u w:val="none"/>
        </w:rPr>
        <w:t>4.2. Медицинскими противопоказаниями к</w:t>
      </w:r>
      <w:r>
        <w:rPr>
          <w:rFonts w:eastAsia="Arial" w:cs="Arial"/>
          <w:b w:val="false"/>
          <w:bCs w:val="false"/>
          <w:color w:val="000000"/>
          <w:u w:val="none"/>
        </w:rPr>
        <w:t xml:space="preserve"> предоставлению</w:t>
      </w:r>
      <w:r>
        <w:rPr>
          <w:rFonts w:cs="Arial"/>
          <w:b w:val="false"/>
          <w:bCs w:val="false"/>
          <w:color w:val="000000"/>
          <w:u w:val="none"/>
        </w:rPr>
        <w:t xml:space="preserve"> социальных услуг в полустационарной форме в соответствии с настоящим подразделом являются:</w:t>
      </w:r>
    </w:p>
    <w:p>
      <w:pPr>
        <w:pStyle w:val="Normal"/>
        <w:ind w:left="0" w:right="0" w:firstLine="540"/>
        <w:jc w:val="both"/>
        <w:rPr>
          <w:rFonts w:ascii="Arial" w:hAnsi="Arial"/>
          <w:b w:val="false"/>
          <w:b w:val="false"/>
          <w:bCs w:val="false"/>
          <w:color w:val="000000"/>
          <w:u w:val="none"/>
        </w:rPr>
      </w:pPr>
      <w:r>
        <w:rPr>
          <w:rFonts w:cs="Arial"/>
          <w:b w:val="false"/>
          <w:bCs w:val="false"/>
          <w:color w:val="000000"/>
          <w:u w:val="none"/>
        </w:rPr>
        <w:t xml:space="preserve">а) </w:t>
      </w:r>
      <w:r>
        <w:rPr>
          <w:rFonts w:eastAsia="Arial" w:cs="Arial"/>
          <w:b w:val="false"/>
          <w:bCs w:val="false"/>
          <w:color w:val="000000"/>
          <w:u w:val="none"/>
        </w:rPr>
        <w:t>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ConsPlusNormal"/>
        <w:widowControl w:val="false"/>
        <w:ind w:left="0" w:right="0" w:firstLine="540"/>
        <w:jc w:val="both"/>
        <w:rPr>
          <w:rFonts w:ascii="Arial" w:hAnsi="Arial" w:cs="Arial"/>
          <w:b w:val="false"/>
          <w:b w:val="false"/>
          <w:bCs w:val="false"/>
          <w:color w:val="000000"/>
          <w:sz w:val="24"/>
          <w:u w:val="none"/>
        </w:rPr>
      </w:pPr>
      <w:r>
        <w:rPr>
          <w:rFonts w:cs="Arial" w:ascii="Arial" w:hAnsi="Arial"/>
          <w:b w:val="false"/>
          <w:bCs w:val="false"/>
          <w:color w:val="000000"/>
          <w:sz w:val="24"/>
          <w:u w:val="none"/>
        </w:rPr>
        <w:t>б) тяжелые хронические заболевания кожи с множественными высыпаниями и обильным отделяемым;</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в) карантинные инфекционные заболевания;</w:t>
      </w:r>
    </w:p>
    <w:p>
      <w:pPr>
        <w:pStyle w:val="Normal"/>
        <w:ind w:left="0" w:right="0" w:firstLine="540"/>
        <w:jc w:val="both"/>
        <w:rPr>
          <w:rFonts w:ascii="Arial" w:hAnsi="Arial"/>
          <w:b w:val="false"/>
          <w:b w:val="false"/>
          <w:bCs w:val="false"/>
          <w:color w:val="000000"/>
          <w:u w:val="none"/>
        </w:rPr>
      </w:pPr>
      <w:r>
        <w:rPr>
          <w:rFonts w:cs="Arial"/>
          <w:b w:val="false"/>
          <w:bCs w:val="false"/>
          <w:color w:val="000000"/>
          <w:u w:val="none"/>
        </w:rPr>
        <w:t xml:space="preserve">г) </w:t>
      </w:r>
      <w:r>
        <w:rPr>
          <w:rFonts w:eastAsia="Arial" w:cs="Arial"/>
          <w:b w:val="false"/>
          <w:bCs w:val="false"/>
          <w:color w:val="000000"/>
          <w:u w:val="none"/>
        </w:rPr>
        <w:t xml:space="preserve">хронические и затяжные </w:t>
      </w:r>
      <w:r>
        <w:rPr>
          <w:rFonts w:cs="Arial"/>
          <w:b w:val="false"/>
          <w:bCs w:val="false"/>
          <w:color w:val="000000"/>
          <w:u w:val="none"/>
        </w:rPr>
        <w:t xml:space="preserve">психические расстройства </w:t>
      </w:r>
      <w:r>
        <w:rPr>
          <w:rFonts w:eastAsia="Arial" w:cs="Arial"/>
          <w:b w:val="false"/>
          <w:bCs w:val="false"/>
          <w:color w:val="000000"/>
          <w:u w:val="none"/>
        </w:rPr>
        <w:t>с тяжелыми стойкими или часто обостряющимися болезненными проявлениями, в том числе связанные с употреблением психоактивных веществ;</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д) полная потеря способности к самообслуживанию и свободному передвижению;</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е) все заболевания, требующие стационарного лечения, постоянного круглосуточного ухода, хронические заболевания в стадии декомпенсации (обострения).</w:t>
      </w:r>
    </w:p>
    <w:p>
      <w:pPr>
        <w:pStyle w:val="Normal"/>
        <w:ind w:left="0" w:right="0" w:firstLine="540"/>
        <w:jc w:val="both"/>
        <w:rPr/>
      </w:pPr>
      <w:r>
        <w:rPr>
          <w:rFonts w:cs="Arial"/>
          <w:b w:val="false"/>
          <w:bCs w:val="false"/>
          <w:color w:val="000000"/>
          <w:u w:val="none"/>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3194">
        <w:r>
          <w:rPr>
            <w:rStyle w:val="Style13"/>
            <w:rFonts w:cs="Arial"/>
            <w:b w:val="false"/>
            <w:bCs w:val="false"/>
            <w:color w:val="000000"/>
            <w:u w:val="none"/>
          </w:rPr>
          <w:t>главе 2</w:t>
        </w:r>
      </w:hyperlink>
      <w:r>
        <w:rPr>
          <w:rFonts w:cs="Arial"/>
          <w:b w:val="false"/>
          <w:bCs w:val="false"/>
          <w:color w:val="000000"/>
          <w:u w:val="none"/>
        </w:rPr>
        <w:t xml:space="preserve"> настоящего подраздела.</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 xml:space="preserve">4.4. При обращении к поставщику социальных услуг в соответствии с пунктом 2.4 главы 2 раздела 1 гражданин, его </w:t>
      </w:r>
      <w:r>
        <w:rPr>
          <w:rFonts w:cs="Arial"/>
          <w:b w:val="false"/>
          <w:bCs w:val="false"/>
          <w:color w:val="000000"/>
          <w:u w:val="none"/>
        </w:rPr>
        <w:t xml:space="preserve">законный </w:t>
      </w:r>
      <w:r>
        <w:rPr>
          <w:rFonts w:cs="Arial"/>
          <w:b w:val="false"/>
          <w:bCs w:val="false"/>
          <w:color w:val="000000"/>
          <w:u w:val="none"/>
        </w:rPr>
        <w:t>представитель представляет следующие документы:</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 xml:space="preserve">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w:t>
      </w:r>
      <w:r>
        <w:rPr>
          <w:rFonts w:cs="Arial"/>
          <w:b w:val="false"/>
          <w:bCs w:val="false"/>
          <w:strike w:val="false"/>
          <w:dstrike w:val="false"/>
          <w:color w:val="000000"/>
          <w:u w:val="none"/>
        </w:rPr>
        <w:t>учреждения си</w:t>
      </w:r>
      <w:r>
        <w:rPr>
          <w:rFonts w:cs="Arial"/>
          <w:b w:val="false"/>
          <w:bCs w:val="false"/>
          <w:color w:val="000000"/>
          <w:u w:val="none"/>
        </w:rPr>
        <w:t>стемы профилактики безнадзорности и правонарушений несовершеннолетних;</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б) индивидуальную программу предоставления социальных услуг;</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highlight w:val="white"/>
          <w:u w:val="none"/>
        </w:rPr>
        <w:t>в) свидетельство о рождении</w:t>
      </w:r>
      <w:r>
        <w:rPr>
          <w:rStyle w:val="Style18"/>
          <w:rFonts w:cs="Arial"/>
          <w:b w:val="false"/>
          <w:bCs w:val="false"/>
          <w:strike w:val="false"/>
          <w:dstrike w:val="false"/>
          <w:color w:val="000000"/>
          <w:highlight w:val="white"/>
          <w:u w:val="none"/>
        </w:rPr>
        <w:t>/</w:t>
      </w:r>
      <w:r>
        <w:rPr>
          <w:rStyle w:val="Style18"/>
          <w:rFonts w:cs="Arial"/>
          <w:b w:val="false"/>
          <w:bCs w:val="false"/>
          <w:strike w:val="false"/>
          <w:dstrike w:val="false"/>
          <w:color w:val="000000"/>
          <w:highlight w:val="white"/>
          <w:u w:val="none"/>
        </w:rPr>
        <w:t>усыновлении</w:t>
      </w:r>
      <w:r>
        <w:rPr>
          <w:rFonts w:cs="Arial"/>
          <w:b w:val="false"/>
          <w:bCs w:val="false"/>
          <w:color w:val="000000"/>
          <w:highlight w:val="white"/>
          <w:u w:val="none"/>
        </w:rPr>
        <w:t xml:space="preserve">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pPr>
        <w:pStyle w:val="Normal"/>
        <w:ind w:left="0" w:right="0" w:firstLine="540"/>
        <w:jc w:val="both"/>
        <w:rPr>
          <w:rFonts w:ascii="Arial" w:hAnsi="Arial" w:cs="Arial"/>
          <w:b w:val="false"/>
          <w:b w:val="false"/>
          <w:bCs w:val="false"/>
          <w:color w:val="000000"/>
          <w:highlight w:val="white"/>
          <w:u w:val="none"/>
        </w:rPr>
      </w:pPr>
      <w:r>
        <w:rPr>
          <w:rFonts w:cs="Arial"/>
          <w:b w:val="false"/>
          <w:bCs w:val="false"/>
          <w:color w:val="000000"/>
          <w:highlight w:val="white"/>
          <w:u w:val="none"/>
        </w:rPr>
        <w:t>г) паспорт или иной документ, удостоверяющий личность родителей, законных представителей (при наличии);</w:t>
      </w:r>
    </w:p>
    <w:p>
      <w:pPr>
        <w:pStyle w:val="Normal"/>
        <w:ind w:left="0" w:right="0" w:firstLine="540"/>
        <w:jc w:val="both"/>
        <w:rPr>
          <w:rFonts w:ascii="Arial" w:hAnsi="Arial" w:cs="Arial"/>
          <w:color w:val="111111"/>
        </w:rPr>
      </w:pPr>
      <w:r>
        <w:rPr>
          <w:rStyle w:val="Style18"/>
          <w:rFonts w:cs="Arial"/>
          <w:b w:val="false"/>
          <w:bCs w:val="false"/>
          <w:color w:val="111111"/>
          <w:u w:val="none"/>
        </w:rPr>
        <w:t>д</w:t>
      </w:r>
      <w:r>
        <w:rPr>
          <w:rStyle w:val="Style18"/>
          <w:rFonts w:cs="Arial"/>
          <w:b w:val="false"/>
          <w:bCs w:val="false"/>
          <w:color w:val="111111"/>
          <w:u w:val="none"/>
        </w:rPr>
        <w:t xml:space="preserve">) </w:t>
      </w:r>
      <w:r>
        <w:rPr>
          <w:rStyle w:val="Style18"/>
          <w:rFonts w:cs="Arial"/>
          <w:b w:val="false"/>
          <w:bCs w:val="false"/>
          <w:strike w:val="false"/>
          <w:dstrike w:val="false"/>
          <w:color w:val="111111"/>
          <w:u w:val="none"/>
        </w:rPr>
        <w:t>распорядительн</w:t>
      </w:r>
      <w:r>
        <w:rPr>
          <w:rStyle w:val="Style18"/>
          <w:rFonts w:cs="Arial"/>
          <w:b w:val="false"/>
          <w:bCs w:val="false"/>
          <w:strike w:val="false"/>
          <w:dstrike w:val="false"/>
          <w:color w:val="111111"/>
          <w:u w:val="none"/>
        </w:rPr>
        <w:t>ый</w:t>
      </w:r>
      <w:r>
        <w:rPr>
          <w:rStyle w:val="Style18"/>
          <w:rFonts w:cs="Arial"/>
          <w:b w:val="false"/>
          <w:bCs w:val="false"/>
          <w:strike w:val="false"/>
          <w:dstrike w:val="false"/>
          <w:color w:val="111111"/>
          <w:u w:val="none"/>
        </w:rPr>
        <w:t xml:space="preserve"> акт органа опеки и попечительства о назначении опекуна, попечителя, </w:t>
      </w:r>
      <w:r>
        <w:rPr>
          <w:rStyle w:val="Style18"/>
          <w:rFonts w:cs="Arial"/>
          <w:b w:val="false"/>
          <w:bCs w:val="false"/>
          <w:strike w:val="false"/>
          <w:dstrike w:val="false"/>
          <w:color w:val="111111"/>
          <w:u w:val="none"/>
        </w:rPr>
        <w:t>приемного родителя</w:t>
      </w:r>
      <w:r>
        <w:rPr>
          <w:rStyle w:val="Style18"/>
          <w:rFonts w:cs="Arial"/>
          <w:b w:val="false"/>
          <w:bCs w:val="false"/>
          <w:strike w:val="false"/>
          <w:dstrike w:val="false"/>
          <w:color w:val="111111"/>
          <w:u w:val="none"/>
        </w:rPr>
        <w:t xml:space="preserve"> (в отношении детей-сирот, детей, оставшихся без попечения родителей), в случае если в интересах гражданина обращается его </w:t>
      </w:r>
      <w:r>
        <w:rPr>
          <w:rStyle w:val="Style18"/>
          <w:rFonts w:cs="Arial"/>
          <w:b w:val="false"/>
          <w:bCs w:val="false"/>
          <w:strike w:val="false"/>
          <w:dstrike w:val="false"/>
          <w:color w:val="111111"/>
          <w:u w:val="none"/>
        </w:rPr>
        <w:t xml:space="preserve">законный </w:t>
      </w:r>
      <w:r>
        <w:rPr>
          <w:rStyle w:val="Style18"/>
          <w:rFonts w:cs="Arial"/>
          <w:b w:val="false"/>
          <w:bCs w:val="false"/>
          <w:strike w:val="false"/>
          <w:dstrike w:val="false"/>
          <w:color w:val="111111"/>
          <w:u w:val="none"/>
        </w:rPr>
        <w:t>представитель;</w:t>
      </w:r>
      <w:r>
        <w:rPr>
          <w:rStyle w:val="Style18"/>
          <w:rFonts w:cs="Arial"/>
          <w:b w:val="false"/>
          <w:bCs w:val="false"/>
          <w:color w:val="111111"/>
          <w:u w:val="none"/>
        </w:rPr>
        <w:t xml:space="preserve">  </w:t>
      </w:r>
    </w:p>
    <w:p>
      <w:pPr>
        <w:pStyle w:val="Normal"/>
        <w:ind w:left="0" w:right="0" w:firstLine="540"/>
        <w:jc w:val="both"/>
        <w:rPr/>
      </w:pPr>
      <w:r>
        <w:rPr>
          <w:rFonts w:cs="Arial"/>
          <w:b w:val="false"/>
          <w:bCs w:val="false"/>
          <w:color w:val="000000"/>
          <w:u w:val="none"/>
        </w:rPr>
        <w:t xml:space="preserve">е) </w:t>
      </w:r>
      <w:r>
        <w:rPr>
          <w:rFonts w:cs="Arial"/>
          <w:b w:val="false"/>
          <w:bCs w:val="false"/>
          <w:color w:val="000000"/>
          <w:u w:val="none"/>
        </w:rPr>
        <w:t>заключени</w:t>
      </w:r>
      <w:r>
        <w:rPr>
          <w:rFonts w:cs="Arial"/>
          <w:b w:val="false"/>
          <w:bCs w:val="false"/>
          <w:color w:val="000000"/>
          <w:u w:val="none"/>
        </w:rPr>
        <w:t>е</w:t>
      </w:r>
      <w:r>
        <w:rPr>
          <w:rFonts w:cs="Arial"/>
          <w:b w:val="false"/>
          <w:bCs w:val="false"/>
          <w:color w:val="000000"/>
          <w:u w:val="none"/>
        </w:rPr>
        <w:t xml:space="preserve"> медицинской организации о состоянии здоровья гражданина и о наличии (отсутствии) медицинских противопоказаний </w:t>
      </w:r>
      <w:r>
        <w:rPr>
          <w:rFonts w:cs="Arial"/>
          <w:b w:val="false"/>
          <w:bCs w:val="false"/>
          <w:strike w:val="false"/>
          <w:dstrike w:val="false"/>
          <w:color w:val="000000"/>
          <w:u w:val="none"/>
        </w:rPr>
        <w:t xml:space="preserve">к социальному обслуживанию в </w:t>
      </w:r>
      <w:r>
        <w:rPr>
          <w:rFonts w:cs="Arial"/>
          <w:b w:val="false"/>
          <w:bCs w:val="false"/>
          <w:strike w:val="false"/>
          <w:dstrike w:val="false"/>
          <w:color w:val="000000"/>
          <w:u w:val="none"/>
        </w:rPr>
        <w:t>полу</w:t>
      </w:r>
      <w:r>
        <w:rPr>
          <w:rFonts w:cs="Arial"/>
          <w:b w:val="false"/>
          <w:bCs w:val="false"/>
          <w:strike w:val="false"/>
          <w:dstrike w:val="false"/>
          <w:color w:val="000000"/>
          <w:u w:val="none"/>
        </w:rPr>
        <w:t xml:space="preserve">стационарной форме, </w:t>
      </w:r>
      <w:r>
        <w:rPr>
          <w:rFonts w:cs="Arial"/>
          <w:b w:val="false"/>
          <w:bCs w:val="false"/>
          <w:color w:val="000000"/>
          <w:u w:val="none"/>
        </w:rPr>
        <w:t xml:space="preserve">указанных в </w:t>
      </w:r>
      <w:hyperlink w:anchor="Par3222">
        <w:r>
          <w:rPr>
            <w:rStyle w:val="Style13"/>
            <w:rFonts w:cs="Arial"/>
            <w:b w:val="false"/>
            <w:bCs w:val="false"/>
            <w:color w:val="000000"/>
            <w:u w:val="none"/>
          </w:rPr>
          <w:t>пункте 4.2 главы 4</w:t>
        </w:r>
      </w:hyperlink>
      <w:r>
        <w:rPr>
          <w:rFonts w:cs="Arial"/>
          <w:b w:val="false"/>
          <w:bCs w:val="false"/>
          <w:color w:val="000000"/>
          <w:u w:val="none"/>
        </w:rPr>
        <w:t xml:space="preserve"> настоящего подраздела.</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 xml:space="preserve">4.4.1. </w:t>
      </w:r>
      <w:r>
        <w:rPr>
          <w:rFonts w:cs="Arial"/>
          <w:b w:val="false"/>
          <w:bCs w:val="false"/>
          <w:strike w:val="false"/>
          <w:dstrike w:val="false"/>
          <w:color w:val="000000"/>
          <w:u w:val="none"/>
        </w:rPr>
        <w:t>Управлением дополнительно поставщику социальных услуг предоставля</w:t>
      </w:r>
      <w:r>
        <w:rPr>
          <w:rFonts w:cs="Arial"/>
          <w:b w:val="false"/>
          <w:bCs w:val="false"/>
          <w:strike w:val="false"/>
          <w:dstrike w:val="false"/>
          <w:color w:val="000000"/>
          <w:u w:val="none"/>
        </w:rPr>
        <w:t>е</w:t>
      </w:r>
      <w:r>
        <w:rPr>
          <w:rFonts w:cs="Arial"/>
          <w:b w:val="false"/>
          <w:bCs w:val="false"/>
          <w:strike w:val="false"/>
          <w:dstrike w:val="false"/>
          <w:color w:val="000000"/>
          <w:u w:val="none"/>
        </w:rPr>
        <w:t>тся копи</w:t>
      </w:r>
      <w:r>
        <w:rPr>
          <w:rFonts w:cs="Arial"/>
          <w:b w:val="false"/>
          <w:bCs w:val="false"/>
          <w:strike w:val="false"/>
          <w:dstrike w:val="false"/>
          <w:color w:val="000000"/>
          <w:u w:val="none"/>
        </w:rPr>
        <w:t>я</w:t>
      </w:r>
      <w:r>
        <w:rPr>
          <w:rFonts w:cs="Arial"/>
          <w:b w:val="false"/>
          <w:bCs w:val="false"/>
          <w:strike w:val="false"/>
          <w:dstrike w:val="false"/>
          <w:color w:val="000000"/>
          <w:u w:val="none"/>
        </w:rPr>
        <w:t xml:space="preserve"> </w:t>
      </w:r>
      <w:r>
        <w:rPr>
          <w:rFonts w:eastAsia="SimSun;宋体" w:cs="Arial"/>
          <w:b w:val="false"/>
          <w:bCs w:val="false"/>
          <w:strike w:val="false"/>
          <w:dstrike w:val="false"/>
          <w:color w:val="000000"/>
          <w:kern w:val="2"/>
          <w:sz w:val="24"/>
          <w:szCs w:val="24"/>
          <w:u w:val="none"/>
          <w:lang w:val="ru-RU" w:eastAsia="zh-CN" w:bidi="hi-IN"/>
        </w:rPr>
        <w:t>ходатайств</w:t>
      </w:r>
      <w:r>
        <w:rPr>
          <w:rFonts w:eastAsia="SimSun;宋体" w:cs="Arial"/>
          <w:b w:val="false"/>
          <w:bCs w:val="false"/>
          <w:strike w:val="false"/>
          <w:dstrike w:val="false"/>
          <w:color w:val="000000"/>
          <w:kern w:val="2"/>
          <w:sz w:val="24"/>
          <w:szCs w:val="24"/>
          <w:u w:val="none"/>
          <w:lang w:val="ru-RU" w:eastAsia="zh-CN" w:bidi="hi-IN"/>
        </w:rPr>
        <w:t>а</w:t>
      </w:r>
      <w:r>
        <w:rPr>
          <w:rFonts w:eastAsia="SimSun;宋体" w:cs="Arial"/>
          <w:b w:val="false"/>
          <w:bCs w:val="false"/>
          <w:strike w:val="false"/>
          <w:dstrike w:val="false"/>
          <w:color w:val="000000"/>
          <w:kern w:val="2"/>
          <w:sz w:val="24"/>
          <w:szCs w:val="24"/>
          <w:u w:val="none"/>
          <w:lang w:val="ru-RU" w:eastAsia="zh-CN" w:bidi="hi-IN"/>
        </w:rPr>
        <w:t xml:space="preserve"> должностного лица органа или учреждения системы профилактики безнадзорности и правонарушений несовершеннолетних (при наличии).</w:t>
      </w:r>
    </w:p>
    <w:p>
      <w:pPr>
        <w:pStyle w:val="Normal"/>
        <w:ind w:left="0" w:right="0" w:firstLine="540"/>
        <w:jc w:val="both"/>
        <w:rPr>
          <w:rFonts w:ascii="Arial" w:hAnsi="Arial"/>
          <w:b w:val="false"/>
          <w:b w:val="false"/>
          <w:bCs w:val="false"/>
          <w:color w:val="000000"/>
          <w:u w:val="none"/>
        </w:rPr>
      </w:pPr>
      <w:r>
        <w:rPr>
          <w:rFonts w:cs="Arial"/>
          <w:b w:val="false"/>
          <w:bCs w:val="false"/>
          <w:color w:val="000000"/>
          <w:u w:val="none"/>
        </w:rPr>
        <w:t xml:space="preserve">4.5. Социальные услуги в полустационарной форме социального обслуживания в соответствии с настоящим подразделом предоставляются на срок не более </w:t>
      </w:r>
      <w:r>
        <w:rPr>
          <w:rFonts w:cs="Arial"/>
          <w:b w:val="false"/>
          <w:bCs w:val="false"/>
          <w:color w:val="000000"/>
          <w:u w:val="none"/>
        </w:rPr>
        <w:t xml:space="preserve">10 и </w:t>
      </w:r>
      <w:r>
        <w:rPr>
          <w:rFonts w:cs="Arial"/>
          <w:b w:val="false"/>
          <w:bCs w:val="false"/>
          <w:color w:val="000000"/>
          <w:u w:val="none"/>
        </w:rPr>
        <w:t>18 рабочих дней (в объеме не более трех часов в день).</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4.6. Поставщиком социальных услуг для предоставления социальных услуг в полустационарной форме социального обслуживания в соответствии с настоящим подразделом формируются следующие группы:</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а) в первой половине дня с соблюдением временного промежутка 09:30-12:30 для:</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детей, не посещающих дошкольные организации;</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школьников, обучающихся со второй смены;</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б) во второй половине дня с соблюдением временного промежутка 14:30-17:30 для школьников, обучающихся с первой смены.</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В течение всего дня группы могут посещать подростки, не обучающиеся и не имеющие постоянного места работы, а также подростки, получающие среднее профессиональное образование, работающие подростки.</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4.7. В случае признания несовершеннолетнего нуждающимся в социальном обслуживании в связи с наличием у него обстоятельства, ухудшающего или способного ухудшить условия жизнедеятельности, указанн</w:t>
      </w:r>
      <w:r>
        <w:rPr>
          <w:rFonts w:cs="Arial"/>
          <w:b w:val="false"/>
          <w:bCs w:val="false"/>
          <w:color w:val="000000"/>
          <w:u w:val="none"/>
        </w:rPr>
        <w:t xml:space="preserve">ого </w:t>
      </w:r>
      <w:r>
        <w:rPr>
          <w:rFonts w:cs="Arial"/>
          <w:b w:val="false"/>
          <w:bCs w:val="false"/>
          <w:color w:val="000000"/>
          <w:u w:val="none"/>
        </w:rPr>
        <w:t xml:space="preserve">в </w:t>
      </w:r>
      <w:r>
        <w:rPr>
          <w:rFonts w:cs="Arial"/>
          <w:b w:val="false"/>
          <w:bCs w:val="false"/>
          <w:color w:val="000000"/>
          <w:u w:val="none"/>
        </w:rPr>
        <w:t xml:space="preserve">подпункте «а» </w:t>
      </w:r>
      <w:r>
        <w:rPr>
          <w:rFonts w:cs="Arial"/>
          <w:b w:val="false"/>
          <w:bCs w:val="false"/>
          <w:color w:val="000000"/>
          <w:u w:val="none"/>
        </w:rPr>
        <w:t xml:space="preserve"> пункта 1.1 главы 1 </w:t>
      </w:r>
      <w:r>
        <w:rPr>
          <w:rFonts w:cs="Arial"/>
          <w:b w:val="false"/>
          <w:bCs w:val="false"/>
          <w:color w:val="000000"/>
          <w:u w:val="none"/>
        </w:rPr>
        <w:t>настоящего подраздела</w:t>
      </w:r>
      <w:r>
        <w:rPr>
          <w:rFonts w:cs="Arial"/>
          <w:b w:val="false"/>
          <w:bCs w:val="false"/>
          <w:color w:val="000000"/>
          <w:u w:val="none"/>
        </w:rPr>
        <w:t xml:space="preserve">, </w:t>
      </w:r>
      <w:r>
        <w:rPr>
          <w:rFonts w:cs="Arial"/>
          <w:b w:val="false"/>
          <w:bCs w:val="false"/>
          <w:color w:val="000000"/>
          <w:u w:val="none"/>
        </w:rPr>
        <w:t xml:space="preserve">несовершеннолетнему </w:t>
      </w:r>
      <w:r>
        <w:rPr>
          <w:rFonts w:cs="Arial"/>
          <w:b w:val="false"/>
          <w:bCs w:val="false"/>
          <w:color w:val="000000"/>
          <w:u w:val="none"/>
        </w:rPr>
        <w:t xml:space="preserve">предоставляются социальные услуги на срок 10 </w:t>
      </w:r>
      <w:r>
        <w:rPr>
          <w:rFonts w:cs="Arial"/>
          <w:b w:val="false"/>
          <w:bCs w:val="false"/>
          <w:color w:val="000000"/>
          <w:u w:val="none"/>
        </w:rPr>
        <w:t xml:space="preserve">рабочих </w:t>
      </w:r>
      <w:r>
        <w:rPr>
          <w:rFonts w:cs="Arial"/>
          <w:b w:val="false"/>
          <w:bCs w:val="false"/>
          <w:color w:val="000000"/>
          <w:u w:val="none"/>
        </w:rPr>
        <w:t>дней.</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 xml:space="preserve">Поставщик социальных услуг в течение не </w:t>
      </w:r>
      <w:r>
        <w:rPr>
          <w:rFonts w:cs="Arial"/>
          <w:b w:val="false"/>
          <w:bCs w:val="false"/>
          <w:color w:val="000000"/>
          <w:u w:val="none"/>
        </w:rPr>
        <w:t xml:space="preserve">менее 8 рабочих дней </w:t>
      </w:r>
      <w:r>
        <w:rPr>
          <w:rFonts w:cs="Arial"/>
          <w:b w:val="false"/>
          <w:bCs w:val="false"/>
          <w:color w:val="000000"/>
          <w:u w:val="none"/>
        </w:rPr>
        <w:t>со дня окончания курса, указанного в абзаце первом настоящего пункта, осуществляет</w:t>
      </w:r>
      <w:r>
        <w:rPr>
          <w:rFonts w:cs="Arial"/>
          <w:b w:val="false"/>
          <w:bCs w:val="false"/>
          <w:color w:val="000000"/>
          <w:u w:val="none"/>
        </w:rPr>
        <w:t xml:space="preserve"> профилактическ</w:t>
      </w:r>
      <w:r>
        <w:rPr>
          <w:rFonts w:cs="Arial"/>
          <w:b w:val="false"/>
          <w:bCs w:val="false"/>
          <w:color w:val="000000"/>
          <w:u w:val="none"/>
        </w:rPr>
        <w:t>ую</w:t>
      </w:r>
      <w:r>
        <w:rPr>
          <w:rFonts w:cs="Arial"/>
          <w:b w:val="false"/>
          <w:bCs w:val="false"/>
          <w:color w:val="000000"/>
          <w:u w:val="none"/>
        </w:rPr>
        <w:t xml:space="preserve"> консультативн</w:t>
      </w:r>
      <w:r>
        <w:rPr>
          <w:rFonts w:cs="Arial"/>
          <w:b w:val="false"/>
          <w:bCs w:val="false"/>
          <w:color w:val="000000"/>
          <w:u w:val="none"/>
        </w:rPr>
        <w:t>ую</w:t>
      </w:r>
      <w:r>
        <w:rPr>
          <w:rFonts w:cs="Arial"/>
          <w:b w:val="false"/>
          <w:bCs w:val="false"/>
          <w:color w:val="000000"/>
          <w:u w:val="none"/>
        </w:rPr>
        <w:t xml:space="preserve"> работ</w:t>
      </w:r>
      <w:r>
        <w:rPr>
          <w:rFonts w:cs="Arial"/>
          <w:b w:val="false"/>
          <w:bCs w:val="false"/>
          <w:color w:val="000000"/>
          <w:u w:val="none"/>
        </w:rPr>
        <w:t>у</w:t>
      </w:r>
      <w:r>
        <w:rPr>
          <w:rFonts w:cs="Arial"/>
          <w:b w:val="false"/>
          <w:bCs w:val="false"/>
          <w:color w:val="000000"/>
          <w:u w:val="none"/>
        </w:rPr>
        <w:t xml:space="preserve"> с родителям детей, прошедших реабилитацию.</w:t>
      </w:r>
    </w:p>
    <w:p>
      <w:pPr>
        <w:pStyle w:val="Normal"/>
        <w:ind w:left="0" w:right="0" w:firstLine="540"/>
        <w:jc w:val="both"/>
        <w:rPr>
          <w:rFonts w:ascii="Arial" w:hAnsi="Arial" w:cs="Arial"/>
          <w:b w:val="false"/>
          <w:b w:val="false"/>
          <w:bCs w:val="false"/>
          <w:color w:val="000000"/>
          <w:u w:val="none"/>
        </w:rPr>
      </w:pPr>
      <w:r>
        <w:rPr>
          <w:rFonts w:cs="Arial"/>
          <w:b w:val="false"/>
          <w:bCs w:val="false"/>
          <w:color w:val="000000"/>
          <w:u w:val="none"/>
        </w:rPr>
        <w:t xml:space="preserve">4.8. </w:t>
      </w:r>
      <w:r>
        <w:rPr>
          <w:rFonts w:cs="Arial"/>
          <w:b w:val="false"/>
          <w:bCs w:val="false"/>
          <w:color w:val="000000"/>
          <w:u w:val="none"/>
        </w:rPr>
        <w:t xml:space="preserve">В случае признания несовершеннолетнего нуждающимся в социальном обслуживании в связи с наличием у него обстоятельств, ухудшающих или способных ухудшить условия жизнедеятельности, указанных в подпунктах «б» - «з»  пункта 1.1 главы 1 настоящего подраздела, несовершеннолетнему предоставляются социальные услуги на срок 18 рабочих дней. </w:t>
      </w:r>
    </w:p>
    <w:p>
      <w:pPr>
        <w:pStyle w:val="Normal"/>
        <w:ind w:left="0" w:right="0" w:firstLine="540"/>
        <w:jc w:val="both"/>
        <w:rPr>
          <w:rFonts w:ascii="Arial" w:hAnsi="Arial" w:cs="Arial"/>
          <w:b w:val="false"/>
          <w:b w:val="false"/>
          <w:bCs w:val="false"/>
          <w:color w:val="000000"/>
          <w:u w:val="none"/>
        </w:rPr>
      </w:pPr>
      <w:r>
        <w:rPr>
          <w:rFonts w:cs="Arial"/>
          <w:b w:val="false"/>
          <w:bCs w:val="false"/>
          <w:strike w:val="false"/>
          <w:dstrike w:val="false"/>
          <w:color w:val="000000"/>
          <w:u w:val="none"/>
        </w:rPr>
        <w:t>4.</w:t>
      </w:r>
      <w:r>
        <w:rPr>
          <w:rFonts w:cs="Arial"/>
          <w:b w:val="false"/>
          <w:bCs w:val="false"/>
          <w:strike w:val="false"/>
          <w:dstrike w:val="false"/>
          <w:color w:val="000000"/>
          <w:u w:val="none"/>
        </w:rPr>
        <w:t>9</w:t>
      </w:r>
      <w:r>
        <w:rPr>
          <w:rFonts w:cs="Arial"/>
          <w:b w:val="false"/>
          <w:bCs w:val="false"/>
          <w:strike w:val="false"/>
          <w:dstrike w:val="false"/>
          <w:color w:val="000000"/>
          <w:u w:val="none"/>
        </w:rPr>
        <w:t>. П</w:t>
      </w:r>
      <w:r>
        <w:rPr>
          <w:rFonts w:cs="Arial"/>
          <w:b w:val="false"/>
          <w:bCs w:val="false"/>
          <w:color w:val="000000"/>
          <w:u w:val="none"/>
        </w:rPr>
        <w:t>оставщик социальных услуг в последний день социального обслуживания в полустационарной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(или) его семьей.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w:t>
      </w:r>
    </w:p>
    <w:p>
      <w:pPr>
        <w:pStyle w:val="Normal"/>
        <w:jc w:val="right"/>
        <w:rPr>
          <w:rFonts w:ascii="Arial" w:hAnsi="Arial" w:cs="Arial"/>
        </w:rPr>
      </w:pPr>
      <w:r>
        <w:rPr>
          <w:rFonts w:cs="Arial"/>
        </w:rPr>
      </w:r>
    </w:p>
    <w:p>
      <w:pPr>
        <w:sectPr>
          <w:headerReference w:type="default" r:id="rId88"/>
          <w:footerReference w:type="default" r:id="rId89"/>
          <w:type w:val="nextPage"/>
          <w:pgSz w:w="11906" w:h="16838"/>
          <w:pgMar w:left="1701" w:right="567" w:header="567" w:top="1126" w:footer="567" w:bottom="835" w:gutter="0"/>
          <w:pgNumType w:fmt="decimal"/>
          <w:formProt w:val="false"/>
          <w:textDirection w:val="lrTb"/>
          <w:docGrid w:type="default" w:linePitch="326" w:charSpace="0"/>
        </w:sectPr>
        <w:pStyle w:val="Normal"/>
        <w:jc w:val="right"/>
        <w:rPr>
          <w:rFonts w:ascii="Arial" w:hAnsi="Arial" w:cs="Arial"/>
          <w:b/>
          <w:b/>
          <w:bCs/>
        </w:rPr>
      </w:pPr>
      <w:r>
        <w:rPr>
          <w:rFonts w:cs="Arial"/>
          <w:b/>
          <w:bCs/>
        </w:rPr>
      </w:r>
    </w:p>
    <w:p>
      <w:pPr>
        <w:pStyle w:val="Normal"/>
        <w:jc w:val="right"/>
        <w:rPr>
          <w:rFonts w:ascii="Arial" w:hAnsi="Arial" w:cs="Arial"/>
          <w:color w:val="111111"/>
        </w:rPr>
      </w:pPr>
      <w:r>
        <w:rPr>
          <w:rFonts w:cs="Arial"/>
          <w:color w:val="111111"/>
        </w:rPr>
        <w:t>Приложение</w:t>
      </w:r>
    </w:p>
    <w:p>
      <w:pPr>
        <w:pStyle w:val="Normal"/>
        <w:jc w:val="right"/>
        <w:rPr>
          <w:rFonts w:ascii="Arial" w:hAnsi="Arial" w:cs="Arial"/>
          <w:color w:val="111111"/>
        </w:rPr>
      </w:pPr>
      <w:r>
        <w:rPr>
          <w:rFonts w:cs="Arial"/>
          <w:color w:val="111111"/>
        </w:rPr>
        <w:t>к подразделу 2 раздела 3</w:t>
      </w:r>
    </w:p>
    <w:p>
      <w:pPr>
        <w:pStyle w:val="Normal"/>
        <w:jc w:val="both"/>
        <w:rPr>
          <w:rFonts w:ascii="Arial" w:hAnsi="Arial" w:cs="Arial"/>
          <w:color w:val="111111"/>
        </w:rPr>
      </w:pPr>
      <w:r>
        <w:rPr>
          <w:rFonts w:cs="Arial"/>
          <w:color w:val="111111"/>
        </w:rPr>
      </w:r>
    </w:p>
    <w:p>
      <w:pPr>
        <w:pStyle w:val="Normal"/>
        <w:jc w:val="center"/>
        <w:rPr>
          <w:rFonts w:ascii="Arial" w:hAnsi="Arial" w:cs="Arial"/>
          <w:color w:val="111111"/>
        </w:rPr>
      </w:pPr>
      <w:r>
        <w:rPr>
          <w:rFonts w:cs="Arial"/>
          <w:color w:val="111111"/>
        </w:rPr>
        <w:t>СТАНДАРТЫ</w:t>
      </w:r>
    </w:p>
    <w:p>
      <w:pPr>
        <w:pStyle w:val="Normal"/>
        <w:jc w:val="center"/>
        <w:rPr>
          <w:rFonts w:ascii="Arial" w:hAnsi="Arial" w:cs="Arial"/>
          <w:color w:val="111111"/>
        </w:rPr>
      </w:pPr>
      <w:r>
        <w:rPr>
          <w:rFonts w:cs="Arial"/>
          <w:color w:val="111111"/>
        </w:rPr>
        <w:t>СОЦИАЛЬНЫХ УСЛУГ, ПРЕДОСТАВЛЯЕМЫХ В ПОЛУСТАЦИОНАРНОЙ ФОРМЕ</w:t>
      </w:r>
    </w:p>
    <w:p>
      <w:pPr>
        <w:pStyle w:val="Normal"/>
        <w:jc w:val="center"/>
        <w:rPr>
          <w:rFonts w:ascii="Arial" w:hAnsi="Arial" w:cs="Arial"/>
          <w:color w:val="111111"/>
        </w:rPr>
      </w:pPr>
      <w:r>
        <w:rPr>
          <w:rFonts w:cs="Arial"/>
          <w:color w:val="111111"/>
        </w:rPr>
        <w:t>СОЦИАЛЬНОГО ОБСЛ</w:t>
      </w:r>
      <w:r>
        <w:rPr>
          <w:rFonts w:cs="Arial"/>
          <w:strike w:val="false"/>
          <w:dstrike w:val="false"/>
          <w:color w:val="111111"/>
        </w:rPr>
        <w:t>УЖИВАНИЯ ЦЕНТРАМИ (КОМПЛЕКСНЫМИ ЦЕНТРАМИ)</w:t>
      </w:r>
    </w:p>
    <w:p>
      <w:pPr>
        <w:pStyle w:val="Normal"/>
        <w:jc w:val="center"/>
        <w:rPr>
          <w:rFonts w:ascii="Arial" w:hAnsi="Arial" w:cs="Arial"/>
          <w:strike w:val="false"/>
          <w:dstrike w:val="false"/>
          <w:color w:val="111111"/>
        </w:rPr>
      </w:pPr>
      <w:r>
        <w:rPr>
          <w:rFonts w:cs="Arial"/>
          <w:strike w:val="false"/>
          <w:dstrike w:val="false"/>
          <w:color w:val="111111"/>
        </w:rPr>
        <w:t>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w:t>
      </w:r>
    </w:p>
    <w:p>
      <w:pPr>
        <w:pStyle w:val="Normal"/>
        <w:jc w:val="center"/>
        <w:rPr>
          <w:rFonts w:ascii="Arial" w:hAnsi="Arial" w:cs="Arial"/>
          <w:strike w:val="false"/>
          <w:dstrike w:val="false"/>
          <w:color w:val="111111"/>
        </w:rPr>
      </w:pPr>
      <w:r>
        <w:rPr>
          <w:rFonts w:cs="Arial"/>
          <w:strike w:val="false"/>
          <w:dstrike w:val="false"/>
          <w:color w:val="111111"/>
        </w:rPr>
        <w:t>И (ИЛИ) ИНДИВИДУАЛЬНЫМИ ПРЕДПРИНИМАТЕЛЯМИ, ОСУЩЕСТВЛЯЮЩИМИ</w:t>
      </w:r>
    </w:p>
    <w:p>
      <w:pPr>
        <w:pStyle w:val="Normal"/>
        <w:jc w:val="center"/>
        <w:rPr>
          <w:rFonts w:ascii="Arial" w:hAnsi="Arial" w:cs="Arial"/>
          <w:color w:val="111111"/>
        </w:rPr>
      </w:pPr>
      <w:r>
        <w:rPr>
          <w:rFonts w:cs="Arial"/>
          <w:color w:val="111111"/>
        </w:rPr>
        <w:t>ДЕЯТЕЛЬНОСТЬ, АНАЛОГИЧНУЮ ДЕЯТЕЛЬНОСТИ УКАЗАННОЙ ОРГАНИЗАЦИИ</w:t>
      </w:r>
    </w:p>
    <w:p>
      <w:pPr>
        <w:pStyle w:val="Normal"/>
        <w:jc w:val="both"/>
        <w:rPr>
          <w:rFonts w:ascii="Arial" w:hAnsi="Arial" w:cs="Arial"/>
          <w:color w:val="111111"/>
        </w:rPr>
      </w:pPr>
      <w:r>
        <w:rPr>
          <w:rFonts w:cs="Arial"/>
          <w:color w:val="111111"/>
        </w:rPr>
      </w:r>
    </w:p>
    <w:tbl>
      <w:tblPr>
        <w:tblW w:w="14475" w:type="dxa"/>
        <w:jc w:val="left"/>
        <w:tblInd w:w="6" w:type="dxa"/>
        <w:tblBorders>
          <w:top w:val="single" w:sz="4" w:space="0" w:color="00000A"/>
          <w:left w:val="single" w:sz="4" w:space="0" w:color="00000A"/>
          <w:bottom w:val="single" w:sz="4" w:space="0" w:color="00000A"/>
          <w:insideH w:val="single" w:sz="4" w:space="0" w:color="00000A"/>
        </w:tblBorders>
        <w:tblCellMar>
          <w:top w:w="102" w:type="dxa"/>
          <w:left w:w="57" w:type="dxa"/>
          <w:bottom w:w="102" w:type="dxa"/>
          <w:right w:w="62" w:type="dxa"/>
        </w:tblCellMar>
      </w:tblPr>
      <w:tblGrid>
        <w:gridCol w:w="555"/>
        <w:gridCol w:w="2610"/>
        <w:gridCol w:w="2040"/>
        <w:gridCol w:w="1875"/>
        <w:gridCol w:w="2145"/>
        <w:gridCol w:w="2265"/>
        <w:gridCol w:w="2985"/>
      </w:tblGrid>
      <w:tr>
        <w:trPr>
          <w:trHeight w:val="1980" w:hRule="atLeast"/>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olor w:val="000000"/>
                <w:sz w:val="21"/>
                <w:szCs w:val="21"/>
              </w:rPr>
            </w:pPr>
            <w:r>
              <w:rPr>
                <w:rFonts w:eastAsia="Arial" w:cs="Arial"/>
                <w:color w:val="000000"/>
                <w:sz w:val="21"/>
                <w:szCs w:val="21"/>
              </w:rPr>
              <w:t xml:space="preserve">№ </w:t>
            </w:r>
            <w:r>
              <w:rPr>
                <w:rFonts w:cs="Arial"/>
                <w:color w:val="000000"/>
                <w:sz w:val="21"/>
                <w:szCs w:val="21"/>
              </w:rPr>
              <w:t>п/п</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000000"/>
                <w:sz w:val="21"/>
                <w:szCs w:val="21"/>
              </w:rPr>
            </w:pPr>
            <w:r>
              <w:rPr>
                <w:rFonts w:cs="Arial"/>
                <w:color w:val="000000"/>
                <w:sz w:val="21"/>
                <w:szCs w:val="21"/>
              </w:rPr>
              <w:t>Наименование социальной услуги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pPr>
            <w:r>
              <w:rPr>
                <w:rStyle w:val="22"/>
                <w:rFonts w:cs="Arial"/>
                <w:color w:val="000000"/>
                <w:sz w:val="21"/>
                <w:szCs w:val="21"/>
              </w:rPr>
              <w:t xml:space="preserve">Описание </w:t>
            </w:r>
            <w:r>
              <w:rPr>
                <w:rStyle w:val="22"/>
                <w:rFonts w:eastAsia="Arial" w:cs="Arial"/>
                <w:color w:val="000000"/>
                <w:sz w:val="21"/>
                <w:szCs w:val="21"/>
              </w:rPr>
              <w:t>социальной услуги, в том числе ее объем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000000"/>
                <w:sz w:val="21"/>
                <w:szCs w:val="21"/>
              </w:rPr>
            </w:pPr>
            <w:r>
              <w:rPr>
                <w:rFonts w:cs="Arial"/>
                <w:color w:val="000000"/>
                <w:sz w:val="21"/>
                <w:szCs w:val="21"/>
              </w:rPr>
              <w:t>Сроки предоставления социальной услуги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000000"/>
                <w:sz w:val="21"/>
                <w:szCs w:val="21"/>
              </w:rPr>
            </w:pPr>
            <w:r>
              <w:rPr>
                <w:rFonts w:cs="Arial"/>
                <w:color w:val="000000"/>
                <w:sz w:val="21"/>
                <w:szCs w:val="21"/>
              </w:rPr>
              <w:t>Подушевой норматив финансирования социальной услуги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12"/>
              <w:jc w:val="center"/>
              <w:rPr/>
            </w:pPr>
            <w:r>
              <w:rPr>
                <w:rStyle w:val="22"/>
                <w:rFonts w:cs="Arial" w:ascii="Arial" w:hAnsi="Arial"/>
                <w:color w:val="000000"/>
                <w:sz w:val="21"/>
                <w:szCs w:val="21"/>
              </w:rPr>
              <w:t xml:space="preserve">Показатели качества и оценка результатов </w:t>
            </w:r>
          </w:p>
          <w:p>
            <w:pPr>
              <w:pStyle w:val="Normal"/>
              <w:jc w:val="center"/>
              <w:rPr/>
            </w:pPr>
            <w:r>
              <w:rPr>
                <w:rStyle w:val="22"/>
                <w:rFonts w:eastAsia="Arial" w:cs="Arial"/>
                <w:color w:val="000000"/>
                <w:sz w:val="21"/>
                <w:szCs w:val="21"/>
              </w:rPr>
              <w:t xml:space="preserve">предоставления </w:t>
            </w:r>
            <w:r>
              <w:rPr>
                <w:rStyle w:val="22"/>
                <w:rFonts w:cs="Arial"/>
                <w:color w:val="000000"/>
                <w:sz w:val="21"/>
                <w:szCs w:val="21"/>
              </w:rPr>
              <w:t>социальной услуги</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12"/>
              <w:jc w:val="center"/>
              <w:rPr/>
            </w:pPr>
            <w:r>
              <w:rPr>
                <w:rStyle w:val="22"/>
                <w:rFonts w:cs="Arial" w:ascii="Arial" w:hAnsi="Arial"/>
                <w:color w:val="000000"/>
                <w:sz w:val="21"/>
                <w:szCs w:val="21"/>
              </w:rPr>
              <w:t xml:space="preserve">Условия предоставления социальной услуги, в том числе условия доступности </w:t>
            </w:r>
          </w:p>
          <w:p>
            <w:pPr>
              <w:pStyle w:val="Normal"/>
              <w:jc w:val="center"/>
              <w:rPr/>
            </w:pPr>
            <w:r>
              <w:rPr>
                <w:rStyle w:val="22"/>
                <w:rFonts w:eastAsia="Arial" w:cs="Arial"/>
                <w:color w:val="000000"/>
                <w:sz w:val="21"/>
                <w:szCs w:val="21"/>
              </w:rPr>
              <w:t xml:space="preserve">предоставления </w:t>
            </w:r>
            <w:r>
              <w:rPr>
                <w:rStyle w:val="22"/>
                <w:rFonts w:cs="Arial"/>
                <w:color w:val="000000"/>
                <w:sz w:val="21"/>
                <w:szCs w:val="21"/>
              </w:rPr>
              <w:t xml:space="preserve">социальной услуги для инвалидов и других лиц </w:t>
            </w:r>
          </w:p>
          <w:p>
            <w:pPr>
              <w:pStyle w:val="Normal"/>
              <w:jc w:val="center"/>
              <w:rPr/>
            </w:pPr>
            <w:r>
              <w:rPr>
                <w:rStyle w:val="22"/>
                <w:rFonts w:cs="Arial"/>
                <w:color w:val="000000"/>
                <w:sz w:val="21"/>
                <w:szCs w:val="21"/>
              </w:rPr>
              <w:t>с учетом ограничений их жизнедеятельности</w:t>
            </w:r>
          </w:p>
        </w:tc>
      </w:tr>
      <w:tr>
        <w:trPr/>
        <w:tc>
          <w:tcPr>
            <w:tcW w:w="1447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widowControl w:val="false"/>
              <w:ind w:left="0" w:right="0" w:firstLine="540"/>
              <w:jc w:val="center"/>
              <w:rPr>
                <w:rFonts w:ascii="Arial" w:hAnsi="Arial"/>
                <w:b/>
                <w:b/>
                <w:bCs/>
                <w:color w:val="000000"/>
                <w:sz w:val="21"/>
                <w:szCs w:val="21"/>
              </w:rPr>
            </w:pPr>
            <w:r>
              <w:rPr>
                <w:rFonts w:eastAsia="Calibri" w:cs="Arial" w:ascii="Arial" w:hAnsi="Arial"/>
                <w:b/>
                <w:bCs/>
                <w:color w:val="000000"/>
                <w:sz w:val="21"/>
                <w:szCs w:val="21"/>
                <w:lang w:eastAsia="en-US"/>
              </w:rPr>
              <w:t xml:space="preserve">Предоставление социального обслуживания несовершеннолетним </w:t>
            </w:r>
            <w:r>
              <w:rPr>
                <w:rFonts w:cs="Arial" w:ascii="Arial" w:hAnsi="Arial"/>
                <w:b/>
                <w:bCs/>
                <w:color w:val="000000"/>
                <w:sz w:val="21"/>
                <w:szCs w:val="21"/>
              </w:rPr>
              <w:t>получателям социальных услуг в полуст</w:t>
            </w:r>
            <w:r>
              <w:rPr>
                <w:rFonts w:cs="Arial" w:ascii="Arial" w:hAnsi="Arial"/>
                <w:b/>
                <w:bCs/>
                <w:color w:val="000000"/>
                <w:sz w:val="21"/>
                <w:szCs w:val="21"/>
              </w:rPr>
              <w:t xml:space="preserve">ационарной форме </w:t>
            </w:r>
            <w:r>
              <w:rPr>
                <w:rFonts w:cs="Arial" w:ascii="Arial" w:hAnsi="Arial"/>
                <w:b/>
                <w:bCs/>
                <w:color w:val="000000"/>
                <w:sz w:val="21"/>
                <w:szCs w:val="21"/>
              </w:rPr>
              <w:t xml:space="preserve">на срок 18 дней </w:t>
            </w:r>
            <w:r>
              <w:rPr>
                <w:rFonts w:cs="Arial" w:ascii="Arial" w:hAnsi="Arial"/>
                <w:b/>
                <w:bCs/>
                <w:color w:val="000000"/>
                <w:sz w:val="21"/>
                <w:szCs w:val="21"/>
              </w:rPr>
              <w:t xml:space="preserve"> центрами (комплексными центрами) социального обслуживания населения, </w:t>
            </w:r>
            <w:r>
              <w:rPr>
                <w:rFonts w:cs="Arial" w:ascii="Arial" w:hAnsi="Arial"/>
                <w:b/>
                <w:bCs/>
                <w:strike w:val="false"/>
                <w:dstrike w:val="false"/>
                <w:color w:val="000000"/>
                <w:sz w:val="21"/>
                <w:szCs w:val="21"/>
              </w:rPr>
              <w:t>центрами социальной помощи семье и детям</w:t>
            </w:r>
            <w:r>
              <w:rPr>
                <w:rFonts w:cs="Arial" w:ascii="Arial" w:hAnsi="Arial"/>
                <w:b/>
                <w:bCs/>
                <w:color w:val="000000"/>
                <w:sz w:val="21"/>
                <w:szCs w:val="21"/>
              </w:rPr>
              <w:t xml:space="preserve"> и другими юридическими лицами независимо от их организационно-правовой формы и (или) индивидуальными предприни</w:t>
            </w:r>
            <w:r>
              <w:rPr>
                <w:rFonts w:cs="Arial" w:ascii="Arial" w:hAnsi="Arial"/>
                <w:b/>
                <w:bCs/>
                <w:color w:val="000000"/>
                <w:sz w:val="21"/>
                <w:szCs w:val="21"/>
              </w:rPr>
              <w:t>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
        </w:tc>
      </w:tr>
      <w:tr>
        <w:trPr/>
        <w:tc>
          <w:tcPr>
            <w:tcW w:w="1447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81" w:name="Par3281"/>
            <w:bookmarkEnd w:id="581"/>
            <w:r>
              <w:rPr>
                <w:rFonts w:cs="Arial"/>
                <w:b/>
                <w:bCs/>
                <w:color w:val="000000"/>
                <w:sz w:val="21"/>
                <w:szCs w:val="21"/>
              </w:rPr>
              <w:t>1. Социально-бытовые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1.1</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Предоставление нежилых помещений, оснащенных мебелью, оборудованием, инвентарем, для организации и проведения реабилитационных и абилитационных мероприятий, трудовой деятельности, культурного и бытового обслуживания в соответствии с порядком, установленным уполномоченным органом</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 </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90">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olor w:val="000000"/>
                <w:sz w:val="21"/>
                <w:szCs w:val="21"/>
              </w:rPr>
            </w:pPr>
            <w:r>
              <w:rPr>
                <w:rFonts w:cs="Arial"/>
                <w:color w:val="000000"/>
                <w:sz w:val="21"/>
                <w:szCs w:val="21"/>
              </w:rP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w:t>
            </w:r>
          </w:p>
          <w:p>
            <w:pPr>
              <w:pStyle w:val="Normal"/>
              <w:rPr>
                <w:rFonts w:ascii="Arial" w:hAnsi="Arial" w:cs="Arial"/>
                <w:color w:val="000000"/>
                <w:sz w:val="21"/>
                <w:szCs w:val="21"/>
              </w:rPr>
            </w:pPr>
            <w:r>
              <w:rPr>
                <w:rFonts w:cs="Arial"/>
                <w:color w:val="000000"/>
                <w:sz w:val="21"/>
                <w:szCs w:val="21"/>
              </w:rPr>
              <w:t>Нежилые помещения оборудуются необходимыми для организации реабилитационных мероприятий, трудовой деятельности, культурного и бытового обслуживания, мебелью и оборудованием.</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1.2</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Предоставление продуктового набора в соответствии с нормами, утвержденными уполномоченным органом</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включает в себя 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1 раз в день,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91">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продукты в наборе должны быть доброкачественны, иметь сертификаты и (или) паспорта качества.</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Продуктовый набор предоставляется с учетом возрастной категории получателя социальных услуг.</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1.3</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Предоставление транспорта при необходимости доставки получателей социальных услуг к объектам социальной инфраструктуры</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включает: предоставление транспорта для доставки получателя социальных услуг для участия в культурно-досуговых мероприятиях и обратно;</w:t>
            </w:r>
          </w:p>
          <w:p>
            <w:pPr>
              <w:pStyle w:val="Normal"/>
              <w:rPr>
                <w:rFonts w:ascii="Arial" w:hAnsi="Arial" w:cs="Arial"/>
                <w:color w:val="000000"/>
                <w:sz w:val="21"/>
                <w:szCs w:val="21"/>
              </w:rPr>
            </w:pPr>
            <w:r>
              <w:rPr>
                <w:rFonts w:cs="Arial"/>
                <w:color w:val="000000"/>
                <w:sz w:val="21"/>
                <w:szCs w:val="21"/>
              </w:rPr>
              <w:t>осуществление сопровождения получателя социальных услуг.</w:t>
            </w:r>
          </w:p>
          <w:p>
            <w:pPr>
              <w:pStyle w:val="Normal"/>
              <w:rPr>
                <w:rFonts w:ascii="Arial" w:hAnsi="Arial" w:cs="Arial"/>
                <w:color w:val="000000"/>
                <w:sz w:val="21"/>
                <w:szCs w:val="21"/>
              </w:rPr>
            </w:pPr>
            <w:r>
              <w:rPr>
                <w:rFonts w:cs="Arial"/>
                <w:color w:val="000000"/>
                <w:sz w:val="21"/>
                <w:szCs w:val="21"/>
              </w:rPr>
              <w:t>Услуги предоставляются при наличии у получателя социальных услуг соответствующей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92">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Показатели качества – транспортное средство должно быть технически исправно. Водителем должны соблюдаться </w:t>
            </w:r>
            <w:hyperlink r:id="rId93">
              <w:r>
                <w:rPr>
                  <w:rStyle w:val="Style13"/>
                  <w:rFonts w:cs="Arial"/>
                  <w:color w:val="000000"/>
                  <w:sz w:val="21"/>
                  <w:szCs w:val="21"/>
                  <w:u w:val="none"/>
                </w:rPr>
                <w:t>правила</w:t>
              </w:r>
            </w:hyperlink>
            <w:r>
              <w:rPr>
                <w:rFonts w:cs="Arial"/>
                <w:color w:val="000000"/>
                <w:sz w:val="21"/>
                <w:szCs w:val="21"/>
              </w:rPr>
              <w:t xml:space="preserve"> дорожного движения и перевозки пассажиров. Доставка получателя социальных услуг должна быть осуществлена своевременно. Оценка </w:t>
            </w:r>
          </w:p>
          <w:p>
            <w:pPr>
              <w:pStyle w:val="Normal"/>
              <w:rPr>
                <w:rFonts w:ascii="Arial" w:hAnsi="Arial" w:cs="Arial"/>
                <w:color w:val="000000"/>
                <w:sz w:val="21"/>
                <w:szCs w:val="21"/>
              </w:rPr>
            </w:pPr>
            <w:r>
              <w:rPr>
                <w:rFonts w:cs="Arial"/>
                <w:color w:val="000000"/>
                <w:sz w:val="21"/>
                <w:szCs w:val="21"/>
              </w:rPr>
              <w:t xml:space="preserve">результатов – удовлетворенность качеством предоставляемой услуги, отсутствие обоснованных жалоб </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Normal"/>
              <w:rPr>
                <w:rFonts w:ascii="Arial" w:hAnsi="Arial" w:cs="Arial"/>
                <w:color w:val="000000"/>
                <w:sz w:val="21"/>
                <w:szCs w:val="21"/>
              </w:rPr>
            </w:pPr>
            <w:r>
              <w:rPr>
                <w:rFonts w:cs="Arial"/>
                <w:color w:val="000000"/>
                <w:sz w:val="21"/>
                <w:szCs w:val="21"/>
              </w:rPr>
              <w:t>Водитель должен пройти предрейсовый медицинский осмотр и быть допущен к управлению транспортным средством.</w:t>
            </w:r>
          </w:p>
          <w:p>
            <w:pPr>
              <w:pStyle w:val="Normal"/>
              <w:rPr>
                <w:rFonts w:ascii="Arial" w:hAnsi="Arial" w:cs="Arial"/>
                <w:color w:val="000000"/>
                <w:sz w:val="21"/>
                <w:szCs w:val="21"/>
              </w:rPr>
            </w:pPr>
            <w:r>
              <w:rPr>
                <w:rFonts w:cs="Arial"/>
                <w:color w:val="000000"/>
                <w:sz w:val="21"/>
                <w:szCs w:val="21"/>
              </w:rPr>
              <w:t xml:space="preserve">При необходимости получателю социальных услуг оказывается помощь при посадке в транспортное средство и высадке из него. </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1.4</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Отправка за счет средств получателя социальных услуг почтовой корреспонденции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Содействие получателю услуг в оформлении почтовой корреспонденции, отправка доступными каналами связи (почта, интернет и т. д.).</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94">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Получателю гарантируется конфиденциальность информации, полученной в ходе предоставления услуги.</w:t>
            </w:r>
          </w:p>
          <w:p>
            <w:pPr>
              <w:pStyle w:val="Normal"/>
              <w:rPr>
                <w:rFonts w:ascii="Arial" w:hAnsi="Arial" w:cs="Arial"/>
                <w:color w:val="000000"/>
                <w:sz w:val="21"/>
                <w:szCs w:val="21"/>
              </w:rPr>
            </w:pPr>
            <w:r>
              <w:rPr>
                <w:rFonts w:cs="Arial"/>
                <w:color w:val="000000"/>
                <w:sz w:val="21"/>
                <w:szCs w:val="21"/>
              </w:rPr>
              <w:t>Услуга оказывается в электронном виде при условии наличия электронной связи у поставщика социальных услуг.</w:t>
            </w:r>
          </w:p>
        </w:tc>
      </w:tr>
      <w:tr>
        <w:trPr/>
        <w:tc>
          <w:tcPr>
            <w:tcW w:w="1447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82" w:name="Par3355"/>
            <w:bookmarkEnd w:id="582"/>
            <w:r>
              <w:rPr>
                <w:rFonts w:cs="Arial"/>
                <w:b/>
                <w:bCs/>
                <w:color w:val="000000"/>
                <w:sz w:val="21"/>
                <w:szCs w:val="21"/>
              </w:rPr>
              <w:t>2. Социально-медицинские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2.1</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первичной медико-санитарной помощи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Медицинская профилактика важнейших заболеваний; проведение физиотерапевтических процедур.</w:t>
            </w:r>
          </w:p>
          <w:p>
            <w:pPr>
              <w:pStyle w:val="Normal"/>
              <w:rPr>
                <w:rFonts w:ascii="Arial" w:hAnsi="Arial" w:cs="Arial"/>
                <w:color w:val="000000"/>
                <w:sz w:val="21"/>
                <w:szCs w:val="21"/>
              </w:rPr>
            </w:pPr>
            <w:r>
              <w:rPr>
                <w:rFonts w:cs="Arial"/>
                <w:color w:val="000000"/>
                <w:sz w:val="21"/>
                <w:szCs w:val="21"/>
              </w:rPr>
              <w:t>Услуга предоставляется по медицинским показаниям.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медицинским назначением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95">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При лечении получателя социальных услуг ведется необходимая медицинская документация, отражающая данные о состоянии его здоровья.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2.2</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Выполнение процедур, связанных с организацией ухода</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Normal"/>
              <w:rPr>
                <w:rFonts w:ascii="Arial" w:hAnsi="Arial" w:cs="Arial"/>
                <w:color w:val="000000"/>
                <w:sz w:val="21"/>
                <w:szCs w:val="21"/>
              </w:rPr>
            </w:pPr>
            <w:r>
              <w:rPr>
                <w:rFonts w:cs="Arial"/>
                <w:color w:val="000000"/>
                <w:sz w:val="21"/>
                <w:szCs w:val="21"/>
              </w:rPr>
              <w:t>проведение медицинских манипуляций по назначению врача;</w:t>
            </w:r>
          </w:p>
          <w:p>
            <w:pPr>
              <w:pStyle w:val="Normal"/>
              <w:rPr>
                <w:rFonts w:ascii="Arial" w:hAnsi="Arial" w:cs="Arial"/>
                <w:color w:val="000000"/>
                <w:sz w:val="21"/>
                <w:szCs w:val="21"/>
              </w:rPr>
            </w:pPr>
            <w:r>
              <w:rPr>
                <w:rFonts w:cs="Arial"/>
                <w:color w:val="000000"/>
                <w:sz w:val="21"/>
                <w:szCs w:val="21"/>
              </w:rPr>
              <w:t>оказание помощи в пользовании приборами медицинского назначения.</w:t>
            </w:r>
          </w:p>
          <w:p>
            <w:pPr>
              <w:pStyle w:val="Normal"/>
              <w:rPr>
                <w:rFonts w:ascii="Arial" w:hAnsi="Arial" w:cs="Arial"/>
                <w:color w:val="000000"/>
                <w:sz w:val="21"/>
                <w:szCs w:val="21"/>
              </w:rPr>
            </w:pPr>
            <w:r>
              <w:rPr>
                <w:rFonts w:cs="Arial"/>
                <w:color w:val="000000"/>
                <w:sz w:val="21"/>
                <w:szCs w:val="21"/>
              </w:rPr>
              <w:t>Услуга предоставляется по медицинским показаниям.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медицинским назначением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96">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первичной медико-санитарной помощи осуществляется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2.3</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Проведение оздоровительных мероприятий</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Организаци</w:t>
            </w:r>
            <w:r>
              <w:rPr>
                <w:rFonts w:cs="Arial"/>
                <w:color w:val="000000"/>
                <w:sz w:val="21"/>
                <w:szCs w:val="21"/>
              </w:rPr>
              <w:t>я</w:t>
            </w:r>
            <w:r>
              <w:rPr>
                <w:rFonts w:cs="Arial"/>
                <w:color w:val="000000"/>
                <w:sz w:val="21"/>
                <w:szCs w:val="21"/>
              </w:rPr>
              <w:t xml:space="preserve"> и проведение:</w:t>
            </w:r>
          </w:p>
          <w:p>
            <w:pPr>
              <w:pStyle w:val="Normal"/>
              <w:rPr>
                <w:rFonts w:ascii="Arial" w:hAnsi="Arial" w:cs="Arial"/>
                <w:color w:val="000000"/>
                <w:sz w:val="21"/>
                <w:szCs w:val="21"/>
              </w:rPr>
            </w:pPr>
            <w:r>
              <w:rPr>
                <w:rFonts w:cs="Arial"/>
                <w:color w:val="000000"/>
                <w:sz w:val="21"/>
                <w:szCs w:val="21"/>
              </w:rPr>
              <w:t>прогулок на свежем воздухе; индивидуальных или групповых занятий оздоровительной гимнастикой;</w:t>
            </w:r>
          </w:p>
          <w:p>
            <w:pPr>
              <w:pStyle w:val="Normal"/>
              <w:rPr>
                <w:rFonts w:ascii="Arial" w:hAnsi="Arial" w:cs="Arial"/>
                <w:color w:val="000000"/>
                <w:sz w:val="21"/>
                <w:szCs w:val="21"/>
              </w:rPr>
            </w:pPr>
            <w:r>
              <w:rPr>
                <w:rFonts w:cs="Arial"/>
                <w:color w:val="000000"/>
                <w:sz w:val="21"/>
                <w:szCs w:val="21"/>
              </w:rPr>
              <w:t>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w:t>
            </w:r>
            <w:r>
              <w:rPr>
                <w:rFonts w:cs="Arial"/>
                <w:b w:val="false"/>
                <w:bCs w:val="false"/>
                <w:strike w:val="false"/>
                <w:dstrike w:val="false"/>
                <w:color w:val="000000"/>
                <w:sz w:val="21"/>
                <w:szCs w:val="21"/>
              </w:rPr>
              <w:t xml:space="preserve">приятий у получателя социальных услуг. </w:t>
            </w:r>
            <w:r>
              <w:rPr>
                <w:rFonts w:cs="Arial"/>
                <w:b w:val="false"/>
                <w:bCs w:val="false"/>
                <w:strike w:val="false"/>
                <w:dstrike w:val="false"/>
                <w:color w:val="000000"/>
                <w:sz w:val="21"/>
                <w:szCs w:val="21"/>
              </w:rPr>
              <w:t xml:space="preserve">Не менее </w:t>
            </w:r>
            <w:r>
              <w:rPr>
                <w:rFonts w:cs="Arial"/>
                <w:b w:val="false"/>
                <w:bCs w:val="false"/>
                <w:strike w:val="false"/>
                <w:dstrike w:val="false"/>
                <w:color w:val="000000"/>
                <w:sz w:val="21"/>
                <w:szCs w:val="21"/>
              </w:rPr>
              <w:t>18</w:t>
            </w:r>
            <w:r>
              <w:rPr>
                <w:rFonts w:cs="Arial"/>
                <w:b w:val="false"/>
                <w:bCs w:val="false"/>
                <w:strike w:val="false"/>
                <w:dstrike w:val="false"/>
                <w:color w:val="000000"/>
                <w:sz w:val="21"/>
                <w:szCs w:val="21"/>
              </w:rPr>
              <w:t xml:space="preserve"> </w:t>
            </w:r>
            <w:r>
              <w:rPr>
                <w:rFonts w:cs="Arial"/>
                <w:b w:val="false"/>
                <w:bCs w:val="false"/>
                <w:color w:val="000000"/>
                <w:sz w:val="21"/>
                <w:szCs w:val="21"/>
              </w:rPr>
              <w:t>групповых занятий за курс (индивидуально — по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установленным режимом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97">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olor w:val="000000"/>
                <w:sz w:val="21"/>
                <w:szCs w:val="21"/>
              </w:rPr>
            </w:pPr>
            <w:r>
              <w:rPr>
                <w:rFonts w:cs="Arial"/>
                <w:color w:val="000000"/>
                <w:sz w:val="21"/>
                <w:szCs w:val="21"/>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 xml:space="preserve">результатов – удовлетворенность качеством предоставляемой услуги, отсутствие обоснованных жалоб. </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Прогулки организуются при благоприятной погоде.</w:t>
            </w:r>
          </w:p>
          <w:p>
            <w:pPr>
              <w:pStyle w:val="Normal"/>
              <w:rPr>
                <w:rFonts w:ascii="Arial" w:hAnsi="Arial" w:cs="Arial"/>
                <w:color w:val="000000"/>
                <w:sz w:val="21"/>
                <w:szCs w:val="21"/>
              </w:rPr>
            </w:pPr>
            <w:r>
              <w:rPr>
                <w:rFonts w:cs="Arial"/>
                <w:color w:val="000000"/>
                <w:sz w:val="21"/>
                <w:szCs w:val="21"/>
              </w:rPr>
              <w:t>Занятия оздоровительной гимнастикой организуются в утренние часы. Занятия проводятся в помещении, обеспечивающем безопасность их проведения,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 в специально оборудованных помещениях.</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2.4</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Индивидуальная работа, направленная на предупреждение появления вредных привычек и избавление от них</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 </w:t>
            </w:r>
          </w:p>
          <w:p>
            <w:pPr>
              <w:pStyle w:val="Normal"/>
              <w:rPr>
                <w:rFonts w:ascii="Arial" w:hAnsi="Arial" w:cs="Arial"/>
                <w:color w:val="000000"/>
                <w:sz w:val="21"/>
                <w:szCs w:val="21"/>
              </w:rPr>
            </w:pPr>
            <w:r>
              <w:rPr>
                <w:rFonts w:cs="Arial"/>
                <w:color w:val="000000"/>
                <w:sz w:val="21"/>
                <w:szCs w:val="21"/>
              </w:rPr>
              <w:t>видео-, аудиоматериалы и пр.);</w:t>
            </w:r>
          </w:p>
          <w:p>
            <w:pPr>
              <w:pStyle w:val="Normal"/>
              <w:rPr>
                <w:rFonts w:ascii="Arial" w:hAnsi="Arial" w:cs="Arial"/>
                <w:color w:val="000000"/>
                <w:sz w:val="21"/>
                <w:szCs w:val="21"/>
              </w:rPr>
            </w:pPr>
            <w:r>
              <w:rPr>
                <w:rFonts w:cs="Arial"/>
                <w:color w:val="000000"/>
                <w:sz w:val="21"/>
                <w:szCs w:val="21"/>
              </w:rPr>
              <w:t>проведение бесед, лекций с получателем услуг по вопросам предупреждения появления вредных привычек и избавления от них</w:t>
            </w:r>
            <w:r>
              <w:rPr>
                <w:rFonts w:cs="Arial"/>
                <w:b w:val="false"/>
                <w:bCs w:val="false"/>
                <w:color w:val="000000"/>
                <w:sz w:val="21"/>
                <w:szCs w:val="21"/>
              </w:rPr>
              <w:t xml:space="preserve">. </w:t>
            </w:r>
            <w:r>
              <w:rPr>
                <w:rFonts w:cs="Arial"/>
                <w:b w:val="false"/>
                <w:bCs w:val="false"/>
                <w:color w:val="000000"/>
                <w:sz w:val="21"/>
                <w:szCs w:val="21"/>
              </w:rPr>
              <w:t xml:space="preserve">Не менее 3 </w:t>
            </w:r>
            <w:r>
              <w:rPr>
                <w:rFonts w:cs="Arial"/>
                <w:b w:val="false"/>
                <w:bCs w:val="false"/>
                <w:color w:val="000000"/>
                <w:sz w:val="21"/>
                <w:szCs w:val="21"/>
              </w:rPr>
              <w:t>услуг</w:t>
            </w:r>
            <w:r>
              <w:rPr>
                <w:rFonts w:cs="Arial"/>
                <w:b w:val="false"/>
                <w:bCs w:val="false"/>
                <w:color w:val="000000"/>
                <w:sz w:val="21"/>
                <w:szCs w:val="21"/>
              </w:rPr>
              <w:t xml:space="preserve"> за курс (индивидуально — по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98">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olor w:val="000000"/>
                <w:sz w:val="21"/>
                <w:szCs w:val="21"/>
              </w:rPr>
            </w:pPr>
            <w:r>
              <w:rPr>
                <w:rFonts w:cs="Arial"/>
                <w:color w:val="000000"/>
                <w:sz w:val="21"/>
                <w:szCs w:val="21"/>
              </w:rPr>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квалифицированными специалистами.</w:t>
            </w:r>
          </w:p>
          <w:p>
            <w:pPr>
              <w:pStyle w:val="Normal"/>
              <w:rPr>
                <w:rFonts w:ascii="Arial" w:hAnsi="Arial" w:cs="Arial"/>
                <w:color w:val="000000"/>
                <w:sz w:val="21"/>
                <w:szCs w:val="21"/>
              </w:rPr>
            </w:pPr>
            <w:r>
              <w:rPr>
                <w:rFonts w:cs="Arial"/>
                <w:color w:val="000000"/>
                <w:sz w:val="21"/>
                <w:szCs w:val="21"/>
              </w:rPr>
              <w:t>Предоставление услуги направлено на формирование навыков здорового образа жизни у получателя социальных услуг.</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2.5</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Консультирование по социально-медицинским вопросам </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психосексуального развития детей, способам поддержания и сохранения здоровья, проведение оздоровительных меропри</w:t>
            </w:r>
            <w:r>
              <w:rPr>
                <w:rFonts w:cs="Arial"/>
                <w:b w:val="false"/>
                <w:bCs w:val="false"/>
                <w:color w:val="000000"/>
                <w:sz w:val="21"/>
                <w:szCs w:val="21"/>
              </w:rPr>
              <w:t xml:space="preserve">ятий. </w:t>
            </w:r>
            <w:r>
              <w:rPr>
                <w:rFonts w:cs="Arial"/>
                <w:b w:val="false"/>
                <w:bCs w:val="false"/>
                <w:color w:val="000000"/>
                <w:sz w:val="21"/>
                <w:szCs w:val="21"/>
              </w:rPr>
              <w:t xml:space="preserve">Не менее </w:t>
            </w:r>
            <w:r>
              <w:rPr>
                <w:rFonts w:cs="Arial"/>
                <w:b w:val="false"/>
                <w:bCs w:val="false"/>
                <w:color w:val="000000"/>
                <w:sz w:val="21"/>
                <w:szCs w:val="21"/>
              </w:rPr>
              <w:t>6</w:t>
            </w:r>
            <w:r>
              <w:rPr>
                <w:rFonts w:cs="Arial"/>
                <w:b w:val="false"/>
                <w:bCs w:val="false"/>
                <w:color w:val="000000"/>
                <w:sz w:val="21"/>
                <w:szCs w:val="21"/>
              </w:rPr>
              <w:t xml:space="preserve"> </w:t>
            </w:r>
            <w:r>
              <w:rPr>
                <w:rFonts w:cs="Arial"/>
                <w:b w:val="false"/>
                <w:bCs w:val="false"/>
                <w:color w:val="000000"/>
                <w:sz w:val="21"/>
                <w:szCs w:val="21"/>
              </w:rPr>
              <w:t>услуг</w:t>
            </w:r>
            <w:r>
              <w:rPr>
                <w:rFonts w:cs="Arial"/>
                <w:b w:val="false"/>
                <w:bCs w:val="false"/>
                <w:color w:val="000000"/>
                <w:sz w:val="21"/>
                <w:szCs w:val="21"/>
              </w:rPr>
              <w:t xml:space="preserve"> за курс.</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99">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квалифицированными специалистами по конкретным проблемам, возникшим у получателя социальных услуг.</w:t>
            </w:r>
          </w:p>
          <w:p>
            <w:pPr>
              <w:pStyle w:val="Normal"/>
              <w:rPr>
                <w:rFonts w:ascii="Arial" w:hAnsi="Arial" w:cs="Arial"/>
                <w:color w:val="000000"/>
                <w:sz w:val="21"/>
                <w:szCs w:val="21"/>
              </w:rPr>
            </w:pPr>
            <w:r>
              <w:rPr>
                <w:rFonts w:cs="Arial"/>
                <w:color w:val="000000"/>
                <w:sz w:val="21"/>
                <w:szCs w:val="21"/>
              </w:rP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trPr/>
        <w:tc>
          <w:tcPr>
            <w:tcW w:w="1447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83" w:name="Par3420"/>
            <w:bookmarkEnd w:id="583"/>
            <w:r>
              <w:rPr>
                <w:rFonts w:cs="Arial"/>
                <w:b/>
                <w:bCs/>
                <w:color w:val="000000"/>
                <w:sz w:val="21"/>
                <w:szCs w:val="21"/>
              </w:rPr>
              <w:t>3. Социально-психологические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3.1</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Психологическая диагностика и обследование личности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Выявление и анализ психического состояния и индивидуальных особенностей личности получателя социальных услуг;</w:t>
            </w:r>
          </w:p>
          <w:p>
            <w:pPr>
              <w:pStyle w:val="Normal"/>
              <w:rPr>
                <w:rFonts w:ascii="Arial" w:hAnsi="Arial" w:cs="Arial"/>
                <w:color w:val="000000"/>
                <w:sz w:val="21"/>
                <w:szCs w:val="21"/>
              </w:rPr>
            </w:pPr>
            <w:r>
              <w:rPr>
                <w:rFonts w:cs="Arial"/>
                <w:color w:val="000000"/>
                <w:sz w:val="21"/>
                <w:szCs w:val="21"/>
              </w:rPr>
              <w:t>составление прогноза и разработку рекомендаций по проведению коррек</w:t>
            </w:r>
            <w:r>
              <w:rPr>
                <w:rFonts w:cs="Arial"/>
                <w:b w:val="false"/>
                <w:bCs w:val="false"/>
                <w:color w:val="000000"/>
                <w:sz w:val="21"/>
                <w:szCs w:val="21"/>
              </w:rPr>
              <w:t>ционных мероприятий.</w:t>
            </w:r>
          </w:p>
          <w:p>
            <w:pPr>
              <w:pStyle w:val="Normal"/>
              <w:rPr>
                <w:rFonts w:ascii="Arial" w:hAnsi="Arial" w:cs="Arial"/>
                <w:b w:val="false"/>
                <w:b w:val="false"/>
                <w:bCs w:val="false"/>
                <w:color w:val="000000"/>
                <w:sz w:val="21"/>
                <w:szCs w:val="21"/>
              </w:rPr>
            </w:pPr>
            <w:r>
              <w:rPr>
                <w:rFonts w:cs="Arial"/>
                <w:b w:val="false"/>
                <w:bCs w:val="false"/>
                <w:color w:val="000000"/>
                <w:sz w:val="21"/>
                <w:szCs w:val="21"/>
              </w:rPr>
              <w:t>Проведение углубленной диагностики по проблемам получателя социальных услуг.</w:t>
            </w:r>
          </w:p>
          <w:p>
            <w:pPr>
              <w:pStyle w:val="Normal"/>
              <w:rPr>
                <w:rFonts w:ascii="Arial" w:hAnsi="Arial" w:cs="Arial"/>
                <w:b w:val="false"/>
                <w:b w:val="false"/>
                <w:bCs w:val="false"/>
                <w:color w:val="000000"/>
                <w:sz w:val="21"/>
                <w:szCs w:val="21"/>
              </w:rPr>
            </w:pPr>
            <w:r>
              <w:rPr>
                <w:rFonts w:cs="Arial"/>
                <w:b w:val="false"/>
                <w:bCs w:val="false"/>
                <w:color w:val="000000"/>
                <w:sz w:val="21"/>
                <w:szCs w:val="21"/>
              </w:rPr>
              <w:t xml:space="preserve">Не менее 2 раз (в начале и конце курса). </w:t>
            </w:r>
          </w:p>
          <w:p>
            <w:pPr>
              <w:pStyle w:val="Normal"/>
              <w:rPr>
                <w:rFonts w:ascii="Arial" w:hAnsi="Arial" w:cs="Arial"/>
                <w:b w:val="false"/>
                <w:b w:val="false"/>
                <w:bCs w:val="false"/>
                <w:color w:val="000000"/>
                <w:sz w:val="21"/>
                <w:szCs w:val="21"/>
              </w:rPr>
            </w:pPr>
            <w:r>
              <w:rPr>
                <w:rFonts w:cs="Arial"/>
                <w:b w:val="false"/>
                <w:bCs w:val="false"/>
                <w:color w:val="000000"/>
                <w:sz w:val="21"/>
                <w:szCs w:val="21"/>
              </w:rPr>
              <w:t>П</w:t>
            </w:r>
            <w:r>
              <w:rPr>
                <w:rFonts w:cs="Arial"/>
                <w:b w:val="false"/>
                <w:bCs w:val="false"/>
                <w:color w:val="000000"/>
                <w:sz w:val="21"/>
                <w:szCs w:val="21"/>
              </w:rPr>
              <w:t xml:space="preserve">роведение </w:t>
            </w:r>
            <w:r>
              <w:rPr>
                <w:rFonts w:cs="Arial"/>
                <w:b w:val="false"/>
                <w:bCs w:val="false"/>
                <w:color w:val="000000"/>
                <w:sz w:val="21"/>
                <w:szCs w:val="21"/>
              </w:rPr>
              <w:t>не менее 2 раз</w:t>
            </w:r>
            <w:r>
              <w:rPr>
                <w:rFonts w:cs="Arial"/>
                <w:b w:val="false"/>
                <w:bCs w:val="false"/>
                <w:color w:val="000000"/>
                <w:sz w:val="21"/>
                <w:szCs w:val="21"/>
              </w:rPr>
              <w:t xml:space="preserve"> промежуточной диагностики </w:t>
            </w:r>
            <w:r>
              <w:rPr>
                <w:rFonts w:cs="Arial"/>
                <w:b w:val="false"/>
                <w:bCs w:val="false"/>
                <w:color w:val="000000"/>
                <w:sz w:val="21"/>
                <w:szCs w:val="21"/>
              </w:rPr>
              <w:t>в ходе психокоррекционной работы</w:t>
            </w:r>
            <w:r>
              <w:rPr>
                <w:rFonts w:cs="Arial"/>
                <w:b w:val="false"/>
                <w:bCs w:val="false"/>
                <w:color w:val="000000"/>
                <w:sz w:val="21"/>
                <w:szCs w:val="21"/>
              </w:rPr>
              <w:t xml:space="preserve">. </w:t>
            </w:r>
          </w:p>
          <w:p>
            <w:pPr>
              <w:pStyle w:val="Normal"/>
              <w:rPr>
                <w:rFonts w:ascii="Arial" w:hAnsi="Arial" w:cs="Arial"/>
                <w:b w:val="false"/>
                <w:b w:val="false"/>
                <w:bCs w:val="false"/>
                <w:color w:val="000000"/>
                <w:sz w:val="21"/>
                <w:szCs w:val="21"/>
              </w:rPr>
            </w:pPr>
            <w:r>
              <w:rPr>
                <w:rFonts w:cs="Arial"/>
                <w:b w:val="false"/>
                <w:bCs w:val="false"/>
                <w:color w:val="000000"/>
                <w:sz w:val="21"/>
                <w:szCs w:val="21"/>
                <w:highlight w:val="white"/>
              </w:rPr>
              <w:t>Далее по мере</w:t>
            </w:r>
            <w:r>
              <w:rPr>
                <w:rFonts w:cs="Arial"/>
                <w:b w:val="false"/>
                <w:bCs w:val="false"/>
                <w:color w:val="000000"/>
                <w:sz w:val="21"/>
                <w:szCs w:val="21"/>
              </w:rPr>
              <w:t xml:space="preserve"> необходимости. </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Не позднее 3 дней со дня поступления на социальное обслуживание и в конце срока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0">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Normal"/>
              <w:ind w:left="0" w:right="0" w:hanging="0"/>
              <w:jc w:val="both"/>
              <w:rPr>
                <w:rFonts w:ascii="Arial" w:hAnsi="Arial" w:cs="Arial"/>
                <w:sz w:val="26"/>
                <w:szCs w:val="26"/>
              </w:rPr>
            </w:pP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Услуга предоставляется при наличии письменного согласия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получателя социальных услуг или </w:t>
            </w:r>
            <w:r>
              <w:rPr>
                <w:rStyle w:val="22"/>
                <w:rFonts w:eastAsia="SimSun;宋体" w:cs="Arial"/>
                <w:b w:val="false"/>
                <w:bCs w:val="false"/>
                <w:i w:val="false"/>
                <w:iCs w:val="false"/>
                <w:strike w:val="false"/>
                <w:dstrike w:val="false"/>
                <w:color w:val="000000"/>
                <w:kern w:val="2"/>
                <w:sz w:val="21"/>
                <w:szCs w:val="21"/>
                <w:u w:val="none"/>
                <w:lang w:val="ru-RU" w:eastAsia="zh-CN" w:bidi="hi-IN"/>
              </w:rPr>
              <w:t>родител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(законн</w:t>
            </w:r>
            <w:r>
              <w:rPr>
                <w:rStyle w:val="22"/>
                <w:rFonts w:eastAsia="SimSun;宋体" w:cs="Arial"/>
                <w:b w:val="false"/>
                <w:bCs w:val="false"/>
                <w:i w:val="false"/>
                <w:iCs w:val="false"/>
                <w:strike w:val="false"/>
                <w:dstrike w:val="false"/>
                <w:color w:val="000000"/>
                <w:kern w:val="2"/>
                <w:sz w:val="21"/>
                <w:szCs w:val="21"/>
                <w:u w:val="none"/>
                <w:lang w:val="ru-RU" w:eastAsia="zh-CN" w:bidi="hi-IN"/>
              </w:rPr>
              <w:t>ого</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представител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п</w:t>
            </w:r>
            <w:r>
              <w:rPr>
                <w:rStyle w:val="22"/>
                <w:rFonts w:eastAsia="SimSun;宋体" w:cs="Arial"/>
                <w:b w:val="false"/>
                <w:bCs w:val="false"/>
                <w:i w:val="false"/>
                <w:iCs w:val="false"/>
                <w:strike w:val="false"/>
                <w:dstrike w:val="false"/>
                <w:color w:val="000000"/>
                <w:kern w:val="2"/>
                <w:sz w:val="21"/>
                <w:szCs w:val="21"/>
                <w:u w:val="none"/>
                <w:lang w:val="ru-RU" w:eastAsia="zh-CN" w:bidi="hi-IN"/>
              </w:rPr>
              <w:t>олучател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социальных услу</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г </w:t>
            </w:r>
            <w:r>
              <w:rPr>
                <w:rStyle w:val="22"/>
                <w:rFonts w:eastAsia="SimSun;宋体" w:cs="Arial"/>
                <w:b w:val="false"/>
                <w:bCs w:val="false"/>
                <w:i w:val="false"/>
                <w:iCs w:val="false"/>
                <w:strike w:val="false"/>
                <w:dstrike w:val="false"/>
                <w:color w:val="000000"/>
                <w:kern w:val="2"/>
                <w:sz w:val="21"/>
                <w:szCs w:val="21"/>
                <w:u w:val="none"/>
                <w:lang w:val="ru-RU" w:eastAsia="zh-CN" w:bidi="hi-IN"/>
              </w:rPr>
              <w:t>на ее получение</w:t>
            </w:r>
            <w:r>
              <w:rPr>
                <w:rStyle w:val="22"/>
                <w:rFonts w:eastAsia="SimSun;宋体" w:cs="Arial"/>
                <w:b w:val="false"/>
                <w:bCs w:val="false"/>
                <w:i w:val="false"/>
                <w:iCs w:val="false"/>
                <w:strike w:val="false"/>
                <w:dstrike w:val="false"/>
                <w:color w:val="000000"/>
                <w:kern w:val="2"/>
                <w:sz w:val="21"/>
                <w:szCs w:val="21"/>
                <w:u w:val="none"/>
                <w:lang w:val="ru-RU" w:eastAsia="zh-CN" w:bidi="hi-IN"/>
              </w:rPr>
              <w:t>.</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3.2</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Социально-психологическое консультирование</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Normal"/>
              <w:rPr>
                <w:rFonts w:ascii="Arial" w:hAnsi="Arial" w:cs="Arial"/>
                <w:color w:val="000000"/>
                <w:sz w:val="21"/>
                <w:szCs w:val="21"/>
              </w:rPr>
            </w:pPr>
            <w:r>
              <w:rPr>
                <w:rFonts w:cs="Arial"/>
                <w:color w:val="000000"/>
                <w:sz w:val="21"/>
                <w:szCs w:val="21"/>
              </w:rPr>
              <w:t>Услуга включает:</w:t>
            </w:r>
          </w:p>
          <w:p>
            <w:pPr>
              <w:pStyle w:val="Normal"/>
              <w:rPr>
                <w:rFonts w:ascii="Arial" w:hAnsi="Arial" w:cs="Arial"/>
                <w:color w:val="000000"/>
                <w:sz w:val="21"/>
                <w:szCs w:val="21"/>
              </w:rPr>
            </w:pPr>
            <w:r>
              <w:rPr>
                <w:rFonts w:cs="Arial"/>
                <w:color w:val="000000"/>
                <w:sz w:val="21"/>
                <w:szCs w:val="21"/>
              </w:rPr>
              <w:t>выявление психологических проблем получателя социальных услуг путем проведения бесед;</w:t>
            </w:r>
          </w:p>
          <w:p>
            <w:pPr>
              <w:pStyle w:val="Normal"/>
              <w:rPr>
                <w:rFonts w:ascii="Arial" w:hAnsi="Arial" w:cs="Arial"/>
                <w:color w:val="000000"/>
                <w:sz w:val="21"/>
                <w:szCs w:val="21"/>
              </w:rPr>
            </w:pPr>
            <w:r>
              <w:rPr>
                <w:rFonts w:cs="Arial"/>
                <w:color w:val="000000"/>
                <w:sz w:val="21"/>
                <w:szCs w:val="21"/>
              </w:rPr>
              <w:t>определение объема и видов предполагаемой помощи;</w:t>
            </w:r>
          </w:p>
          <w:p>
            <w:pPr>
              <w:pStyle w:val="Normal"/>
              <w:rPr>
                <w:rFonts w:ascii="Arial" w:hAnsi="Arial" w:cs="Arial"/>
                <w:color w:val="000000"/>
                <w:sz w:val="21"/>
                <w:szCs w:val="21"/>
              </w:rPr>
            </w:pPr>
            <w:r>
              <w:rPr>
                <w:rFonts w:cs="Arial"/>
                <w:color w:val="000000"/>
                <w:sz w:val="21"/>
                <w:szCs w:val="21"/>
              </w:rPr>
              <w:t>разъяснение получателю социальных услуг сути проблем и определение возможных путей их решения;</w:t>
            </w:r>
          </w:p>
          <w:p>
            <w:pPr>
              <w:pStyle w:val="Normal"/>
              <w:rPr>
                <w:rFonts w:ascii="Arial" w:hAnsi="Arial" w:cs="Arial"/>
                <w:color w:val="000000"/>
                <w:sz w:val="21"/>
                <w:szCs w:val="21"/>
              </w:rPr>
            </w:pPr>
            <w:r>
              <w:rPr>
                <w:rFonts w:cs="Arial"/>
                <w:color w:val="000000"/>
                <w:sz w:val="21"/>
                <w:szCs w:val="21"/>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Normal"/>
              <w:rPr>
                <w:rFonts w:ascii="Arial" w:hAnsi="Arial" w:cs="Arial"/>
                <w:color w:val="000000"/>
                <w:sz w:val="21"/>
                <w:szCs w:val="21"/>
              </w:rPr>
            </w:pPr>
            <w:r>
              <w:rPr>
                <w:rFonts w:cs="Arial"/>
                <w:color w:val="000000"/>
                <w:sz w:val="21"/>
                <w:szCs w:val="21"/>
              </w:rPr>
              <w:t>Услуга предоставляется при возникновении у получателя социальных услуг соответствующей потребности.</w:t>
            </w:r>
          </w:p>
          <w:p>
            <w:pPr>
              <w:pStyle w:val="Normal"/>
              <w:rPr>
                <w:rFonts w:ascii="Arial" w:hAnsi="Arial" w:cs="Arial"/>
                <w:color w:val="000000"/>
                <w:sz w:val="21"/>
                <w:szCs w:val="21"/>
                <w:highlight w:val="yellow"/>
              </w:rPr>
            </w:pPr>
            <w:r>
              <w:rPr>
                <w:rFonts w:cs="Arial"/>
                <w:b w:val="false"/>
                <w:bCs w:val="false"/>
                <w:color w:val="000000"/>
                <w:sz w:val="21"/>
                <w:szCs w:val="21"/>
              </w:rPr>
              <w:t xml:space="preserve">Не менее </w:t>
            </w:r>
            <w:r>
              <w:rPr>
                <w:rFonts w:cs="Arial"/>
                <w:b w:val="false"/>
                <w:bCs w:val="false"/>
                <w:color w:val="000000"/>
                <w:sz w:val="21"/>
                <w:szCs w:val="21"/>
              </w:rPr>
              <w:t xml:space="preserve">2 </w:t>
            </w:r>
            <w:r>
              <w:rPr>
                <w:rFonts w:cs="Arial"/>
                <w:b w:val="false"/>
                <w:bCs w:val="false"/>
                <w:color w:val="000000"/>
                <w:sz w:val="21"/>
                <w:szCs w:val="21"/>
              </w:rPr>
              <w:t xml:space="preserve">раз </w:t>
            </w:r>
            <w:r>
              <w:rPr>
                <w:rFonts w:cs="Arial"/>
                <w:b w:val="false"/>
                <w:bCs w:val="false"/>
                <w:color w:val="000000"/>
                <w:sz w:val="21"/>
                <w:szCs w:val="21"/>
              </w:rPr>
              <w:t xml:space="preserve">(в начале и конце курса) </w:t>
            </w:r>
            <w:r>
              <w:rPr>
                <w:rFonts w:cs="Arial"/>
                <w:b w:val="false"/>
                <w:bCs w:val="false"/>
                <w:color w:val="000000"/>
                <w:sz w:val="21"/>
                <w:szCs w:val="21"/>
              </w:rPr>
              <w:t>по итогам психологической диагностики</w:t>
            </w:r>
            <w:r>
              <w:rPr>
                <w:rFonts w:cs="Arial"/>
                <w:b w:val="false"/>
                <w:bCs w:val="false"/>
                <w:color w:val="000000"/>
                <w:sz w:val="21"/>
                <w:szCs w:val="21"/>
              </w:rPr>
              <w:t>.</w:t>
            </w:r>
          </w:p>
          <w:p>
            <w:pPr>
              <w:pStyle w:val="Normal"/>
              <w:rPr>
                <w:rFonts w:ascii="Arial" w:hAnsi="Arial" w:cs="Arial"/>
                <w:color w:val="000000"/>
                <w:sz w:val="21"/>
                <w:szCs w:val="21"/>
                <w:highlight w:val="yellow"/>
              </w:rPr>
            </w:pPr>
            <w:r>
              <w:rPr>
                <w:rFonts w:cs="Arial"/>
                <w:b w:val="false"/>
                <w:bCs w:val="false"/>
                <w:color w:val="000000"/>
                <w:sz w:val="21"/>
                <w:szCs w:val="21"/>
              </w:rPr>
              <w:t xml:space="preserve">Не менее 1 консультирования после </w:t>
            </w:r>
            <w:r>
              <w:rPr>
                <w:rFonts w:cs="Arial"/>
                <w:b w:val="false"/>
                <w:bCs w:val="false"/>
                <w:color w:val="000000"/>
                <w:sz w:val="21"/>
                <w:szCs w:val="21"/>
              </w:rPr>
              <w:t xml:space="preserve">каждого </w:t>
            </w:r>
            <w:r>
              <w:rPr>
                <w:rFonts w:cs="Arial"/>
                <w:b w:val="false"/>
                <w:bCs w:val="false"/>
                <w:color w:val="000000"/>
                <w:sz w:val="21"/>
                <w:szCs w:val="21"/>
              </w:rPr>
              <w:t>п</w:t>
            </w:r>
            <w:r>
              <w:rPr>
                <w:rFonts w:cs="Arial"/>
                <w:b w:val="false"/>
                <w:bCs w:val="false"/>
                <w:color w:val="000000"/>
                <w:sz w:val="21"/>
                <w:szCs w:val="21"/>
              </w:rPr>
              <w:t>роведени</w:t>
            </w:r>
            <w:r>
              <w:rPr>
                <w:rFonts w:cs="Arial"/>
                <w:b w:val="false"/>
                <w:bCs w:val="false"/>
                <w:color w:val="000000"/>
                <w:sz w:val="21"/>
                <w:szCs w:val="21"/>
              </w:rPr>
              <w:t>я</w:t>
            </w:r>
            <w:r>
              <w:rPr>
                <w:rFonts w:cs="Arial"/>
                <w:b w:val="false"/>
                <w:bCs w:val="false"/>
                <w:color w:val="000000"/>
                <w:sz w:val="21"/>
                <w:szCs w:val="21"/>
              </w:rPr>
              <w:t xml:space="preserve"> промежуточной диагностики.</w:t>
            </w:r>
            <w:r>
              <w:rPr>
                <w:rFonts w:cs="Arial"/>
                <w:b w:val="false"/>
                <w:bCs w:val="false"/>
                <w:color w:val="000000"/>
                <w:sz w:val="21"/>
                <w:szCs w:val="21"/>
              </w:rPr>
              <w:t xml:space="preserve"> Далее по мере необходимости. </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1">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w:t>
            </w:r>
          </w:p>
          <w:p>
            <w:pPr>
              <w:pStyle w:val="Normal"/>
              <w:rPr>
                <w:rFonts w:ascii="Arial" w:hAnsi="Arial" w:cs="Arial"/>
                <w:color w:val="000000"/>
                <w:sz w:val="21"/>
                <w:szCs w:val="21"/>
              </w:rPr>
            </w:pPr>
            <w:r>
              <w:rPr>
                <w:rFonts w:cs="Arial"/>
                <w:color w:val="000000"/>
                <w:sz w:val="21"/>
                <w:szCs w:val="21"/>
              </w:rPr>
              <w:t>Услуга предоставляется с учетом результатов психологической диагностики и обследования личности.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3.3</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Оказание психологической помощи </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w:t>
            </w:r>
            <w:r>
              <w:rPr>
                <w:rFonts w:cs="Arial"/>
                <w:b w:val="false"/>
                <w:bCs w:val="false"/>
                <w:color w:val="000000"/>
                <w:sz w:val="21"/>
                <w:szCs w:val="21"/>
              </w:rPr>
              <w:t xml:space="preserve">едоставляется путем </w:t>
            </w:r>
            <w:r>
              <w:rPr>
                <w:rFonts w:cs="Arial"/>
                <w:b w:val="false"/>
                <w:bCs w:val="false"/>
                <w:color w:val="000000"/>
                <w:sz w:val="21"/>
                <w:szCs w:val="21"/>
              </w:rPr>
              <w:t xml:space="preserve">разработки и реализации </w:t>
            </w:r>
            <w:r>
              <w:rPr>
                <w:rFonts w:cs="Arial"/>
                <w:b w:val="false"/>
                <w:bCs w:val="false"/>
                <w:color w:val="000000"/>
                <w:sz w:val="21"/>
                <w:szCs w:val="21"/>
              </w:rPr>
              <w:t xml:space="preserve">индивидуальной </w:t>
            </w:r>
            <w:r>
              <w:rPr>
                <w:rFonts w:cs="Arial"/>
                <w:b w:val="false"/>
                <w:bCs w:val="false"/>
                <w:color w:val="000000"/>
                <w:sz w:val="21"/>
                <w:szCs w:val="21"/>
              </w:rPr>
              <w:t xml:space="preserve">программы психологической помощи на 18 дней по итогам диагностики по каждой выявленной проблеме получателя социальных услуг; </w:t>
            </w:r>
            <w:r>
              <w:rPr>
                <w:rFonts w:cs="Arial"/>
                <w:b w:val="false"/>
                <w:bCs w:val="false"/>
                <w:color w:val="000000"/>
                <w:sz w:val="21"/>
                <w:szCs w:val="21"/>
              </w:rPr>
              <w:t>проведения индивидуальных и групповых за</w:t>
            </w:r>
            <w:r>
              <w:rPr>
                <w:rFonts w:cs="Arial"/>
                <w:color w:val="000000"/>
                <w:sz w:val="21"/>
                <w:szCs w:val="21"/>
              </w:rPr>
              <w:t>нятий и включает:</w:t>
            </w:r>
          </w:p>
          <w:p>
            <w:pPr>
              <w:pStyle w:val="Normal"/>
              <w:rPr>
                <w:rFonts w:ascii="Arial" w:hAnsi="Arial" w:cs="Arial"/>
                <w:color w:val="000000"/>
                <w:sz w:val="21"/>
                <w:szCs w:val="21"/>
              </w:rPr>
            </w:pPr>
            <w:r>
              <w:rPr>
                <w:rFonts w:cs="Arial"/>
                <w:color w:val="000000"/>
                <w:sz w:val="21"/>
                <w:szCs w:val="21"/>
              </w:rPr>
              <w:t>осуществление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Normal"/>
              <w:rPr>
                <w:rFonts w:ascii="Arial" w:hAnsi="Arial" w:cs="Arial"/>
                <w:color w:val="000000"/>
                <w:sz w:val="21"/>
                <w:szCs w:val="21"/>
              </w:rPr>
            </w:pPr>
            <w:r>
              <w:rPr>
                <w:rFonts w:cs="Arial"/>
                <w:color w:val="000000"/>
                <w:sz w:val="21"/>
                <w:szCs w:val="21"/>
              </w:rPr>
              <w:t>проведение</w:t>
            </w:r>
          </w:p>
          <w:p>
            <w:pPr>
              <w:pStyle w:val="Normal"/>
              <w:rPr>
                <w:rFonts w:ascii="Arial" w:hAnsi="Arial" w:cs="Arial"/>
                <w:color w:val="000000"/>
                <w:sz w:val="21"/>
                <w:szCs w:val="21"/>
              </w:rPr>
            </w:pPr>
            <w:r>
              <w:rPr>
                <w:rFonts w:cs="Arial"/>
                <w:color w:val="000000"/>
                <w:sz w:val="21"/>
                <w:szCs w:val="21"/>
              </w:rPr>
              <w:t>психокоррекцион-ной работы, которая заключается в активном психологическом воздействии, направленном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pPr>
              <w:pStyle w:val="Normal"/>
              <w:rPr>
                <w:rFonts w:ascii="Arial" w:hAnsi="Arial" w:cs="Arial"/>
                <w:color w:val="000000"/>
                <w:sz w:val="21"/>
                <w:szCs w:val="21"/>
              </w:rPr>
            </w:pPr>
            <w:r>
              <w:rPr>
                <w:rFonts w:cs="Arial"/>
                <w:color w:val="000000"/>
                <w:sz w:val="21"/>
                <w:szCs w:val="21"/>
              </w:rPr>
              <w:t>Услуга предоставляется при возникновении у получателя социальных услуг соответствующей потреб</w:t>
            </w:r>
            <w:r>
              <w:rPr>
                <w:rFonts w:cs="Arial"/>
                <w:b w:val="false"/>
                <w:bCs w:val="false"/>
                <w:strike w:val="false"/>
                <w:dstrike w:val="false"/>
                <w:color w:val="000000"/>
                <w:sz w:val="21"/>
                <w:szCs w:val="21"/>
              </w:rPr>
              <w:t>ности.</w:t>
            </w:r>
          </w:p>
          <w:p>
            <w:pPr>
              <w:pStyle w:val="Normal"/>
              <w:rPr>
                <w:rFonts w:ascii="Arial" w:hAnsi="Arial" w:cs="Arial"/>
                <w:b w:val="false"/>
                <w:b w:val="false"/>
                <w:bCs w:val="false"/>
                <w:strike w:val="false"/>
                <w:dstrike w:val="false"/>
                <w:color w:val="000000"/>
                <w:sz w:val="21"/>
                <w:szCs w:val="21"/>
              </w:rPr>
            </w:pPr>
            <w:r>
              <w:rPr>
                <w:rFonts w:cs="Arial"/>
                <w:b w:val="false"/>
                <w:bCs w:val="false"/>
                <w:strike w:val="false"/>
                <w:dstrike w:val="false"/>
                <w:color w:val="000000"/>
                <w:sz w:val="21"/>
                <w:szCs w:val="21"/>
              </w:rPr>
              <w:t xml:space="preserve">Не менее </w:t>
            </w:r>
            <w:r>
              <w:rPr>
                <w:rFonts w:cs="Arial"/>
                <w:b w:val="false"/>
                <w:bCs w:val="false"/>
                <w:i w:val="false"/>
                <w:iCs w:val="false"/>
                <w:strike w:val="false"/>
                <w:dstrike w:val="false"/>
                <w:color w:val="000000"/>
                <w:sz w:val="21"/>
                <w:szCs w:val="21"/>
              </w:rPr>
              <w:t>4 и</w:t>
            </w:r>
            <w:r>
              <w:rPr>
                <w:rFonts w:cs="Arial"/>
                <w:b w:val="false"/>
                <w:bCs w:val="false"/>
                <w:i w:val="false"/>
                <w:iCs w:val="false"/>
                <w:strike w:val="false"/>
                <w:dstrike w:val="false"/>
                <w:color w:val="000000"/>
                <w:sz w:val="21"/>
                <w:szCs w:val="21"/>
              </w:rPr>
              <w:t>ндивидуальных  и</w:t>
            </w:r>
            <w:r>
              <w:rPr>
                <w:rFonts w:cs="Arial"/>
                <w:b w:val="false"/>
                <w:bCs w:val="false"/>
                <w:i w:val="false"/>
                <w:iCs w:val="false"/>
                <w:strike w:val="false"/>
                <w:dstrike w:val="false"/>
                <w:color w:val="000000"/>
                <w:sz w:val="21"/>
                <w:szCs w:val="21"/>
              </w:rPr>
              <w:t xml:space="preserve"> </w:t>
            </w:r>
            <w:r>
              <w:rPr>
                <w:rFonts w:cs="Arial"/>
                <w:b w:val="false"/>
                <w:bCs w:val="false"/>
                <w:i w:val="false"/>
                <w:iCs w:val="false"/>
                <w:strike w:val="false"/>
                <w:dstrike w:val="false"/>
                <w:color w:val="000000"/>
                <w:sz w:val="21"/>
                <w:szCs w:val="21"/>
              </w:rPr>
              <w:t>6</w:t>
            </w:r>
            <w:r>
              <w:rPr>
                <w:rFonts w:cs="Arial"/>
                <w:b w:val="false"/>
                <w:bCs w:val="false"/>
                <w:strike w:val="false"/>
                <w:dstrike w:val="false"/>
                <w:color w:val="000000"/>
                <w:sz w:val="21"/>
                <w:szCs w:val="21"/>
              </w:rPr>
              <w:t xml:space="preserve"> групповых занятий за курс.</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2">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психических отклонений, созданию условий для полноценного психического развития личности.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w:t>
            </w:r>
          </w:p>
          <w:p>
            <w:pPr>
              <w:pStyle w:val="Normal"/>
              <w:rPr>
                <w:rFonts w:ascii="Arial" w:hAnsi="Arial" w:cs="Arial"/>
                <w:color w:val="000000"/>
                <w:sz w:val="21"/>
                <w:szCs w:val="21"/>
              </w:rPr>
            </w:pPr>
            <w:r>
              <w:rPr>
                <w:rFonts w:cs="Arial"/>
                <w:color w:val="000000"/>
                <w:sz w:val="21"/>
                <w:szCs w:val="21"/>
              </w:rPr>
              <w:t>Услуга предоставляется с учетом результатов психологической диагностики и обследования личности.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3.4</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Социально-психологический патронаж</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111111"/>
                <w:sz w:val="22"/>
              </w:rPr>
            </w:pPr>
            <w:r>
              <w:rPr>
                <w:rStyle w:val="22"/>
                <w:rFonts w:eastAsia="SimSun;宋体" w:cs="Arial"/>
                <w:b w:val="false"/>
                <w:bCs w:val="false"/>
                <w:i w:val="false"/>
                <w:iCs w:val="false"/>
                <w:strike w:val="false"/>
                <w:dstrike w:val="false"/>
                <w:color w:val="000000"/>
                <w:kern w:val="2"/>
                <w:sz w:val="21"/>
                <w:szCs w:val="21"/>
                <w:u w:val="none"/>
                <w:lang w:val="ru-RU" w:eastAsia="zh-CN" w:bidi="hi-IN"/>
              </w:rPr>
              <w:t>О</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существление психопрофилактической работы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в отношении получателя социальных услуг,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его представителя,  </w:t>
            </w:r>
            <w:r>
              <w:rPr>
                <w:rStyle w:val="22"/>
                <w:rFonts w:eastAsia="SimSun;宋体" w:cs="Arial"/>
                <w:b w:val="false"/>
                <w:bCs w:val="false"/>
                <w:i w:val="false"/>
                <w:iCs w:val="false"/>
                <w:strike w:val="false"/>
                <w:dstrike w:val="false"/>
                <w:color w:val="000000"/>
                <w:kern w:val="2"/>
                <w:sz w:val="21"/>
                <w:szCs w:val="21"/>
                <w:u w:val="none"/>
                <w:lang w:val="ru-RU" w:eastAsia="zh-CN" w:bidi="hi-IN"/>
              </w:rPr>
              <w:t>в том числе на дому,</w:t>
            </w:r>
          </w:p>
          <w:p>
            <w:pPr>
              <w:pStyle w:val="Normal"/>
              <w:rPr>
                <w:rFonts w:ascii="Arial" w:hAnsi="Arial" w:cs="Arial"/>
                <w:color w:val="000000"/>
                <w:sz w:val="21"/>
                <w:szCs w:val="21"/>
              </w:rPr>
            </w:pPr>
            <w:r>
              <w:rPr>
                <w:rFonts w:cs="Arial"/>
                <w:color w:val="000000"/>
                <w:sz w:val="21"/>
                <w:szCs w:val="21"/>
              </w:rPr>
              <w:t xml:space="preserve">для своевременного выявления ситуаций психического дискомфорта или межличностного конфликта и других ситуаций, способных ухудшить условия </w:t>
            </w:r>
            <w:r>
              <w:rPr>
                <w:rFonts w:cs="Arial"/>
                <w:strike w:val="false"/>
                <w:dstrike w:val="false"/>
                <w:color w:val="000000"/>
                <w:sz w:val="21"/>
                <w:szCs w:val="21"/>
              </w:rPr>
              <w:t>жизнедеятельнос-ти</w:t>
            </w:r>
            <w:r>
              <w:rPr>
                <w:rFonts w:cs="Arial"/>
                <w:b w:val="false"/>
                <w:bCs w:val="false"/>
                <w:strike w:val="false"/>
                <w:dstrike w:val="false"/>
                <w:color w:val="000000"/>
                <w:sz w:val="21"/>
                <w:szCs w:val="21"/>
              </w:rPr>
              <w:t xml:space="preserve"> </w:t>
            </w:r>
            <w:r>
              <w:rPr>
                <w:rFonts w:cs="Arial"/>
                <w:b w:val="false"/>
                <w:bCs w:val="false"/>
                <w:strike w:val="false"/>
                <w:dstrike w:val="false"/>
                <w:color w:val="000000"/>
                <w:sz w:val="21"/>
                <w:szCs w:val="21"/>
              </w:rPr>
              <w:t>получателя социальных услуг</w:t>
            </w:r>
            <w:r>
              <w:rPr>
                <w:rFonts w:cs="Arial"/>
                <w:b w:val="false"/>
                <w:bCs w:val="false"/>
                <w:strike w:val="false"/>
                <w:dstrike w:val="false"/>
                <w:color w:val="000000"/>
                <w:sz w:val="21"/>
                <w:szCs w:val="21"/>
              </w:rPr>
              <w:t>, и о</w:t>
            </w:r>
            <w:r>
              <w:rPr>
                <w:rFonts w:cs="Arial"/>
                <w:strike w:val="false"/>
                <w:dstrike w:val="false"/>
                <w:color w:val="000000"/>
                <w:sz w:val="21"/>
                <w:szCs w:val="21"/>
              </w:rPr>
              <w:t xml:space="preserve">казания </w:t>
            </w:r>
            <w:r>
              <w:rPr>
                <w:rFonts w:cs="Arial"/>
                <w:color w:val="000000"/>
                <w:sz w:val="21"/>
                <w:szCs w:val="21"/>
              </w:rPr>
              <w:t xml:space="preserve">при необходимости социально-психологической помощи. </w:t>
            </w:r>
          </w:p>
          <w:p>
            <w:pPr>
              <w:pStyle w:val="Normal"/>
              <w:rPr>
                <w:rFonts w:ascii="Arial" w:hAnsi="Arial" w:cs="Arial"/>
                <w:color w:val="000000"/>
                <w:sz w:val="21"/>
                <w:szCs w:val="21"/>
              </w:rPr>
            </w:pPr>
            <w:r>
              <w:rPr>
                <w:rFonts w:cs="Arial"/>
                <w:color w:val="000000"/>
                <w:sz w:val="21"/>
                <w:szCs w:val="21"/>
              </w:rPr>
              <w:t xml:space="preserve">Услуга </w:t>
            </w:r>
            <w:r>
              <w:rPr>
                <w:rFonts w:cs="Arial"/>
                <w:b w:val="false"/>
                <w:bCs w:val="false"/>
                <w:color w:val="000000"/>
                <w:sz w:val="21"/>
                <w:szCs w:val="21"/>
              </w:rPr>
              <w:t xml:space="preserve">предоставляется </w:t>
            </w:r>
            <w:r>
              <w:rPr>
                <w:rFonts w:cs="Arial"/>
                <w:b w:val="false"/>
                <w:bCs w:val="false"/>
                <w:color w:val="000000"/>
                <w:sz w:val="21"/>
                <w:szCs w:val="21"/>
              </w:rPr>
              <w:t>не менее</w:t>
            </w:r>
            <w:r>
              <w:rPr>
                <w:rFonts w:cs="Arial"/>
                <w:b w:val="false"/>
                <w:bCs w:val="false"/>
                <w:color w:val="000000"/>
                <w:sz w:val="21"/>
                <w:szCs w:val="21"/>
              </w:rPr>
              <w:t xml:space="preserve"> 2 раз</w:t>
            </w:r>
            <w:r>
              <w:rPr>
                <w:rFonts w:cs="Arial"/>
                <w:b w:val="false"/>
                <w:bCs w:val="false"/>
                <w:strike/>
                <w:color w:val="000000"/>
                <w:sz w:val="21"/>
                <w:szCs w:val="21"/>
              </w:rPr>
              <w:t>а</w:t>
            </w:r>
            <w:r>
              <w:rPr>
                <w:rFonts w:cs="Arial"/>
                <w:b w:val="false"/>
                <w:bCs w:val="false"/>
                <w:color w:val="000000"/>
                <w:sz w:val="21"/>
                <w:szCs w:val="21"/>
              </w:rPr>
              <w:t>.</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3">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 </w:t>
            </w:r>
          </w:p>
        </w:tc>
      </w:tr>
      <w:tr>
        <w:trPr/>
        <w:tc>
          <w:tcPr>
            <w:tcW w:w="1447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84" w:name="Par3469"/>
            <w:bookmarkEnd w:id="584"/>
            <w:r>
              <w:rPr>
                <w:rFonts w:cs="Arial"/>
                <w:b/>
                <w:bCs/>
                <w:color w:val="000000"/>
                <w:sz w:val="21"/>
                <w:szCs w:val="21"/>
              </w:rPr>
              <w:t>4. Социально-педагогические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4.1</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Социально-педагогическая коррекция, включая диагностику, консультирование </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Normal"/>
              <w:rPr>
                <w:rFonts w:ascii="Arial" w:hAnsi="Arial" w:cs="Arial"/>
                <w:color w:val="000000"/>
                <w:sz w:val="21"/>
                <w:szCs w:val="21"/>
              </w:rPr>
            </w:pPr>
            <w:r>
              <w:rPr>
                <w:rFonts w:cs="Arial"/>
                <w:color w:val="000000"/>
                <w:sz w:val="21"/>
                <w:szCs w:val="21"/>
              </w:rPr>
              <w:t>определение комплекса мероприятий по социально-педагогическому консультированию и коррекции;</w:t>
            </w:r>
          </w:p>
          <w:p>
            <w:pPr>
              <w:pStyle w:val="Normal"/>
              <w:rPr>
                <w:rFonts w:ascii="Arial" w:hAnsi="Arial" w:cs="Arial"/>
                <w:color w:val="000000"/>
                <w:sz w:val="21"/>
                <w:szCs w:val="21"/>
              </w:rPr>
            </w:pPr>
            <w:r>
              <w:rPr>
                <w:rFonts w:cs="Arial"/>
                <w:color w:val="000000"/>
                <w:sz w:val="21"/>
                <w:szCs w:val="21"/>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Normal"/>
              <w:rPr>
                <w:rFonts w:ascii="Arial" w:hAnsi="Arial" w:cs="Arial"/>
                <w:b w:val="false"/>
                <w:b w:val="false"/>
                <w:bCs w:val="false"/>
                <w:color w:val="000000"/>
                <w:sz w:val="21"/>
                <w:szCs w:val="21"/>
              </w:rPr>
            </w:pPr>
            <w:r>
              <w:rPr>
                <w:rFonts w:cs="Arial"/>
                <w:b w:val="false"/>
                <w:bCs w:val="false"/>
                <w:color w:val="000000"/>
                <w:sz w:val="21"/>
                <w:szCs w:val="21"/>
              </w:rPr>
              <w:t>Не менее 2 диагностик и 2  консультаций (в начале и конце курс</w:t>
            </w:r>
            <w:r>
              <w:rPr>
                <w:rFonts w:cs="Arial"/>
                <w:b w:val="false"/>
                <w:bCs w:val="false"/>
                <w:color w:val="000000"/>
                <w:sz w:val="21"/>
                <w:szCs w:val="21"/>
                <w:highlight w:val="white"/>
              </w:rPr>
              <w:t>а). Далее по мере необходимости.</w:t>
            </w:r>
          </w:p>
          <w:p>
            <w:pPr>
              <w:pStyle w:val="Normal"/>
              <w:rPr>
                <w:rFonts w:ascii="Arial" w:hAnsi="Arial" w:cs="Arial"/>
                <w:color w:val="000000"/>
                <w:sz w:val="21"/>
                <w:szCs w:val="21"/>
                <w:highlight w:val="yellow"/>
              </w:rPr>
            </w:pPr>
            <w:r>
              <w:rPr>
                <w:rFonts w:cs="Arial"/>
                <w:b w:val="false"/>
                <w:bCs w:val="false"/>
                <w:color w:val="000000"/>
                <w:sz w:val="21"/>
                <w:szCs w:val="21"/>
              </w:rPr>
              <w:t xml:space="preserve">Не менее 3 </w:t>
            </w:r>
            <w:r>
              <w:rPr>
                <w:rFonts w:cs="Arial"/>
                <w:b w:val="false"/>
                <w:bCs w:val="false"/>
                <w:color w:val="000000"/>
                <w:sz w:val="21"/>
                <w:szCs w:val="21"/>
              </w:rPr>
              <w:t xml:space="preserve">индивидуальных и </w:t>
            </w:r>
            <w:r>
              <w:rPr>
                <w:rFonts w:cs="Arial"/>
                <w:b w:val="false"/>
                <w:bCs w:val="false"/>
                <w:color w:val="000000"/>
                <w:sz w:val="21"/>
                <w:szCs w:val="21"/>
              </w:rPr>
              <w:t>3</w:t>
            </w:r>
            <w:r>
              <w:rPr>
                <w:rFonts w:cs="Arial"/>
                <w:b w:val="false"/>
                <w:bCs w:val="false"/>
                <w:color w:val="000000"/>
                <w:sz w:val="21"/>
                <w:szCs w:val="21"/>
              </w:rPr>
              <w:t xml:space="preserve"> групповых занятий </w:t>
            </w:r>
            <w:r>
              <w:rPr>
                <w:rFonts w:cs="Arial"/>
                <w:b w:val="false"/>
                <w:bCs w:val="false"/>
                <w:color w:val="000000"/>
                <w:sz w:val="21"/>
                <w:szCs w:val="21"/>
              </w:rPr>
              <w:t xml:space="preserve">по педагогической коррекции </w:t>
            </w:r>
            <w:r>
              <w:rPr>
                <w:rFonts w:cs="Arial"/>
                <w:b w:val="false"/>
                <w:bCs w:val="false"/>
                <w:color w:val="000000"/>
                <w:sz w:val="21"/>
                <w:szCs w:val="21"/>
              </w:rPr>
              <w:t>за курс.</w:t>
            </w:r>
          </w:p>
          <w:p>
            <w:pPr>
              <w:pStyle w:val="Normal"/>
              <w:rPr>
                <w:rFonts w:ascii="Arial" w:hAnsi="Arial" w:cs="Arial"/>
                <w:color w:val="000000"/>
                <w:sz w:val="21"/>
                <w:szCs w:val="21"/>
              </w:rPr>
            </w:pPr>
            <w:r>
              <w:rPr>
                <w:rFonts w:cs="Arial"/>
                <w:color w:val="000000"/>
                <w:sz w:val="21"/>
                <w:szCs w:val="21"/>
              </w:rPr>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Социально-педагогическая диагностика осуществляется при приеме на социальное обслуживание, </w:t>
            </w:r>
          </w:p>
          <w:p>
            <w:pPr>
              <w:pStyle w:val="Normal"/>
              <w:rPr>
                <w:rFonts w:ascii="Arial" w:hAnsi="Arial" w:cs="Arial"/>
                <w:color w:val="000000"/>
                <w:sz w:val="21"/>
                <w:szCs w:val="21"/>
              </w:rPr>
            </w:pPr>
            <w:r>
              <w:rPr>
                <w:rFonts w:cs="Arial"/>
                <w:color w:val="000000"/>
                <w:sz w:val="21"/>
                <w:szCs w:val="21"/>
              </w:rPr>
              <w:t>а также при выбытии.</w:t>
            </w:r>
          </w:p>
          <w:p>
            <w:pPr>
              <w:pStyle w:val="Normal"/>
              <w:rPr>
                <w:rFonts w:ascii="Arial" w:hAnsi="Arial" w:cs="Arial"/>
                <w:color w:val="000000"/>
                <w:sz w:val="21"/>
                <w:szCs w:val="21"/>
              </w:rPr>
            </w:pPr>
            <w:r>
              <w:rPr>
                <w:rFonts w:cs="Arial"/>
                <w:color w:val="000000"/>
                <w:sz w:val="21"/>
                <w:szCs w:val="21"/>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4">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w:t>
            </w:r>
          </w:p>
          <w:p>
            <w:pPr>
              <w:pStyle w:val="Normal"/>
              <w:rPr>
                <w:rFonts w:ascii="Arial" w:hAnsi="Arial" w:cs="Arial"/>
                <w:color w:val="000000"/>
                <w:sz w:val="21"/>
                <w:szCs w:val="21"/>
              </w:rPr>
            </w:pPr>
            <w:r>
              <w:rPr>
                <w:rFonts w:cs="Arial"/>
                <w:color w:val="000000"/>
                <w:sz w:val="21"/>
                <w:szCs w:val="21"/>
              </w:rPr>
              <w:t>преодоление или ослабление отклонений в поведении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pPr>
              <w:pStyle w:val="Normal"/>
              <w:rPr>
                <w:rFonts w:ascii="Arial" w:hAnsi="Arial" w:cs="Arial"/>
                <w:color w:val="000000"/>
                <w:sz w:val="21"/>
                <w:szCs w:val="21"/>
              </w:rPr>
            </w:pPr>
            <w:r>
              <w:rPr>
                <w:rFonts w:cs="Arial"/>
                <w:color w:val="000000"/>
                <w:sz w:val="21"/>
                <w:szCs w:val="21"/>
              </w:rP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pPr>
              <w:pStyle w:val="Normal"/>
              <w:ind w:left="0" w:right="0" w:hanging="0"/>
              <w:jc w:val="both"/>
              <w:rPr/>
            </w:pP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Услуга предоставляется при наличии письменного согласия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получателя социальных услуг или </w:t>
            </w:r>
            <w:r>
              <w:rPr>
                <w:rStyle w:val="22"/>
                <w:rFonts w:eastAsia="SimSun;宋体" w:cs="Arial"/>
                <w:b w:val="false"/>
                <w:bCs w:val="false"/>
                <w:i w:val="false"/>
                <w:iCs w:val="false"/>
                <w:strike w:val="false"/>
                <w:dstrike w:val="false"/>
                <w:color w:val="000000"/>
                <w:kern w:val="2"/>
                <w:sz w:val="21"/>
                <w:szCs w:val="21"/>
                <w:u w:val="none"/>
                <w:lang w:val="ru-RU" w:eastAsia="zh-CN" w:bidi="hi-IN"/>
              </w:rPr>
              <w:t>родител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(законн</w:t>
            </w:r>
            <w:r>
              <w:rPr>
                <w:rStyle w:val="22"/>
                <w:rFonts w:eastAsia="SimSun;宋体" w:cs="Arial"/>
                <w:b w:val="false"/>
                <w:bCs w:val="false"/>
                <w:i w:val="false"/>
                <w:iCs w:val="false"/>
                <w:strike w:val="false"/>
                <w:dstrike w:val="false"/>
                <w:color w:val="000000"/>
                <w:kern w:val="2"/>
                <w:sz w:val="21"/>
                <w:szCs w:val="21"/>
                <w:u w:val="none"/>
                <w:lang w:val="ru-RU" w:eastAsia="zh-CN" w:bidi="hi-IN"/>
              </w:rPr>
              <w:t>ого</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представител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п</w:t>
            </w:r>
            <w:r>
              <w:rPr>
                <w:rStyle w:val="22"/>
                <w:rFonts w:eastAsia="SimSun;宋体" w:cs="Arial"/>
                <w:b w:val="false"/>
                <w:bCs w:val="false"/>
                <w:i w:val="false"/>
                <w:iCs w:val="false"/>
                <w:strike w:val="false"/>
                <w:dstrike w:val="false"/>
                <w:color w:val="000000"/>
                <w:kern w:val="2"/>
                <w:sz w:val="21"/>
                <w:szCs w:val="21"/>
                <w:u w:val="none"/>
                <w:lang w:val="ru-RU" w:eastAsia="zh-CN" w:bidi="hi-IN"/>
              </w:rPr>
              <w:t>олучател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социальных услу</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г </w:t>
            </w:r>
            <w:r>
              <w:rPr>
                <w:rStyle w:val="22"/>
                <w:rFonts w:eastAsia="SimSun;宋体" w:cs="Arial"/>
                <w:b w:val="false"/>
                <w:bCs w:val="false"/>
                <w:i w:val="false"/>
                <w:iCs w:val="false"/>
                <w:strike w:val="false"/>
                <w:dstrike w:val="false"/>
                <w:color w:val="000000"/>
                <w:kern w:val="2"/>
                <w:sz w:val="21"/>
                <w:szCs w:val="21"/>
                <w:u w:val="none"/>
                <w:lang w:val="ru-RU" w:eastAsia="zh-CN" w:bidi="hi-IN"/>
              </w:rPr>
              <w:t>на ее получение</w:t>
            </w:r>
            <w:r>
              <w:rPr>
                <w:rStyle w:val="22"/>
                <w:rFonts w:eastAsia="SimSun;宋体" w:cs="Arial"/>
                <w:b w:val="false"/>
                <w:bCs w:val="false"/>
                <w:i w:val="false"/>
                <w:iCs w:val="false"/>
                <w:strike w:val="false"/>
                <w:dstrike w:val="false"/>
                <w:color w:val="000000"/>
                <w:kern w:val="2"/>
                <w:sz w:val="21"/>
                <w:szCs w:val="21"/>
                <w:u w:val="none"/>
                <w:lang w:val="ru-RU" w:eastAsia="zh-CN" w:bidi="hi-IN"/>
              </w:rPr>
              <w:t>.</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4.2</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Подготовка получателей социальных услуг к самостоятельной жизни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Проведение мероприятий в индивидуальной и групповой форме, направленных:</w:t>
            </w:r>
          </w:p>
          <w:p>
            <w:pPr>
              <w:pStyle w:val="Normal"/>
              <w:rPr>
                <w:rFonts w:ascii="Arial" w:hAnsi="Arial" w:cs="Arial"/>
                <w:color w:val="000000"/>
                <w:sz w:val="21"/>
                <w:szCs w:val="21"/>
              </w:rPr>
            </w:pPr>
            <w:r>
              <w:rPr>
                <w:rFonts w:cs="Arial"/>
                <w:color w:val="000000"/>
                <w:sz w:val="21"/>
                <w:szCs w:val="21"/>
              </w:rPr>
              <w:t>на формирование у получателя социальных услуг социально-бытовых навыков самообслужива-ния,</w:t>
            </w:r>
          </w:p>
          <w:p>
            <w:pPr>
              <w:pStyle w:val="Normal"/>
              <w:rPr>
                <w:rFonts w:ascii="Arial" w:hAnsi="Arial" w:cs="Arial"/>
                <w:color w:val="000000"/>
                <w:sz w:val="21"/>
                <w:szCs w:val="21"/>
              </w:rPr>
            </w:pPr>
            <w:r>
              <w:rPr>
                <w:rFonts w:cs="Arial"/>
                <w:color w:val="000000"/>
                <w:sz w:val="21"/>
                <w:szCs w:val="21"/>
              </w:rPr>
              <w:t>мотивацию к труду; профориентацию;</w:t>
            </w:r>
          </w:p>
          <w:p>
            <w:pPr>
              <w:pStyle w:val="Normal"/>
              <w:rPr>
                <w:rFonts w:ascii="Arial" w:hAnsi="Arial" w:cs="Arial"/>
                <w:color w:val="000000"/>
                <w:sz w:val="21"/>
                <w:szCs w:val="21"/>
              </w:rPr>
            </w:pPr>
            <w:r>
              <w:rPr>
                <w:rFonts w:cs="Arial"/>
                <w:color w:val="000000"/>
                <w:sz w:val="21"/>
                <w:szCs w:val="21"/>
              </w:rPr>
              <w:t>определение семейны</w:t>
            </w:r>
            <w:r>
              <w:rPr>
                <w:rFonts w:cs="Arial"/>
                <w:b w:val="false"/>
                <w:bCs w:val="false"/>
                <w:color w:val="000000"/>
                <w:sz w:val="21"/>
                <w:szCs w:val="21"/>
              </w:rPr>
              <w:t>х ценностей.</w:t>
            </w:r>
          </w:p>
          <w:p>
            <w:pPr>
              <w:pStyle w:val="Normal"/>
              <w:rPr>
                <w:rFonts w:ascii="Arial" w:hAnsi="Arial" w:cs="Arial"/>
                <w:b/>
                <w:b/>
                <w:bCs/>
                <w:color w:val="000000"/>
                <w:sz w:val="21"/>
                <w:szCs w:val="21"/>
                <w:highlight w:val="yellow"/>
              </w:rPr>
            </w:pPr>
            <w:r>
              <w:rPr>
                <w:rFonts w:cs="Arial"/>
                <w:b w:val="false"/>
                <w:bCs w:val="false"/>
                <w:color w:val="000000"/>
                <w:sz w:val="21"/>
                <w:szCs w:val="21"/>
              </w:rPr>
              <w:t xml:space="preserve">Не менее </w:t>
            </w:r>
            <w:r>
              <w:rPr>
                <w:rFonts w:cs="Arial"/>
                <w:b w:val="false"/>
                <w:bCs w:val="false"/>
                <w:color w:val="000000"/>
                <w:sz w:val="21"/>
                <w:szCs w:val="21"/>
              </w:rPr>
              <w:t>6</w:t>
            </w:r>
            <w:r>
              <w:rPr>
                <w:rFonts w:cs="Arial"/>
                <w:b w:val="false"/>
                <w:bCs w:val="false"/>
                <w:color w:val="000000"/>
                <w:sz w:val="21"/>
                <w:szCs w:val="21"/>
              </w:rPr>
              <w:t xml:space="preserve"> групповых занятий за курс.  (индивидуально — по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5">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формирование у получателя социальных услуг навыков самостоятельной жизни.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сотрудником, имеющим медицинское, педагогическое или социальное образование.</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4.3</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Социально-педагогический патронаж</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ind w:left="0" w:right="0" w:hanging="0"/>
              <w:jc w:val="both"/>
              <w:rPr>
                <w:rFonts w:ascii="Arial" w:hAnsi="Arial" w:cs="Arial"/>
                <w:color w:val="111111"/>
                <w:sz w:val="26"/>
              </w:rPr>
            </w:pPr>
            <w:r>
              <w:rPr>
                <w:rStyle w:val="22"/>
                <w:rFonts w:eastAsia="Arial" w:cs="Arial"/>
                <w:b w:val="false"/>
                <w:bCs w:val="false"/>
                <w:i w:val="false"/>
                <w:iCs w:val="false"/>
                <w:strike w:val="false"/>
                <w:dstrike w:val="false"/>
                <w:color w:val="000000"/>
                <w:kern w:val="2"/>
                <w:sz w:val="21"/>
                <w:szCs w:val="21"/>
                <w:u w:val="none"/>
                <w:lang w:val="ru-RU" w:eastAsia="zh-CN" w:bidi="hi-IN"/>
              </w:rPr>
              <w:t>Осуществление п</w:t>
            </w:r>
            <w:r>
              <w:rPr>
                <w:rStyle w:val="22"/>
                <w:rFonts w:eastAsia="Arial" w:cs="Arial"/>
                <w:b w:val="false"/>
                <w:bCs w:val="false"/>
                <w:i w:val="false"/>
                <w:iCs w:val="false"/>
                <w:strike w:val="false"/>
                <w:dstrike w:val="false"/>
                <w:color w:val="000000"/>
                <w:kern w:val="2"/>
                <w:sz w:val="21"/>
                <w:szCs w:val="21"/>
                <w:u w:val="none"/>
                <w:lang w:val="ru-RU" w:eastAsia="zh-CN" w:bidi="hi-IN"/>
              </w:rPr>
              <w:t>рофилактическ</w:t>
            </w:r>
            <w:r>
              <w:rPr>
                <w:rStyle w:val="22"/>
                <w:rFonts w:eastAsia="Arial" w:cs="Arial"/>
                <w:b w:val="false"/>
                <w:bCs w:val="false"/>
                <w:i w:val="false"/>
                <w:iCs w:val="false"/>
                <w:strike w:val="false"/>
                <w:dstrike w:val="false"/>
                <w:color w:val="000000"/>
                <w:kern w:val="2"/>
                <w:sz w:val="21"/>
                <w:szCs w:val="21"/>
                <w:u w:val="none"/>
                <w:lang w:val="ru-RU" w:eastAsia="zh-CN" w:bidi="hi-IN"/>
              </w:rPr>
              <w:t>ой</w:t>
            </w:r>
            <w:r>
              <w:rPr>
                <w:rStyle w:val="22"/>
                <w:rFonts w:eastAsia="Arial" w:cs="Arial"/>
                <w:b w:val="false"/>
                <w:bCs w:val="false"/>
                <w:i w:val="false"/>
                <w:iCs w:val="false"/>
                <w:strike w:val="false"/>
                <w:dstrike w:val="false"/>
                <w:color w:val="000000"/>
                <w:kern w:val="2"/>
                <w:sz w:val="21"/>
                <w:szCs w:val="21"/>
                <w:u w:val="none"/>
                <w:lang w:val="ru-RU" w:eastAsia="zh-CN" w:bidi="hi-IN"/>
              </w:rPr>
              <w:t xml:space="preserve"> и коррекционн</w:t>
            </w:r>
            <w:r>
              <w:rPr>
                <w:rStyle w:val="22"/>
                <w:rFonts w:eastAsia="Arial" w:cs="Arial"/>
                <w:b w:val="false"/>
                <w:bCs w:val="false"/>
                <w:i w:val="false"/>
                <w:iCs w:val="false"/>
                <w:strike w:val="false"/>
                <w:dstrike w:val="false"/>
                <w:color w:val="000000"/>
                <w:kern w:val="2"/>
                <w:sz w:val="21"/>
                <w:szCs w:val="21"/>
                <w:u w:val="none"/>
                <w:lang w:val="ru-RU" w:eastAsia="zh-CN" w:bidi="hi-IN"/>
              </w:rPr>
              <w:t>ой</w:t>
            </w:r>
            <w:r>
              <w:rPr>
                <w:rStyle w:val="22"/>
                <w:rFonts w:eastAsia="Arial" w:cs="Arial"/>
                <w:b w:val="false"/>
                <w:bCs w:val="false"/>
                <w:i w:val="false"/>
                <w:iCs w:val="false"/>
                <w:strike w:val="false"/>
                <w:dstrike w:val="false"/>
                <w:color w:val="000000"/>
                <w:kern w:val="2"/>
                <w:sz w:val="21"/>
                <w:szCs w:val="21"/>
                <w:u w:val="none"/>
                <w:lang w:val="ru-RU" w:eastAsia="zh-CN" w:bidi="hi-IN"/>
              </w:rPr>
              <w:t xml:space="preserve"> </w:t>
            </w:r>
            <w:r>
              <w:rPr>
                <w:rStyle w:val="22"/>
                <w:rFonts w:eastAsia="Arial" w:cs="Arial"/>
                <w:b w:val="false"/>
                <w:bCs w:val="false"/>
                <w:i w:val="false"/>
                <w:iCs w:val="false"/>
                <w:strike w:val="false"/>
                <w:dstrike w:val="false"/>
                <w:color w:val="000000"/>
                <w:kern w:val="2"/>
                <w:sz w:val="21"/>
                <w:szCs w:val="21"/>
                <w:u w:val="none"/>
                <w:lang w:val="ru-RU" w:eastAsia="zh-CN" w:bidi="hi-IN"/>
              </w:rPr>
              <w:t>работы с получател</w:t>
            </w:r>
            <w:r>
              <w:rPr>
                <w:rStyle w:val="22"/>
                <w:rFonts w:eastAsia="Arial" w:cs="Arial"/>
                <w:b w:val="false"/>
                <w:bCs w:val="false"/>
                <w:i w:val="false"/>
                <w:iCs w:val="false"/>
                <w:strike w:val="false"/>
                <w:dstrike w:val="false"/>
                <w:color w:val="000000"/>
                <w:kern w:val="2"/>
                <w:sz w:val="21"/>
                <w:szCs w:val="21"/>
                <w:u w:val="none"/>
                <w:lang w:val="ru-RU" w:eastAsia="zh-CN" w:bidi="hi-IN"/>
              </w:rPr>
              <w:t>ем</w:t>
            </w:r>
            <w:r>
              <w:rPr>
                <w:rStyle w:val="22"/>
                <w:rFonts w:eastAsia="Arial" w:cs="Arial"/>
                <w:b w:val="false"/>
                <w:bCs w:val="false"/>
                <w:i w:val="false"/>
                <w:iCs w:val="false"/>
                <w:strike w:val="false"/>
                <w:dstrike w:val="false"/>
                <w:color w:val="000000"/>
                <w:kern w:val="2"/>
                <w:sz w:val="21"/>
                <w:szCs w:val="21"/>
                <w:u w:val="none"/>
                <w:lang w:val="ru-RU" w:eastAsia="zh-CN" w:bidi="hi-IN"/>
              </w:rPr>
              <w:t xml:space="preserve"> социальных услуг, </w:t>
            </w:r>
            <w:r>
              <w:rPr>
                <w:rStyle w:val="22"/>
                <w:rFonts w:eastAsia="Arial" w:cs="Arial"/>
                <w:b w:val="false"/>
                <w:bCs w:val="false"/>
                <w:i w:val="false"/>
                <w:iCs w:val="false"/>
                <w:strike w:val="false"/>
                <w:dstrike w:val="false"/>
                <w:color w:val="000000"/>
                <w:kern w:val="2"/>
                <w:sz w:val="21"/>
                <w:szCs w:val="21"/>
                <w:u w:val="none"/>
                <w:lang w:val="ru-RU" w:eastAsia="zh-CN" w:bidi="hi-IN"/>
              </w:rPr>
              <w:t>его</w:t>
            </w:r>
            <w:r>
              <w:rPr>
                <w:rStyle w:val="22"/>
                <w:rFonts w:eastAsia="Arial" w:cs="Arial"/>
                <w:b w:val="false"/>
                <w:bCs w:val="false"/>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представител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ем</w:t>
            </w:r>
            <w:r>
              <w:rPr>
                <w:rStyle w:val="22"/>
                <w:rFonts w:eastAsia="SimSun;宋体" w:cs="Arial"/>
                <w:b w:val="false"/>
                <w:bCs w:val="false"/>
                <w:i w:val="false"/>
                <w:iCs w:val="false"/>
                <w:strike w:val="false"/>
                <w:dstrike w:val="false"/>
                <w:color w:val="000000"/>
                <w:kern w:val="2"/>
                <w:sz w:val="21"/>
                <w:szCs w:val="21"/>
                <w:u w:val="none"/>
                <w:lang w:val="ru-RU" w:eastAsia="zh-CN" w:bidi="hi-IN"/>
              </w:rPr>
              <w:t>,</w:t>
            </w:r>
          </w:p>
          <w:p>
            <w:pPr>
              <w:pStyle w:val="Normal"/>
              <w:rPr>
                <w:rFonts w:ascii="Arial" w:hAnsi="Arial" w:cs="Arial"/>
                <w:color w:val="111111"/>
                <w:sz w:val="22"/>
              </w:rPr>
            </w:pPr>
            <w:r>
              <w:rPr>
                <w:rStyle w:val="22"/>
                <w:rFonts w:eastAsia="SimSun;宋体" w:cs="Arial"/>
                <w:b w:val="false"/>
                <w:bCs w:val="false"/>
                <w:i w:val="false"/>
                <w:iCs w:val="false"/>
                <w:strike w:val="false"/>
                <w:dstrike w:val="false"/>
                <w:color w:val="000000"/>
                <w:kern w:val="2"/>
                <w:sz w:val="21"/>
                <w:szCs w:val="21"/>
                <w:u w:val="none"/>
                <w:lang w:val="ru-RU" w:eastAsia="zh-CN" w:bidi="hi-IN"/>
              </w:rPr>
              <w:t>в том числе на дому,</w:t>
            </w:r>
          </w:p>
          <w:p>
            <w:pPr>
              <w:pStyle w:val="Normal"/>
              <w:rPr>
                <w:rFonts w:ascii="Arial" w:hAnsi="Arial" w:cs="Arial"/>
                <w:color w:val="000000"/>
                <w:sz w:val="21"/>
                <w:szCs w:val="21"/>
              </w:rPr>
            </w:pPr>
            <w:r>
              <w:rPr>
                <w:rFonts w:cs="Arial"/>
                <w:color w:val="000000"/>
                <w:sz w:val="21"/>
                <w:szCs w:val="21"/>
              </w:rPr>
              <w:t>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pPr>
              <w:pStyle w:val="Normal"/>
              <w:rPr>
                <w:rFonts w:ascii="Arial" w:hAnsi="Arial" w:cs="Arial"/>
                <w:color w:val="000000"/>
                <w:sz w:val="21"/>
                <w:szCs w:val="21"/>
              </w:rPr>
            </w:pPr>
            <w:r>
              <w:rPr>
                <w:rFonts w:cs="Arial"/>
                <w:color w:val="000000"/>
                <w:sz w:val="21"/>
                <w:szCs w:val="21"/>
              </w:rPr>
              <w:t>Услуга включает проведение диагностических, консультацион-ных, коррекционных и контрольных мероприятий.</w:t>
            </w:r>
          </w:p>
          <w:p>
            <w:pPr>
              <w:pStyle w:val="Normal"/>
              <w:rPr>
                <w:rFonts w:ascii="Arial" w:hAnsi="Arial" w:cs="Arial"/>
                <w:color w:val="000000"/>
                <w:sz w:val="21"/>
                <w:szCs w:val="21"/>
              </w:rPr>
            </w:pPr>
            <w:r>
              <w:rPr>
                <w:rFonts w:cs="Arial"/>
                <w:color w:val="000000"/>
                <w:sz w:val="21"/>
                <w:szCs w:val="21"/>
              </w:rPr>
              <w:t xml:space="preserve">Услуга предоставляется </w:t>
            </w:r>
            <w:r>
              <w:rPr>
                <w:rFonts w:cs="Arial"/>
                <w:b w:val="false"/>
                <w:bCs w:val="false"/>
                <w:color w:val="000000"/>
                <w:sz w:val="21"/>
                <w:szCs w:val="21"/>
              </w:rPr>
              <w:t>не менее</w:t>
            </w:r>
            <w:r>
              <w:rPr>
                <w:rFonts w:cs="Arial"/>
                <w:b w:val="false"/>
                <w:bCs w:val="false"/>
                <w:color w:val="000000"/>
                <w:sz w:val="21"/>
                <w:szCs w:val="21"/>
              </w:rPr>
              <w:t xml:space="preserve"> 2</w:t>
            </w:r>
            <w:r>
              <w:rPr>
                <w:rFonts w:cs="Arial"/>
                <w:color w:val="000000"/>
                <w:sz w:val="21"/>
                <w:szCs w:val="21"/>
              </w:rPr>
              <w:t xml:space="preserve"> раз</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6">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Услуга оказывается сотрудником поставщика социальных услуг, имеющим педагогическое образование или соответствующие знания. </w:t>
            </w:r>
          </w:p>
          <w:p>
            <w:pPr>
              <w:pStyle w:val="Normal"/>
              <w:rPr>
                <w:rFonts w:ascii="Arial" w:hAnsi="Arial" w:cs="Arial"/>
                <w:color w:val="000000"/>
                <w:sz w:val="21"/>
                <w:szCs w:val="21"/>
              </w:rPr>
            </w:pPr>
            <w:r>
              <w:rPr>
                <w:rFonts w:cs="Arial"/>
                <w:color w:val="000000"/>
                <w:sz w:val="21"/>
                <w:szCs w:val="21"/>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4.4</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Организация досуга, в том числе культурно-познавательных мероприятий </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Проведение разнообразных социокультурных мероприятий в организации социального обслуживания, </w:t>
            </w:r>
          </w:p>
          <w:p>
            <w:pPr>
              <w:pStyle w:val="Normal"/>
              <w:rPr>
                <w:rFonts w:ascii="Arial" w:hAnsi="Arial" w:cs="Arial"/>
                <w:color w:val="000000"/>
                <w:sz w:val="21"/>
                <w:szCs w:val="21"/>
              </w:rPr>
            </w:pPr>
            <w:r>
              <w:rPr>
                <w:rFonts w:cs="Arial"/>
                <w:color w:val="000000"/>
                <w:sz w:val="21"/>
                <w:szCs w:val="21"/>
              </w:rPr>
              <w:t>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Normal"/>
              <w:rPr>
                <w:rFonts w:ascii="Arial" w:hAnsi="Arial" w:cs="Arial"/>
                <w:color w:val="000000"/>
                <w:sz w:val="21"/>
                <w:szCs w:val="21"/>
              </w:rPr>
            </w:pPr>
            <w:r>
              <w:rPr>
                <w:rFonts w:cs="Arial"/>
                <w:color w:val="000000"/>
                <w:sz w:val="21"/>
                <w:szCs w:val="21"/>
              </w:rPr>
              <w:t>При необходимости предоставляется транспорт поставщика социаль</w:t>
            </w:r>
            <w:r>
              <w:rPr>
                <w:rFonts w:cs="Arial"/>
                <w:b w:val="false"/>
                <w:bCs w:val="false"/>
                <w:color w:val="000000"/>
                <w:sz w:val="21"/>
                <w:szCs w:val="21"/>
              </w:rPr>
              <w:t>ных услуг и сопровождение.</w:t>
            </w:r>
          </w:p>
          <w:p>
            <w:pPr>
              <w:pStyle w:val="Normal"/>
              <w:rPr>
                <w:rFonts w:ascii="Arial" w:hAnsi="Arial" w:cs="Arial"/>
                <w:b w:val="false"/>
                <w:b w:val="false"/>
                <w:bCs w:val="false"/>
                <w:color w:val="000000"/>
                <w:sz w:val="21"/>
                <w:szCs w:val="21"/>
              </w:rPr>
            </w:pPr>
            <w:r>
              <w:rPr>
                <w:rFonts w:cs="Arial"/>
                <w:b w:val="false"/>
                <w:bCs w:val="false"/>
                <w:color w:val="000000"/>
                <w:sz w:val="21"/>
                <w:szCs w:val="21"/>
              </w:rPr>
              <w:t xml:space="preserve">Услуга предоставляется </w:t>
            </w:r>
            <w:r>
              <w:rPr>
                <w:rFonts w:cs="Arial"/>
                <w:b w:val="false"/>
                <w:bCs w:val="false"/>
                <w:color w:val="000000"/>
                <w:sz w:val="21"/>
                <w:szCs w:val="21"/>
              </w:rPr>
              <w:t>не менее</w:t>
            </w:r>
            <w:r>
              <w:rPr>
                <w:rFonts w:cs="Arial"/>
                <w:b w:val="false"/>
                <w:bCs w:val="false"/>
                <w:color w:val="000000"/>
                <w:sz w:val="21"/>
                <w:szCs w:val="21"/>
              </w:rPr>
              <w:t xml:space="preserve"> </w:t>
            </w:r>
            <w:r>
              <w:rPr>
                <w:rFonts w:cs="Arial"/>
                <w:b w:val="false"/>
                <w:bCs w:val="false"/>
                <w:color w:val="000000"/>
                <w:sz w:val="21"/>
                <w:szCs w:val="21"/>
              </w:rPr>
              <w:t>8</w:t>
            </w:r>
            <w:r>
              <w:rPr>
                <w:rFonts w:cs="Arial"/>
                <w:b w:val="false"/>
                <w:bCs w:val="false"/>
                <w:color w:val="000000"/>
                <w:sz w:val="21"/>
                <w:szCs w:val="21"/>
              </w:rPr>
              <w:t xml:space="preserve"> раз.</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В соответствии с утвержденным поставщиком социальных услуг планом</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7">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pPr>
              <w:pStyle w:val="Normal"/>
              <w:rPr>
                <w:rFonts w:ascii="Arial" w:hAnsi="Arial" w:cs="Arial"/>
                <w:color w:val="000000"/>
                <w:sz w:val="21"/>
                <w:szCs w:val="21"/>
              </w:rPr>
            </w:pPr>
            <w:r>
              <w:rPr>
                <w:rFonts w:cs="Arial"/>
                <w:color w:val="000000"/>
                <w:sz w:val="21"/>
                <w:szCs w:val="21"/>
              </w:rP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trPr/>
        <w:tc>
          <w:tcPr>
            <w:tcW w:w="1447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rPr>
            </w:pPr>
            <w:bookmarkStart w:id="585" w:name="Par3518"/>
            <w:bookmarkEnd w:id="585"/>
            <w:r>
              <w:rPr>
                <w:rFonts w:cs="Arial"/>
                <w:b/>
                <w:bCs/>
                <w:color w:val="000000"/>
                <w:sz w:val="21"/>
                <w:szCs w:val="21"/>
              </w:rPr>
              <w:t>5. Социально-правовые услуги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5.1</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Оказание помощи в защите прав и законных интересов получателей социальных услуг </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Консультирование по интересующим получателя социальных услуг, </w:t>
            </w:r>
            <w:r>
              <w:rPr>
                <w:rFonts w:cs="Arial"/>
                <w:color w:val="000000"/>
                <w:sz w:val="21"/>
                <w:szCs w:val="21"/>
              </w:rPr>
              <w:t>законного представителя</w:t>
            </w:r>
            <w:r>
              <w:rPr>
                <w:rFonts w:cs="Arial"/>
                <w:color w:val="000000"/>
                <w:sz w:val="21"/>
                <w:szCs w:val="21"/>
              </w:rPr>
              <w:t xml:space="preserve">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w:t>
            </w:r>
            <w:r>
              <w:rPr>
                <w:rFonts w:cs="Arial"/>
                <w:b w:val="false"/>
                <w:bCs w:val="false"/>
                <w:color w:val="000000"/>
                <w:sz w:val="21"/>
                <w:szCs w:val="21"/>
              </w:rPr>
              <w:t xml:space="preserve">датель-ством; </w:t>
            </w:r>
            <w:r>
              <w:rPr>
                <w:rFonts w:cs="Arial"/>
                <w:b w:val="false"/>
                <w:bCs w:val="false"/>
                <w:color w:val="000000"/>
                <w:sz w:val="21"/>
                <w:szCs w:val="21"/>
              </w:rPr>
              <w:t>проведение профилактических мероприятий и правового просвещения;</w:t>
            </w:r>
          </w:p>
          <w:p>
            <w:pPr>
              <w:pStyle w:val="Normal"/>
              <w:rPr>
                <w:rFonts w:ascii="Arial" w:hAnsi="Arial" w:cs="Arial"/>
                <w:color w:val="000000"/>
                <w:sz w:val="21"/>
                <w:szCs w:val="21"/>
              </w:rPr>
            </w:pPr>
            <w:r>
              <w:rPr>
                <w:rFonts w:cs="Arial"/>
                <w:b w:val="false"/>
                <w:bCs w:val="false"/>
                <w:color w:val="000000"/>
                <w:sz w:val="21"/>
                <w:szCs w:val="21"/>
              </w:rPr>
              <w:t>содействие в</w:t>
            </w:r>
            <w:r>
              <w:rPr>
                <w:rFonts w:cs="Arial"/>
                <w:color w:val="000000"/>
                <w:sz w:val="21"/>
                <w:szCs w:val="21"/>
              </w:rPr>
              <w:t xml:space="preserve"> подготовке и направлении в соответствующие органы, организации заявлений и документов (при необходимости);</w:t>
            </w:r>
          </w:p>
          <w:p>
            <w:pPr>
              <w:pStyle w:val="Normal"/>
              <w:rPr>
                <w:rFonts w:ascii="Arial" w:hAnsi="Arial" w:cs="Arial"/>
                <w:color w:val="000000"/>
                <w:sz w:val="21"/>
                <w:szCs w:val="21"/>
              </w:rPr>
            </w:pPr>
            <w:r>
              <w:rPr>
                <w:rFonts w:cs="Arial"/>
                <w:color w:val="000000"/>
                <w:sz w:val="21"/>
                <w:szCs w:val="21"/>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Normal"/>
              <w:rPr>
                <w:rFonts w:ascii="Arial" w:hAnsi="Arial" w:cs="Arial"/>
                <w:color w:val="000000"/>
                <w:sz w:val="21"/>
                <w:szCs w:val="21"/>
              </w:rPr>
            </w:pPr>
            <w:r>
              <w:rPr>
                <w:rFonts w:cs="Arial"/>
                <w:color w:val="000000"/>
                <w:sz w:val="21"/>
                <w:szCs w:val="21"/>
              </w:rPr>
              <w:t>осуществление контроля за ходом и результатами рассмотрения документов, поданных в органы, организации (при необходимости).</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w:t>
            </w:r>
            <w:r>
              <w:rPr>
                <w:rFonts w:cs="Arial"/>
                <w:b w:val="false"/>
                <w:bCs w:val="false"/>
                <w:color w:val="000000"/>
                <w:sz w:val="21"/>
                <w:szCs w:val="21"/>
              </w:rPr>
              <w:t>отребности.</w:t>
            </w:r>
          </w:p>
          <w:p>
            <w:pPr>
              <w:pStyle w:val="Normal"/>
              <w:rPr>
                <w:rFonts w:ascii="Arial" w:hAnsi="Arial" w:cs="Arial"/>
                <w:color w:val="000000"/>
                <w:sz w:val="21"/>
                <w:szCs w:val="21"/>
                <w:highlight w:val="yellow"/>
              </w:rPr>
            </w:pPr>
            <w:r>
              <w:rPr>
                <w:rFonts w:cs="Arial"/>
                <w:b w:val="false"/>
                <w:bCs w:val="false"/>
                <w:color w:val="000000"/>
                <w:sz w:val="21"/>
                <w:szCs w:val="21"/>
              </w:rPr>
              <w:t xml:space="preserve">Не менее </w:t>
            </w:r>
            <w:r>
              <w:rPr>
                <w:rFonts w:cs="Arial"/>
                <w:b w:val="false"/>
                <w:bCs w:val="false"/>
                <w:color w:val="000000"/>
                <w:sz w:val="21"/>
                <w:szCs w:val="21"/>
              </w:rPr>
              <w:t>6</w:t>
            </w:r>
            <w:r>
              <w:rPr>
                <w:rFonts w:cs="Arial"/>
                <w:b w:val="false"/>
                <w:bCs w:val="false"/>
                <w:color w:val="000000"/>
                <w:sz w:val="21"/>
                <w:szCs w:val="21"/>
              </w:rPr>
              <w:t xml:space="preserve"> </w:t>
            </w:r>
            <w:r>
              <w:rPr>
                <w:rFonts w:cs="Arial"/>
                <w:b w:val="false"/>
                <w:bCs w:val="false"/>
                <w:color w:val="000000"/>
                <w:sz w:val="21"/>
                <w:szCs w:val="21"/>
              </w:rPr>
              <w:t xml:space="preserve">консультирований в групповой форме </w:t>
            </w:r>
            <w:r>
              <w:rPr>
                <w:rFonts w:cs="Arial"/>
                <w:b w:val="false"/>
                <w:bCs w:val="false"/>
                <w:color w:val="000000"/>
                <w:sz w:val="21"/>
                <w:szCs w:val="21"/>
              </w:rPr>
              <w:t>за курс (индивидуально — по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8">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Показатель </w:t>
            </w:r>
          </w:p>
          <w:p>
            <w:pPr>
              <w:pStyle w:val="Normal"/>
              <w:rPr>
                <w:rFonts w:ascii="Arial" w:hAnsi="Arial" w:cs="Arial"/>
                <w:color w:val="000000"/>
                <w:sz w:val="21"/>
                <w:szCs w:val="21"/>
              </w:rPr>
            </w:pPr>
            <w:r>
              <w:rPr>
                <w:rFonts w:cs="Arial"/>
                <w:color w:val="000000"/>
                <w:sz w:val="21"/>
                <w:szCs w:val="21"/>
              </w:rPr>
              <w:t>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Fonts w:cs="Arial"/>
                <w:color w:val="000000"/>
                <w:sz w:val="21"/>
                <w:szCs w:val="21"/>
              </w:rPr>
              <w:t>Услуга предоставляется сотрудником поставщика социальных услуг, имеющим юридическое образование либо владеющим соответствующими знаниям</w:t>
            </w:r>
            <w:r>
              <w:rPr>
                <w:rFonts w:cs="Arial"/>
                <w:b w:val="false"/>
                <w:bCs w:val="false"/>
                <w:color w:val="000000"/>
                <w:sz w:val="21"/>
                <w:szCs w:val="21"/>
              </w:rPr>
              <w:t xml:space="preserve">и,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в том числе с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привлечением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при необходимости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иных органов и организаций на основе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межведомственного взаимодействия.</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5.2</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Оказание помощи в оформлении и восстановлении документов получателей социальных услуг</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Осуществление помощи получателю социальных услуг в написании документов и заполнении форм документов;</w:t>
            </w:r>
          </w:p>
          <w:p>
            <w:pPr>
              <w:pStyle w:val="Normal"/>
              <w:rPr>
                <w:rFonts w:ascii="Arial" w:hAnsi="Arial" w:cs="Arial"/>
                <w:color w:val="000000"/>
                <w:sz w:val="21"/>
                <w:szCs w:val="21"/>
              </w:rPr>
            </w:pPr>
            <w:r>
              <w:rPr>
                <w:rFonts w:cs="Arial"/>
                <w:color w:val="000000"/>
                <w:sz w:val="21"/>
                <w:szCs w:val="21"/>
              </w:rPr>
              <w:t>оказание помощи в сборе и подаче в соответствую-щие органы, организации</w:t>
            </w:r>
          </w:p>
          <w:p>
            <w:pPr>
              <w:pStyle w:val="Normal"/>
              <w:rPr>
                <w:rFonts w:ascii="Arial" w:hAnsi="Arial" w:cs="Arial"/>
                <w:color w:val="000000"/>
                <w:sz w:val="21"/>
                <w:szCs w:val="21"/>
              </w:rPr>
            </w:pPr>
            <w:r>
              <w:rPr>
                <w:rFonts w:cs="Arial"/>
                <w:color w:val="000000"/>
                <w:sz w:val="21"/>
                <w:szCs w:val="21"/>
              </w:rPr>
              <w:t>документов (сведений), необходимых для восстановления документов;</w:t>
            </w:r>
          </w:p>
          <w:p>
            <w:pPr>
              <w:pStyle w:val="Normal"/>
              <w:rPr>
                <w:rFonts w:ascii="Arial" w:hAnsi="Arial" w:cs="Arial"/>
                <w:color w:val="000000"/>
                <w:sz w:val="21"/>
                <w:szCs w:val="21"/>
              </w:rPr>
            </w:pPr>
            <w:r>
              <w:rPr>
                <w:rFonts w:cs="Arial"/>
                <w:color w:val="000000"/>
                <w:sz w:val="21"/>
                <w:szCs w:val="21"/>
              </w:rPr>
              <w:t>осуществление контроля за ходом и результатами рассмотрения документов, поданных в органы, организации.</w:t>
            </w:r>
          </w:p>
          <w:p>
            <w:pPr>
              <w:pStyle w:val="Normal"/>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09">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 xml:space="preserve">Показатель </w:t>
            </w:r>
          </w:p>
          <w:p>
            <w:pPr>
              <w:pStyle w:val="Normal"/>
              <w:rPr>
                <w:rFonts w:ascii="Arial" w:hAnsi="Arial" w:cs="Arial"/>
                <w:color w:val="000000"/>
                <w:sz w:val="21"/>
                <w:szCs w:val="21"/>
              </w:rPr>
            </w:pPr>
            <w:r>
              <w:rPr>
                <w:rFonts w:cs="Arial"/>
                <w:color w:val="000000"/>
                <w:sz w:val="21"/>
                <w:szCs w:val="21"/>
              </w:rPr>
              <w:t>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55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color w:val="000000"/>
                <w:sz w:val="21"/>
                <w:szCs w:val="21"/>
              </w:rPr>
            </w:pPr>
            <w:r>
              <w:rPr>
                <w:rFonts w:cs="Arial"/>
                <w:color w:val="000000"/>
                <w:sz w:val="21"/>
                <w:szCs w:val="21"/>
              </w:rPr>
              <w:t>5.3</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Социально-правовой патронаж</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ind w:left="0" w:right="0" w:hanging="0"/>
              <w:jc w:val="both"/>
              <w:rPr>
                <w:rFonts w:ascii="Arial" w:hAnsi="Arial" w:cs="Arial"/>
                <w:color w:val="111111"/>
                <w:sz w:val="26"/>
              </w:rPr>
            </w:pP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Систематическое наблюдение за получателем социальных услуг,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его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представителем ,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в том числе на дому, </w:t>
            </w:r>
            <w:r>
              <w:rPr>
                <w:rFonts w:cs="Arial"/>
                <w:b w:val="false"/>
                <w:bCs w:val="false"/>
                <w:color w:val="000000"/>
                <w:sz w:val="21"/>
                <w:szCs w:val="21"/>
              </w:rPr>
              <w:t>для своевременного выявления проблем правового характера и оказания при необходимости социально-правовой помощи.</w:t>
            </w:r>
          </w:p>
          <w:p>
            <w:pPr>
              <w:pStyle w:val="Normal"/>
              <w:rPr>
                <w:rFonts w:ascii="Arial" w:hAnsi="Arial" w:cs="Arial"/>
                <w:color w:val="111111"/>
                <w:sz w:val="22"/>
              </w:rPr>
            </w:pPr>
            <w:r>
              <w:rPr>
                <w:rFonts w:cs="Arial"/>
                <w:b w:val="false"/>
                <w:bCs w:val="false"/>
                <w:color w:val="000000"/>
                <w:sz w:val="21"/>
                <w:szCs w:val="21"/>
              </w:rPr>
              <w:t xml:space="preserve">Услуга предоставляется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не менее </w:t>
            </w:r>
            <w:r>
              <w:rPr>
                <w:rStyle w:val="22"/>
                <w:rFonts w:eastAsia="SimSun;宋体" w:cs="Arial"/>
                <w:b w:val="false"/>
                <w:bCs w:val="false"/>
                <w:i w:val="false"/>
                <w:iCs w:val="false"/>
                <w:strike w:val="false"/>
                <w:dstrike w:val="false"/>
                <w:color w:val="000000"/>
                <w:kern w:val="2"/>
                <w:sz w:val="21"/>
                <w:szCs w:val="21"/>
                <w:u w:val="none"/>
                <w:lang w:val="ru-RU" w:eastAsia="zh-CN" w:bidi="hi-IN"/>
              </w:rPr>
              <w:t>2 раз</w:t>
            </w:r>
            <w:r>
              <w:rPr>
                <w:rStyle w:val="22"/>
                <w:rFonts w:eastAsia="SimSun;宋体" w:cs="Arial"/>
                <w:b w:val="false"/>
                <w:bCs w:val="false"/>
                <w:i w:val="false"/>
                <w:iCs w:val="false"/>
                <w:strike/>
                <w:color w:val="000000"/>
                <w:kern w:val="2"/>
                <w:sz w:val="21"/>
                <w:szCs w:val="21"/>
                <w:u w:val="none"/>
                <w:lang w:val="ru-RU" w:eastAsia="zh-CN" w:bidi="hi-IN"/>
              </w:rPr>
              <w:t>а</w:t>
            </w:r>
            <w:r>
              <w:rPr>
                <w:rStyle w:val="22"/>
                <w:rFonts w:eastAsia="SimSun;宋体" w:cs="Arial"/>
                <w:b w:val="false"/>
                <w:bCs w:val="false"/>
                <w:i w:val="false"/>
                <w:iCs w:val="false"/>
                <w:strike w:val="false"/>
                <w:dstrike w:val="false"/>
                <w:color w:val="000000"/>
                <w:kern w:val="2"/>
                <w:sz w:val="21"/>
                <w:szCs w:val="21"/>
                <w:u w:val="none"/>
                <w:lang w:val="ru-RU" w:eastAsia="zh-CN" w:bidi="hi-IN"/>
              </w:rPr>
              <w:t>.</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color w:val="000000"/>
                <w:sz w:val="21"/>
                <w:szCs w:val="21"/>
              </w:rPr>
              <w:t xml:space="preserve">Устанавливается уполномоченным органом в соответствии с методическими </w:t>
            </w:r>
            <w:hyperlink r:id="rId110">
              <w:r>
                <w:rPr>
                  <w:rStyle w:val="Style13"/>
                  <w:rFonts w:cs="Arial"/>
                  <w:color w:val="000000"/>
                  <w:sz w:val="21"/>
                  <w:szCs w:val="21"/>
                  <w:u w:val="none"/>
                </w:rPr>
                <w:t>рекомендациями</w:t>
              </w:r>
            </w:hyperlink>
            <w:r>
              <w:rPr>
                <w:rFonts w:cs="Arial"/>
                <w:color w:val="000000"/>
                <w:sz w:val="21"/>
                <w:szCs w:val="21"/>
              </w:rPr>
              <w:t xml:space="preserve"> по расчету подушевых нормативов финансирования социальных услуг, утвержденных Правительством Российской Федерации</w:t>
            </w:r>
          </w:p>
        </w:tc>
        <w:tc>
          <w:tcPr>
            <w:tcW w:w="226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своевременное выявление правовых проблем и оказание помощи в их решении.</w:t>
            </w:r>
          </w:p>
          <w:p>
            <w:pPr>
              <w:pStyle w:val="Normal"/>
              <w:rPr>
                <w:rFonts w:ascii="Arial" w:hAnsi="Arial" w:cs="Arial"/>
                <w:color w:val="000000"/>
                <w:sz w:val="21"/>
                <w:szCs w:val="21"/>
              </w:rPr>
            </w:pPr>
            <w:r>
              <w:rPr>
                <w:rFonts w:cs="Arial"/>
                <w:color w:val="000000"/>
                <w:sz w:val="21"/>
                <w:szCs w:val="21"/>
              </w:rPr>
              <w:t xml:space="preserve">Оценка </w:t>
            </w:r>
          </w:p>
          <w:p>
            <w:pPr>
              <w:pStyle w:val="Normal"/>
              <w:rPr>
                <w:rFonts w:ascii="Arial" w:hAnsi="Arial" w:cs="Arial"/>
                <w:color w:val="000000"/>
                <w:sz w:val="21"/>
                <w:szCs w:val="21"/>
              </w:rPr>
            </w:pPr>
            <w:r>
              <w:rPr>
                <w:rFonts w:cs="Arial"/>
                <w:color w:val="000000"/>
                <w:sz w:val="21"/>
                <w:szCs w:val="21"/>
              </w:rPr>
              <w:t>результатов – удовлетворенность качеством предоставляемой услуги, отсутствие обоснованных жалоб.</w:t>
            </w:r>
          </w:p>
        </w:tc>
        <w:tc>
          <w:tcPr>
            <w:tcW w:w="2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юридическое образование либо владеющим соответствующими знаниями.</w:t>
            </w:r>
          </w:p>
          <w:p>
            <w:pPr>
              <w:pStyle w:val="Normal"/>
              <w:rPr>
                <w:rFonts w:ascii="Arial" w:hAnsi="Arial" w:cs="Arial"/>
                <w:color w:val="000000"/>
                <w:sz w:val="21"/>
                <w:szCs w:val="21"/>
              </w:rPr>
            </w:pPr>
            <w:r>
              <w:rPr>
                <w:rFonts w:cs="Arial"/>
                <w:color w:val="000000"/>
                <w:sz w:val="21"/>
                <w:szCs w:val="21"/>
              </w:rPr>
              <w:t xml:space="preserve">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 </w:t>
            </w:r>
          </w:p>
          <w:p>
            <w:pPr>
              <w:pStyle w:val="Normal"/>
              <w:rPr>
                <w:rFonts w:ascii="Arial" w:hAnsi="Arial" w:cs="Arial"/>
                <w:color w:val="000000"/>
                <w:sz w:val="21"/>
                <w:szCs w:val="21"/>
              </w:rPr>
            </w:pPr>
            <w:r>
              <w:rPr>
                <w:rFonts w:cs="Arial"/>
                <w:color w:val="000000"/>
                <w:sz w:val="21"/>
                <w:szCs w:val="21"/>
              </w:rPr>
            </w:r>
          </w:p>
        </w:tc>
      </w:tr>
    </w:tbl>
    <w:tbl>
      <w:tblPr>
        <w:tblW w:w="14650" w:type="dxa"/>
        <w:jc w:val="left"/>
        <w:tblInd w:w="-1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Pr>
      <w:tblGrid>
        <w:gridCol w:w="737"/>
        <w:gridCol w:w="2611"/>
        <w:gridCol w:w="2040"/>
        <w:gridCol w:w="1872"/>
        <w:gridCol w:w="2148"/>
        <w:gridCol w:w="2268"/>
        <w:gridCol w:w="2974"/>
      </w:tblGrid>
      <w:tr>
        <w:trPr/>
        <w:tc>
          <w:tcPr>
            <w:tcW w:w="1465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widowControl w:val="false"/>
              <w:ind w:left="0" w:right="0" w:firstLine="540"/>
              <w:jc w:val="center"/>
              <w:rPr>
                <w:rFonts w:ascii="Arial" w:hAnsi="Arial"/>
                <w:b/>
                <w:b/>
                <w:bCs/>
                <w:color w:val="000000"/>
                <w:sz w:val="21"/>
                <w:szCs w:val="21"/>
                <w:u w:val="none"/>
              </w:rPr>
            </w:pPr>
            <w:r>
              <w:rPr>
                <w:rFonts w:eastAsia="Calibri" w:cs="Arial" w:ascii="Arial" w:hAnsi="Arial"/>
                <w:b/>
                <w:bCs/>
                <w:color w:val="000000"/>
                <w:sz w:val="21"/>
                <w:szCs w:val="21"/>
                <w:u w:val="none"/>
                <w:lang w:eastAsia="en-US"/>
              </w:rPr>
              <w:t xml:space="preserve">Предоставление социального обслуживания несовершеннолетним </w:t>
            </w:r>
            <w:r>
              <w:rPr>
                <w:rFonts w:cs="Arial" w:ascii="Arial" w:hAnsi="Arial"/>
                <w:b/>
                <w:bCs/>
                <w:color w:val="000000"/>
                <w:sz w:val="21"/>
                <w:szCs w:val="21"/>
                <w:u w:val="none"/>
              </w:rPr>
              <w:t xml:space="preserve">получателям социальных услуг в полустационарной форме </w:t>
            </w:r>
            <w:r>
              <w:rPr>
                <w:rFonts w:cs="Arial" w:ascii="Arial" w:hAnsi="Arial"/>
                <w:b/>
                <w:bCs/>
                <w:color w:val="000000"/>
                <w:sz w:val="21"/>
                <w:szCs w:val="21"/>
                <w:u w:val="none"/>
              </w:rPr>
              <w:t>на срок 1</w:t>
            </w:r>
            <w:r>
              <w:rPr>
                <w:rFonts w:cs="Arial" w:ascii="Arial" w:hAnsi="Arial"/>
                <w:b/>
                <w:bCs/>
                <w:color w:val="000000"/>
                <w:sz w:val="21"/>
                <w:szCs w:val="21"/>
                <w:u w:val="none"/>
              </w:rPr>
              <w:t>0</w:t>
            </w:r>
            <w:r>
              <w:rPr>
                <w:rFonts w:cs="Arial" w:ascii="Arial" w:hAnsi="Arial"/>
                <w:b/>
                <w:bCs/>
                <w:color w:val="000000"/>
                <w:sz w:val="21"/>
                <w:szCs w:val="21"/>
                <w:u w:val="none"/>
              </w:rPr>
              <w:t xml:space="preserve"> дней </w:t>
            </w:r>
            <w:r>
              <w:rPr>
                <w:rFonts w:cs="Arial" w:ascii="Arial" w:hAnsi="Arial"/>
                <w:b/>
                <w:bCs/>
                <w:color w:val="000000"/>
                <w:sz w:val="21"/>
                <w:szCs w:val="21"/>
                <w:u w:val="none"/>
              </w:rPr>
              <w:t xml:space="preserve">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
        </w:tc>
      </w:tr>
      <w:tr>
        <w:trPr/>
        <w:tc>
          <w:tcPr>
            <w:tcW w:w="1465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u w:val="none"/>
              </w:rPr>
            </w:pPr>
            <w:bookmarkStart w:id="586" w:name="Par32811"/>
            <w:bookmarkEnd w:id="586"/>
            <w:r>
              <w:rPr>
                <w:rFonts w:cs="Arial"/>
                <w:b/>
                <w:bCs/>
                <w:color w:val="000000"/>
                <w:sz w:val="21"/>
                <w:szCs w:val="21"/>
                <w:u w:val="none"/>
              </w:rPr>
              <w:t>1. Социально-бытовые услуги</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1.1</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Предоставление нежилых помещений, оснащенных мебелью, оборудованием, инвентарем, для организации и проведения реабилитационных и абилитационных мероприятий, трудовой деятельности, культурного и бытового обслуживания в соответствии с порядком, установленным уполномоченным органом</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 </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11">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Нежилые помещения оборудуются необходимыми для организации реабилитационных мероприятий, трудовой деятельности, культурного и бытового обслуживания, мебелью и оборудованием.</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1.2</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Предоставление продуктового набора в соответствии с нормами, утвержденными уполномоченным органом</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включает в себя 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1 раз в день,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12">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продукты в наборе должны быть доброкачественны, иметь сертификаты и (или) паспорта качества.</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Продуктовый набор предоставляется с учетом возрастной категории получателя социальных услуг.</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1.3</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Предоставление транспорта при необходимости доставки получателей социальных услуг к объектам социальной инфраструктуры</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включает: предоставление транспорта для доставки получателя социальных услуг для участия в культурно-досуговых мероприятиях и обратно;</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осуществление сопровождения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Услуги предоставляются при наличии у получателя социальных услуг соответствующей потребности.</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13">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Показатели качества – транспортное средство должно быть технически исправно. Водителем должны соблюдаться </w:t>
            </w:r>
            <w:hyperlink r:id="rId114">
              <w:r>
                <w:rPr>
                  <w:rStyle w:val="Style13"/>
                  <w:rFonts w:cs="Arial"/>
                  <w:b w:val="false"/>
                  <w:bCs w:val="false"/>
                  <w:color w:val="000000"/>
                  <w:sz w:val="21"/>
                  <w:szCs w:val="21"/>
                  <w:u w:val="none"/>
                </w:rPr>
                <w:t>правила</w:t>
              </w:r>
            </w:hyperlink>
            <w:r>
              <w:rPr>
                <w:rFonts w:cs="Arial"/>
                <w:b w:val="false"/>
                <w:bCs w:val="false"/>
                <w:color w:val="000000"/>
                <w:sz w:val="21"/>
                <w:szCs w:val="21"/>
                <w:u w:val="none"/>
              </w:rPr>
              <w:t xml:space="preserve"> дорожного движения и перевозки пассажиров. Доставка получателя социальных услуг должна быть осуществлена своевременно. 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результатов – удовлетворенность качеством предоставляемой услуги, отсутствие обоснованных жалоб </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Водитель должен пройти предрейсовый медицинский осмотр и быть допущен к управлению транспортным средством.</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При необходимости получателю социальных услуг оказывается помощь при посадке в транспортное средство и высадке из него. </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1.4</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Отправка за счет средств получателя социальных услуг почтовой корреспонденции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Содействие получателю услуг в оформлении почтовой корреспонденции, отправка доступными каналами связи (почта, интернет и т. д.).</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при наличии у получателя социальных услуг соответствующей потребности.</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15">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обеспечить удовлетворение коммуникативных потребностей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Получателю гарантируется конфиденциальность информации, полученной в ходе предоставления услуги.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оказывается в электронном виде при условии наличия электронной связи у поставщика социальных услуг.</w:t>
            </w:r>
          </w:p>
        </w:tc>
      </w:tr>
      <w:tr>
        <w:trPr/>
        <w:tc>
          <w:tcPr>
            <w:tcW w:w="1465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u w:val="none"/>
              </w:rPr>
            </w:pPr>
            <w:bookmarkStart w:id="587" w:name="Par33551"/>
            <w:bookmarkEnd w:id="587"/>
            <w:r>
              <w:rPr>
                <w:rFonts w:cs="Arial"/>
                <w:b/>
                <w:bCs/>
                <w:color w:val="000000"/>
                <w:sz w:val="21"/>
                <w:szCs w:val="21"/>
                <w:u w:val="none"/>
              </w:rPr>
              <w:t>2. Социально-медицинские услуги</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2.1</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Оказание первичной медико-санитарной помощи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Медицинская профилактика важнейших заболеваний; проведение физиотерапевтических процедур.</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по медицинским показаниям.</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 соответствии с медицинским назначением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16">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При лечении получателя социальных услуг ведется необходимая медицинская документация, отражающая данные о состоянии его здоровья.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2.2</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Выполнение процедур, связанных с организацией ухода</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Организация приема лекарственных средств по назначению врача, в том числе контроль за соблюдением предписаний врача, связанных со временем приема, частотой приема, способом приема и сроком годности лекарств;</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проведение медицинских манипуляций по назначению врача;</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оказание помощи в пользовании приборами медицинского назначения.</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по медицинским показаниям.</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 соответствии с медицинским назначением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17">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Оказание первичной медико-санитарной помощи осуществляется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2.3</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Проведение оздоровительных мероприятий</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Организацию и проведение:</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прогулок на свежем воздухе; индивидуальных или групповых занятий оздоровительной гимнастикой;</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 </w:t>
            </w:r>
            <w:r>
              <w:rPr>
                <w:rFonts w:cs="Arial"/>
                <w:b w:val="false"/>
                <w:bCs w:val="false"/>
                <w:color w:val="000000"/>
                <w:sz w:val="21"/>
                <w:szCs w:val="21"/>
                <w:u w:val="none"/>
              </w:rPr>
              <w:t>Не менее 18 групповых занятий за курс (индивидуально — по потребности).</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 соответствии с установленным режимом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18">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результатов – удовлетворенность качеством предоставляемой услуги, отсутствие обоснованных жалоб. </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Прогулки организуются при благоприятной погоде.</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Занятия оздоровительной гимнастикой организуются в утренние часы. Занятия проводятся в помещении, обеспечивающем безопасность их проведения,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 в специально оборудованных помещениях.</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2.4</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Индивидуальная работа, направленная на предупреждение появления вредных привычек и избавление от них</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видео-, аудиоматериалы и пр.);</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проведение бесед, лекций с получателем услуг по вопросам предупреждения появления вредных привычек и избавления от них. </w:t>
            </w:r>
            <w:r>
              <w:rPr>
                <w:rFonts w:cs="Arial"/>
                <w:b w:val="false"/>
                <w:bCs w:val="false"/>
                <w:color w:val="000000"/>
                <w:sz w:val="21"/>
                <w:szCs w:val="21"/>
                <w:u w:val="none"/>
              </w:rPr>
              <w:t>Не менее 3 услуг за курс (индивидуально - по потребности).</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19">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квалифицированными специалистами.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Предоставление услуги направлено на формирование навыков здорового образа жизни у получателя социальных услуг.</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2.5</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Консультирование по социально-медицинским вопросам </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психосексуального развития детей, способам поддержания и сохранения здоровья, проведение оздоровительных мероприятий. </w:t>
            </w:r>
            <w:r>
              <w:rPr>
                <w:rFonts w:cs="Arial"/>
                <w:b w:val="false"/>
                <w:bCs w:val="false"/>
                <w:color w:val="000000"/>
                <w:sz w:val="21"/>
                <w:szCs w:val="21"/>
                <w:u w:val="none"/>
              </w:rPr>
              <w:t xml:space="preserve">Не менее </w:t>
            </w:r>
            <w:r>
              <w:rPr>
                <w:rFonts w:eastAsia="SimSun;宋体" w:cs="Arial"/>
                <w:b w:val="false"/>
                <w:bCs w:val="false"/>
                <w:color w:val="000000"/>
                <w:kern w:val="2"/>
                <w:sz w:val="21"/>
                <w:szCs w:val="21"/>
                <w:u w:val="none"/>
                <w:lang w:val="ru-RU" w:eastAsia="zh-CN" w:bidi="hi-IN"/>
              </w:rPr>
              <w:t>6</w:t>
            </w:r>
            <w:r>
              <w:rPr>
                <w:rFonts w:cs="Arial"/>
                <w:b w:val="false"/>
                <w:bCs w:val="false"/>
                <w:color w:val="000000"/>
                <w:sz w:val="21"/>
                <w:szCs w:val="21"/>
                <w:u w:val="none"/>
              </w:rPr>
              <w:t xml:space="preserve"> услуг за курс.</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0">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b w:val="false"/>
                <w:b w:val="false"/>
                <w:bCs w:val="false"/>
                <w:color w:val="000000"/>
                <w:sz w:val="21"/>
                <w:szCs w:val="21"/>
                <w:u w:val="none"/>
              </w:rPr>
            </w:pPr>
            <w:r>
              <w:rPr>
                <w:rFonts w:cs="Arial"/>
                <w:b w:val="false"/>
                <w:bCs w:val="false"/>
                <w:color w:val="000000"/>
                <w:sz w:val="21"/>
                <w:szCs w:val="21"/>
                <w:u w:val="none"/>
              </w:rP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квалифицированными специалистами по конкретным проблемам, возникшим у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trPr/>
        <w:tc>
          <w:tcPr>
            <w:tcW w:w="1465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u w:val="none"/>
              </w:rPr>
            </w:pPr>
            <w:bookmarkStart w:id="588" w:name="Par34201"/>
            <w:bookmarkEnd w:id="588"/>
            <w:r>
              <w:rPr>
                <w:rFonts w:cs="Arial"/>
                <w:b/>
                <w:bCs/>
                <w:color w:val="000000"/>
                <w:sz w:val="21"/>
                <w:szCs w:val="21"/>
                <w:u w:val="none"/>
              </w:rPr>
              <w:t>3. Социально-психологические услуги</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3.1</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Психологическая диагностика и обследование личности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Выявление и анализ психического состояния и индивидуальных особенностей личности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составление прогноза и разработку рекомендаций по проведению коррекционных мероприятий.</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Не менее 2 раз (в начале и конце курса).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w:t>
            </w:r>
            <w:r>
              <w:rPr>
                <w:rFonts w:cs="Arial"/>
                <w:b w:val="false"/>
                <w:bCs w:val="false"/>
                <w:color w:val="000000"/>
                <w:sz w:val="21"/>
                <w:szCs w:val="21"/>
                <w:u w:val="none"/>
              </w:rPr>
              <w:t>роведение промежуточной диагностики при необходимости.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Далее по мере необходимости. </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Не позднее 3 дней со дня поступления на социальное обслуживание и в конце срока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1">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pPr>
              <w:pStyle w:val="Normal"/>
              <w:ind w:left="0" w:right="0" w:hanging="0"/>
              <w:jc w:val="both"/>
              <w:rPr>
                <w:rFonts w:ascii="Arial" w:hAnsi="Arial" w:cs="Arial"/>
                <w:sz w:val="26"/>
                <w:szCs w:val="26"/>
              </w:rPr>
            </w:pP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Услуга предоставляется при наличии письменного согласия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получателя социальных услуг или </w:t>
            </w:r>
            <w:r>
              <w:rPr>
                <w:rStyle w:val="22"/>
                <w:rFonts w:eastAsia="SimSun;宋体" w:cs="Arial"/>
                <w:b w:val="false"/>
                <w:bCs w:val="false"/>
                <w:i w:val="false"/>
                <w:iCs w:val="false"/>
                <w:strike w:val="false"/>
                <w:dstrike w:val="false"/>
                <w:color w:val="000000"/>
                <w:kern w:val="2"/>
                <w:sz w:val="21"/>
                <w:szCs w:val="21"/>
                <w:u w:val="none"/>
                <w:lang w:val="ru-RU" w:eastAsia="zh-CN" w:bidi="hi-IN"/>
              </w:rPr>
              <w:t>родител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(законн</w:t>
            </w:r>
            <w:r>
              <w:rPr>
                <w:rStyle w:val="22"/>
                <w:rFonts w:eastAsia="SimSun;宋体" w:cs="Arial"/>
                <w:b w:val="false"/>
                <w:bCs w:val="false"/>
                <w:i w:val="false"/>
                <w:iCs w:val="false"/>
                <w:strike w:val="false"/>
                <w:dstrike w:val="false"/>
                <w:color w:val="000000"/>
                <w:kern w:val="2"/>
                <w:sz w:val="21"/>
                <w:szCs w:val="21"/>
                <w:u w:val="none"/>
                <w:lang w:val="ru-RU" w:eastAsia="zh-CN" w:bidi="hi-IN"/>
              </w:rPr>
              <w:t>ого</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представител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п</w:t>
            </w:r>
            <w:r>
              <w:rPr>
                <w:rStyle w:val="22"/>
                <w:rFonts w:eastAsia="SimSun;宋体" w:cs="Arial"/>
                <w:b w:val="false"/>
                <w:bCs w:val="false"/>
                <w:i w:val="false"/>
                <w:iCs w:val="false"/>
                <w:strike w:val="false"/>
                <w:dstrike w:val="false"/>
                <w:color w:val="000000"/>
                <w:kern w:val="2"/>
                <w:sz w:val="21"/>
                <w:szCs w:val="21"/>
                <w:u w:val="none"/>
                <w:lang w:val="ru-RU" w:eastAsia="zh-CN" w:bidi="hi-IN"/>
              </w:rPr>
              <w:t>олучател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социальных услу</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г </w:t>
            </w:r>
            <w:r>
              <w:rPr>
                <w:rStyle w:val="22"/>
                <w:rFonts w:eastAsia="SimSun;宋体" w:cs="Arial"/>
                <w:b w:val="false"/>
                <w:bCs w:val="false"/>
                <w:i w:val="false"/>
                <w:iCs w:val="false"/>
                <w:strike w:val="false"/>
                <w:dstrike w:val="false"/>
                <w:color w:val="000000"/>
                <w:kern w:val="2"/>
                <w:sz w:val="21"/>
                <w:szCs w:val="21"/>
                <w:u w:val="none"/>
                <w:lang w:val="ru-RU" w:eastAsia="zh-CN" w:bidi="hi-IN"/>
              </w:rPr>
              <w:t>на ее получение</w:t>
            </w:r>
            <w:r>
              <w:rPr>
                <w:rStyle w:val="22"/>
                <w:rFonts w:eastAsia="SimSun;宋体" w:cs="Arial"/>
                <w:b w:val="false"/>
                <w:bCs w:val="false"/>
                <w:i w:val="false"/>
                <w:iCs w:val="false"/>
                <w:strike w:val="false"/>
                <w:dstrike w:val="false"/>
                <w:color w:val="000000"/>
                <w:kern w:val="2"/>
                <w:sz w:val="21"/>
                <w:szCs w:val="21"/>
                <w:u w:val="none"/>
                <w:lang w:val="ru-RU" w:eastAsia="zh-CN" w:bidi="hi-IN"/>
              </w:rPr>
              <w:t>.</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3.2</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Социально-психологическое консультирование</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включает:</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выявление психологических проблем получателя социальных услуг путем проведения бесед;</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определение объема и видов предполагаемой помощи;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разъяснение получателю социальных услуг сути проблем и определение возможных путей их решения;</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при возникновении у получателя социальных услуг соответствующей потребности.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Не менее 2 раз (в начале и конце курса) по итогам психологической диагностики.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Не менее 1 консультирования после каждого проведения промежуточной диагностики. Далее по мере необходимости. </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2">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с учетом результатов психологической диагностики и обследования личности.</w:t>
            </w:r>
          </w:p>
        </w:tc>
      </w:tr>
      <w:tr>
        <w:trPr/>
        <w:tc>
          <w:tcPr>
            <w:tcW w:w="1465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u w:val="none"/>
              </w:rPr>
            </w:pPr>
            <w:bookmarkStart w:id="589" w:name="Par34691"/>
            <w:bookmarkEnd w:id="589"/>
            <w:r>
              <w:rPr>
                <w:rFonts w:cs="Arial"/>
                <w:b/>
                <w:bCs/>
                <w:color w:val="000000"/>
                <w:sz w:val="21"/>
                <w:szCs w:val="21"/>
                <w:u w:val="none"/>
              </w:rPr>
              <w:t>4. Социально-педагогические услуги</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4.1</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Социально-педагогическая коррекция, включая диагностику, консультирование </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дезадаптации (при ее наличии);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определение комплекса мероприятий по социально-педагогическому консультированию и коррекции;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осуществление мероприятий по социально-педагогическому консультированию и коррекции путем проведения индивидуальных или групповых занятий.</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Не менее 2 диагностик и 2  консультаций (в начале и конце курса). Далее по мере необходимости.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Не менее 3 индивидуальных и 3 групповых занятий по педагогической коррекции за курс.</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Социально-педагогическая диагностика осуществляется при приеме на социальное обслуживание,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а также при выбытии.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3">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преодоление или ослабление отклонений в поведении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pPr>
              <w:pStyle w:val="Normal"/>
              <w:ind w:left="0" w:right="0" w:hanging="0"/>
              <w:jc w:val="both"/>
              <w:rPr/>
            </w:pP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Услуга предоставляется при наличии письменного согласия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получателя социальных услуг или </w:t>
            </w:r>
            <w:r>
              <w:rPr>
                <w:rStyle w:val="22"/>
                <w:rFonts w:eastAsia="SimSun;宋体" w:cs="Arial"/>
                <w:b w:val="false"/>
                <w:bCs w:val="false"/>
                <w:i w:val="false"/>
                <w:iCs w:val="false"/>
                <w:strike w:val="false"/>
                <w:dstrike w:val="false"/>
                <w:color w:val="000000"/>
                <w:kern w:val="2"/>
                <w:sz w:val="21"/>
                <w:szCs w:val="21"/>
                <w:u w:val="none"/>
                <w:lang w:val="ru-RU" w:eastAsia="zh-CN" w:bidi="hi-IN"/>
              </w:rPr>
              <w:t>родител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(законн</w:t>
            </w:r>
            <w:r>
              <w:rPr>
                <w:rStyle w:val="22"/>
                <w:rFonts w:eastAsia="SimSun;宋体" w:cs="Arial"/>
                <w:b w:val="false"/>
                <w:bCs w:val="false"/>
                <w:i w:val="false"/>
                <w:iCs w:val="false"/>
                <w:strike w:val="false"/>
                <w:dstrike w:val="false"/>
                <w:color w:val="000000"/>
                <w:kern w:val="2"/>
                <w:sz w:val="21"/>
                <w:szCs w:val="21"/>
                <w:u w:val="none"/>
                <w:lang w:val="ru-RU" w:eastAsia="zh-CN" w:bidi="hi-IN"/>
              </w:rPr>
              <w:t>ого</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представител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п</w:t>
            </w:r>
            <w:r>
              <w:rPr>
                <w:rStyle w:val="22"/>
                <w:rFonts w:eastAsia="SimSun;宋体" w:cs="Arial"/>
                <w:b w:val="false"/>
                <w:bCs w:val="false"/>
                <w:i w:val="false"/>
                <w:iCs w:val="false"/>
                <w:strike w:val="false"/>
                <w:dstrike w:val="false"/>
                <w:color w:val="000000"/>
                <w:kern w:val="2"/>
                <w:sz w:val="21"/>
                <w:szCs w:val="21"/>
                <w:u w:val="none"/>
                <w:lang w:val="ru-RU" w:eastAsia="zh-CN" w:bidi="hi-IN"/>
              </w:rPr>
              <w:t>олучател</w:t>
            </w:r>
            <w:r>
              <w:rPr>
                <w:rStyle w:val="22"/>
                <w:rFonts w:eastAsia="SimSun;宋体" w:cs="Arial"/>
                <w:b w:val="false"/>
                <w:bCs w:val="false"/>
                <w:i w:val="false"/>
                <w:iCs w:val="false"/>
                <w:strike w:val="false"/>
                <w:dstrike w:val="false"/>
                <w:color w:val="000000"/>
                <w:kern w:val="2"/>
                <w:sz w:val="21"/>
                <w:szCs w:val="21"/>
                <w:u w:val="none"/>
                <w:lang w:val="ru-RU" w:eastAsia="zh-CN" w:bidi="hi-IN"/>
              </w:rPr>
              <w:t>я</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социальных услу</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г </w:t>
            </w:r>
            <w:r>
              <w:rPr>
                <w:rStyle w:val="22"/>
                <w:rFonts w:eastAsia="SimSun;宋体" w:cs="Arial"/>
                <w:b w:val="false"/>
                <w:bCs w:val="false"/>
                <w:i w:val="false"/>
                <w:iCs w:val="false"/>
                <w:strike w:val="false"/>
                <w:dstrike w:val="false"/>
                <w:color w:val="000000"/>
                <w:kern w:val="2"/>
                <w:sz w:val="21"/>
                <w:szCs w:val="21"/>
                <w:u w:val="none"/>
                <w:lang w:val="ru-RU" w:eastAsia="zh-CN" w:bidi="hi-IN"/>
              </w:rPr>
              <w:t>на ее получение</w:t>
            </w:r>
            <w:r>
              <w:rPr>
                <w:rStyle w:val="22"/>
                <w:rFonts w:eastAsia="SimSun;宋体" w:cs="Arial"/>
                <w:b w:val="false"/>
                <w:bCs w:val="false"/>
                <w:i w:val="false"/>
                <w:iCs w:val="false"/>
                <w:strike w:val="false"/>
                <w:dstrike w:val="false"/>
                <w:color w:val="000000"/>
                <w:kern w:val="2"/>
                <w:sz w:val="21"/>
                <w:szCs w:val="21"/>
                <w:u w:val="none"/>
                <w:lang w:val="ru-RU" w:eastAsia="zh-CN" w:bidi="hi-IN"/>
              </w:rPr>
              <w:t>.</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4.2</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Подготовка получателей социальных услуг к самостоятельной жизни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Проведение мероприятий в индивидуальной и групповой форме, направленных:</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на формирование у получателя социальных услуг социально-бытовых навыков самообслужива-ния,</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мотивацию к труду; профориентацию;</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определение семейных ценностей.</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Не менее </w:t>
            </w:r>
            <w:r>
              <w:rPr>
                <w:rFonts w:cs="Arial"/>
                <w:b w:val="false"/>
                <w:bCs w:val="false"/>
                <w:color w:val="000000"/>
                <w:sz w:val="21"/>
                <w:szCs w:val="21"/>
                <w:u w:val="none"/>
              </w:rPr>
              <w:t>6</w:t>
            </w:r>
            <w:r>
              <w:rPr>
                <w:rFonts w:cs="Arial"/>
                <w:b w:val="false"/>
                <w:bCs w:val="false"/>
                <w:color w:val="000000"/>
                <w:sz w:val="21"/>
                <w:szCs w:val="21"/>
                <w:u w:val="none"/>
              </w:rPr>
              <w:t xml:space="preserve"> групповых занятий за курс (индивидуально </w:t>
            </w:r>
            <w:r>
              <w:rPr>
                <w:rFonts w:cs="Arial"/>
                <w:b w:val="false"/>
                <w:bCs w:val="false"/>
                <w:color w:val="000000"/>
                <w:sz w:val="21"/>
                <w:szCs w:val="21"/>
                <w:u w:val="none"/>
              </w:rPr>
              <w:t>-</w:t>
            </w:r>
            <w:r>
              <w:rPr>
                <w:rFonts w:cs="Arial"/>
                <w:b w:val="false"/>
                <w:bCs w:val="false"/>
                <w:color w:val="000000"/>
                <w:sz w:val="21"/>
                <w:szCs w:val="21"/>
                <w:u w:val="none"/>
              </w:rPr>
              <w:t xml:space="preserve"> по потребности).</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4">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обеспечить формирование у получателя социальных услуг навыков самостоятельной жизни.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сотрудником, имеющим медицинское, педагогическое или социальное образование.</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4.3</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Социально-педагогический патронаж</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ind w:left="0" w:right="0" w:hanging="0"/>
              <w:jc w:val="both"/>
              <w:rPr>
                <w:rFonts w:ascii="Arial" w:hAnsi="Arial" w:cs="Arial"/>
                <w:color w:val="111111"/>
                <w:sz w:val="26"/>
              </w:rPr>
            </w:pPr>
            <w:r>
              <w:rPr>
                <w:rStyle w:val="22"/>
                <w:rFonts w:eastAsia="Arial" w:cs="Arial"/>
                <w:b w:val="false"/>
                <w:bCs w:val="false"/>
                <w:i w:val="false"/>
                <w:iCs w:val="false"/>
                <w:strike w:val="false"/>
                <w:dstrike w:val="false"/>
                <w:color w:val="000000"/>
                <w:kern w:val="2"/>
                <w:sz w:val="21"/>
                <w:szCs w:val="21"/>
                <w:u w:val="none"/>
                <w:lang w:val="ru-RU" w:eastAsia="zh-CN" w:bidi="hi-IN"/>
              </w:rPr>
              <w:t>Осуществление п</w:t>
            </w:r>
            <w:r>
              <w:rPr>
                <w:rStyle w:val="22"/>
                <w:rFonts w:eastAsia="Arial" w:cs="Arial"/>
                <w:b w:val="false"/>
                <w:bCs w:val="false"/>
                <w:i w:val="false"/>
                <w:iCs w:val="false"/>
                <w:strike w:val="false"/>
                <w:dstrike w:val="false"/>
                <w:color w:val="000000"/>
                <w:kern w:val="2"/>
                <w:sz w:val="21"/>
                <w:szCs w:val="21"/>
                <w:u w:val="none"/>
                <w:lang w:val="ru-RU" w:eastAsia="zh-CN" w:bidi="hi-IN"/>
              </w:rPr>
              <w:t>рофилактическ</w:t>
            </w:r>
            <w:r>
              <w:rPr>
                <w:rStyle w:val="22"/>
                <w:rFonts w:eastAsia="Arial" w:cs="Arial"/>
                <w:b w:val="false"/>
                <w:bCs w:val="false"/>
                <w:i w:val="false"/>
                <w:iCs w:val="false"/>
                <w:strike w:val="false"/>
                <w:dstrike w:val="false"/>
                <w:color w:val="000000"/>
                <w:kern w:val="2"/>
                <w:sz w:val="21"/>
                <w:szCs w:val="21"/>
                <w:u w:val="none"/>
                <w:lang w:val="ru-RU" w:eastAsia="zh-CN" w:bidi="hi-IN"/>
              </w:rPr>
              <w:t>ой</w:t>
            </w:r>
            <w:r>
              <w:rPr>
                <w:rStyle w:val="22"/>
                <w:rFonts w:eastAsia="Arial" w:cs="Arial"/>
                <w:b w:val="false"/>
                <w:bCs w:val="false"/>
                <w:i w:val="false"/>
                <w:iCs w:val="false"/>
                <w:strike w:val="false"/>
                <w:dstrike w:val="false"/>
                <w:color w:val="000000"/>
                <w:kern w:val="2"/>
                <w:sz w:val="21"/>
                <w:szCs w:val="21"/>
                <w:u w:val="none"/>
                <w:lang w:val="ru-RU" w:eastAsia="zh-CN" w:bidi="hi-IN"/>
              </w:rPr>
              <w:t xml:space="preserve"> и коррекционн</w:t>
            </w:r>
            <w:r>
              <w:rPr>
                <w:rStyle w:val="22"/>
                <w:rFonts w:eastAsia="Arial" w:cs="Arial"/>
                <w:b w:val="false"/>
                <w:bCs w:val="false"/>
                <w:i w:val="false"/>
                <w:iCs w:val="false"/>
                <w:strike w:val="false"/>
                <w:dstrike w:val="false"/>
                <w:color w:val="000000"/>
                <w:kern w:val="2"/>
                <w:sz w:val="21"/>
                <w:szCs w:val="21"/>
                <w:u w:val="none"/>
                <w:lang w:val="ru-RU" w:eastAsia="zh-CN" w:bidi="hi-IN"/>
              </w:rPr>
              <w:t>ой</w:t>
            </w:r>
            <w:r>
              <w:rPr>
                <w:rStyle w:val="22"/>
                <w:rFonts w:eastAsia="Arial" w:cs="Arial"/>
                <w:b w:val="false"/>
                <w:bCs w:val="false"/>
                <w:i w:val="false"/>
                <w:iCs w:val="false"/>
                <w:strike w:val="false"/>
                <w:dstrike w:val="false"/>
                <w:color w:val="000000"/>
                <w:kern w:val="2"/>
                <w:sz w:val="21"/>
                <w:szCs w:val="21"/>
                <w:u w:val="none"/>
                <w:lang w:val="ru-RU" w:eastAsia="zh-CN" w:bidi="hi-IN"/>
              </w:rPr>
              <w:t xml:space="preserve"> </w:t>
            </w:r>
            <w:r>
              <w:rPr>
                <w:rStyle w:val="22"/>
                <w:rFonts w:eastAsia="Arial" w:cs="Arial"/>
                <w:b w:val="false"/>
                <w:bCs w:val="false"/>
                <w:i w:val="false"/>
                <w:iCs w:val="false"/>
                <w:strike w:val="false"/>
                <w:dstrike w:val="false"/>
                <w:color w:val="000000"/>
                <w:kern w:val="2"/>
                <w:sz w:val="21"/>
                <w:szCs w:val="21"/>
                <w:u w:val="none"/>
                <w:lang w:val="ru-RU" w:eastAsia="zh-CN" w:bidi="hi-IN"/>
              </w:rPr>
              <w:t>работы с получател</w:t>
            </w:r>
            <w:r>
              <w:rPr>
                <w:rStyle w:val="22"/>
                <w:rFonts w:eastAsia="Arial" w:cs="Arial"/>
                <w:b w:val="false"/>
                <w:bCs w:val="false"/>
                <w:i w:val="false"/>
                <w:iCs w:val="false"/>
                <w:strike w:val="false"/>
                <w:dstrike w:val="false"/>
                <w:color w:val="000000"/>
                <w:kern w:val="2"/>
                <w:sz w:val="21"/>
                <w:szCs w:val="21"/>
                <w:u w:val="none"/>
                <w:lang w:val="ru-RU" w:eastAsia="zh-CN" w:bidi="hi-IN"/>
              </w:rPr>
              <w:t>ем</w:t>
            </w:r>
            <w:r>
              <w:rPr>
                <w:rStyle w:val="22"/>
                <w:rFonts w:eastAsia="Arial" w:cs="Arial"/>
                <w:b w:val="false"/>
                <w:bCs w:val="false"/>
                <w:i w:val="false"/>
                <w:iCs w:val="false"/>
                <w:strike w:val="false"/>
                <w:dstrike w:val="false"/>
                <w:color w:val="000000"/>
                <w:kern w:val="2"/>
                <w:sz w:val="21"/>
                <w:szCs w:val="21"/>
                <w:u w:val="none"/>
                <w:lang w:val="ru-RU" w:eastAsia="zh-CN" w:bidi="hi-IN"/>
              </w:rPr>
              <w:t xml:space="preserve"> социальных услуг, </w:t>
            </w:r>
            <w:r>
              <w:rPr>
                <w:rStyle w:val="22"/>
                <w:rFonts w:eastAsia="Arial" w:cs="Arial"/>
                <w:b w:val="false"/>
                <w:bCs w:val="false"/>
                <w:i w:val="false"/>
                <w:iCs w:val="false"/>
                <w:strike w:val="false"/>
                <w:dstrike w:val="false"/>
                <w:color w:val="000000"/>
                <w:kern w:val="2"/>
                <w:sz w:val="21"/>
                <w:szCs w:val="21"/>
                <w:u w:val="none"/>
                <w:lang w:val="ru-RU" w:eastAsia="zh-CN" w:bidi="hi-IN"/>
              </w:rPr>
              <w:t>его</w:t>
            </w:r>
            <w:r>
              <w:rPr>
                <w:rStyle w:val="22"/>
                <w:rFonts w:eastAsia="Arial" w:cs="Arial"/>
                <w:b w:val="false"/>
                <w:bCs w:val="false"/>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представител</w:t>
            </w:r>
            <w:r>
              <w:rPr>
                <w:rStyle w:val="22"/>
                <w:rFonts w:eastAsia="SimSun;宋体" w:cs="Arial"/>
                <w:b w:val="false"/>
                <w:bCs w:val="false"/>
                <w:i w:val="false"/>
                <w:iCs w:val="false"/>
                <w:strike w:val="false"/>
                <w:dstrike w:val="false"/>
                <w:color w:val="000000"/>
                <w:kern w:val="2"/>
                <w:sz w:val="21"/>
                <w:szCs w:val="21"/>
                <w:u w:val="none"/>
                <w:lang w:val="ru-RU" w:eastAsia="zh-CN" w:bidi="hi-IN"/>
              </w:rPr>
              <w:t>ем</w:t>
            </w:r>
            <w:r>
              <w:rPr>
                <w:rStyle w:val="22"/>
                <w:rFonts w:eastAsia="SimSun;宋体" w:cs="Arial"/>
                <w:b w:val="false"/>
                <w:bCs w:val="false"/>
                <w:i w:val="false"/>
                <w:iCs w:val="false"/>
                <w:strike w:val="false"/>
                <w:dstrike w:val="false"/>
                <w:color w:val="000000"/>
                <w:kern w:val="2"/>
                <w:sz w:val="21"/>
                <w:szCs w:val="21"/>
                <w:u w:val="none"/>
                <w:lang w:val="ru-RU" w:eastAsia="zh-CN" w:bidi="hi-IN"/>
              </w:rPr>
              <w:t>,</w:t>
            </w:r>
          </w:p>
          <w:p>
            <w:pPr>
              <w:pStyle w:val="Normal"/>
              <w:rPr>
                <w:rFonts w:ascii="Arial" w:hAnsi="Arial" w:cs="Arial"/>
                <w:color w:val="111111"/>
                <w:sz w:val="22"/>
              </w:rPr>
            </w:pPr>
            <w:r>
              <w:rPr>
                <w:rStyle w:val="22"/>
                <w:rFonts w:eastAsia="SimSun;宋体" w:cs="Arial"/>
                <w:b w:val="false"/>
                <w:bCs w:val="false"/>
                <w:i w:val="false"/>
                <w:iCs w:val="false"/>
                <w:strike w:val="false"/>
                <w:dstrike w:val="false"/>
                <w:color w:val="000000"/>
                <w:kern w:val="2"/>
                <w:sz w:val="21"/>
                <w:szCs w:val="21"/>
                <w:u w:val="none"/>
                <w:lang w:val="ru-RU" w:eastAsia="zh-CN" w:bidi="hi-IN"/>
              </w:rPr>
              <w:t>в том числе на дому,</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включает проведение диагностических, консультацион-ных, коррекционных и контрольных мероприятий.</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Услуга предоставляется </w:t>
            </w:r>
            <w:r>
              <w:rPr>
                <w:rFonts w:cs="Arial"/>
                <w:b w:val="false"/>
                <w:bCs w:val="false"/>
                <w:color w:val="000000"/>
                <w:sz w:val="21"/>
                <w:szCs w:val="21"/>
                <w:u w:val="none"/>
              </w:rPr>
              <w:t>не менее</w:t>
            </w:r>
            <w:r>
              <w:rPr>
                <w:rFonts w:cs="Arial"/>
                <w:b w:val="false"/>
                <w:bCs w:val="false"/>
                <w:color w:val="000000"/>
                <w:sz w:val="21"/>
                <w:szCs w:val="21"/>
                <w:u w:val="none"/>
              </w:rPr>
              <w:t xml:space="preserve"> 2 раз</w:t>
            </w:r>
            <w:r>
              <w:rPr>
                <w:rFonts w:cs="Arial"/>
                <w:b w:val="false"/>
                <w:bCs w:val="false"/>
                <w:strike w:val="false"/>
                <w:dstrike w:val="false"/>
                <w:color w:val="000000"/>
                <w:sz w:val="21"/>
                <w:szCs w:val="21"/>
                <w:u w:val="none"/>
              </w:rPr>
              <w:t>а</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5">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Услуга оказывается сотрудником поставщика социальных услуг, имеющим педагогическое образование или соответствующие знания.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4.4</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Организация досуга, в том числе культурно-познавательных мероприятий </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Проведение разнообразных социокультурных мероприятий в организации социального обслуживания,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взаимоподдержки.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При необходимости предоставляется транспорт поставщика социальных услуг и сопровождение.</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Услуга предоставляется </w:t>
            </w:r>
            <w:r>
              <w:rPr>
                <w:rFonts w:cs="Arial"/>
                <w:b w:val="false"/>
                <w:bCs w:val="false"/>
                <w:color w:val="000000"/>
                <w:sz w:val="21"/>
                <w:szCs w:val="21"/>
                <w:u w:val="none"/>
              </w:rPr>
              <w:t>не менее</w:t>
            </w:r>
            <w:r>
              <w:rPr>
                <w:rFonts w:cs="Arial"/>
                <w:b w:val="false"/>
                <w:bCs w:val="false"/>
                <w:color w:val="000000"/>
                <w:sz w:val="21"/>
                <w:szCs w:val="21"/>
                <w:u w:val="none"/>
              </w:rPr>
              <w:t xml:space="preserve"> </w:t>
            </w:r>
            <w:r>
              <w:rPr>
                <w:rFonts w:cs="Arial"/>
                <w:b w:val="false"/>
                <w:bCs w:val="false"/>
                <w:color w:val="000000"/>
                <w:sz w:val="21"/>
                <w:szCs w:val="21"/>
                <w:u w:val="none"/>
              </w:rPr>
              <w:t>8</w:t>
            </w:r>
            <w:r>
              <w:rPr>
                <w:rFonts w:cs="Arial"/>
                <w:b w:val="false"/>
                <w:bCs w:val="false"/>
                <w:color w:val="000000"/>
                <w:sz w:val="21"/>
                <w:szCs w:val="21"/>
                <w:u w:val="none"/>
              </w:rPr>
              <w:t xml:space="preserve"> раз. </w:t>
            </w:r>
            <w:r>
              <w:rPr>
                <w:rFonts w:cs="Arial"/>
                <w:b w:val="false"/>
                <w:bCs w:val="false"/>
                <w:color w:val="000000"/>
                <w:sz w:val="21"/>
                <w:szCs w:val="21"/>
                <w:u w:val="none"/>
              </w:rPr>
              <w:t>Далее по потребности.</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В соответствии с утвержденным поставщиком социальных услуг планом</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6">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Поставщик социальных услуг в рамках своей компетенции организует деятельность групп взаимоподдержки, клубов общения (психологической, творческой, спортивной, трудовой и иной направленности, семейных клубов).</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snapToGrid w:val="false"/>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r>
          </w:p>
        </w:tc>
        <w:tc>
          <w:tcPr>
            <w:tcW w:w="13913"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b/>
                <w:b/>
                <w:bCs/>
                <w:color w:val="000000"/>
                <w:sz w:val="21"/>
                <w:szCs w:val="21"/>
                <w:u w:val="none"/>
              </w:rPr>
            </w:pPr>
            <w:bookmarkStart w:id="590" w:name="Par35181"/>
            <w:bookmarkEnd w:id="590"/>
            <w:r>
              <w:rPr>
                <w:rFonts w:cs="Arial"/>
                <w:b/>
                <w:bCs/>
                <w:color w:val="000000"/>
                <w:sz w:val="21"/>
                <w:szCs w:val="21"/>
                <w:u w:val="none"/>
              </w:rPr>
              <w:t>5. Социально-правовые услуги</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5.1</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Оказание помощи в защите прав и законных интересов получателей социальных услуг </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Консультирование по интересующим получателя социальных услуг, </w:t>
            </w:r>
            <w:r>
              <w:rPr>
                <w:rFonts w:cs="Arial"/>
                <w:b w:val="false"/>
                <w:bCs w:val="false"/>
                <w:color w:val="000000"/>
                <w:sz w:val="21"/>
                <w:szCs w:val="21"/>
                <w:u w:val="none"/>
              </w:rPr>
              <w:t>законного представителя</w:t>
            </w:r>
            <w:r>
              <w:rPr>
                <w:rFonts w:cs="Arial"/>
                <w:b w:val="false"/>
                <w:bCs w:val="false"/>
                <w:color w:val="000000"/>
                <w:sz w:val="21"/>
                <w:szCs w:val="21"/>
                <w:u w:val="none"/>
              </w:rPr>
              <w:t xml:space="preserve">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w:t>
            </w:r>
            <w:r>
              <w:rPr>
                <w:rFonts w:cs="Arial"/>
                <w:b w:val="false"/>
                <w:bCs w:val="false"/>
                <w:color w:val="000000"/>
                <w:sz w:val="21"/>
                <w:szCs w:val="21"/>
                <w:u w:val="none"/>
              </w:rPr>
              <w:t>проведение профилактических мероприятий и правового просвещения;</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содействие в подготовке и направлении в соответствующие органы, организации заявлений и документов (при необходимости);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осуществление контроля за ходом и результатами рассмотрения документов, поданных в органы, организации (при необходимости).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при наличии у получателя социальных услуг соответствующей потребности.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Не менее 6 консультирований в групповой форме за курс (индивидуально — по потребности).</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7">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Показатель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Услуга предоставляется сотрудником поставщика социальных услуг, имеющим юридическое образование либо владеющим соответствующими знаниями,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в том числе с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привлечением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при необходимости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иных органов и организаций на основе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межведомственного взаимодействия.</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5.2</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Оказание помощи в оформлении и восстановлении документов получателей социальных услуг</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Осуществление помощи получателю социальных услуг в написании документов и заполнении форм документов;</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оказание помощи в сборе и подаче в соответствующие органы, организации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документов (сведений), необходимых для восстановления документов;</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осуществление контроля за ходом и результатами рассмотрения документов, поданных в органы, организации.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при наличии у получателя социальных услуг соответствующей потребности.</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8">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Показатель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737"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b w:val="false"/>
                <w:b w:val="false"/>
                <w:bCs w:val="false"/>
                <w:color w:val="000000"/>
                <w:sz w:val="21"/>
                <w:szCs w:val="21"/>
                <w:u w:val="none"/>
              </w:rPr>
            </w:pPr>
            <w:r>
              <w:rPr>
                <w:rFonts w:cs="Arial"/>
                <w:b w:val="false"/>
                <w:bCs w:val="false"/>
                <w:color w:val="000000"/>
                <w:sz w:val="21"/>
                <w:szCs w:val="21"/>
                <w:u w:val="none"/>
              </w:rPr>
              <w:t>5.3</w:t>
            </w:r>
          </w:p>
        </w:tc>
        <w:tc>
          <w:tcPr>
            <w:tcW w:w="261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Социально-правовой патронаж</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ind w:left="0" w:right="0" w:hanging="0"/>
              <w:jc w:val="both"/>
              <w:rPr>
                <w:rFonts w:ascii="Arial" w:hAnsi="Arial" w:cs="Arial"/>
                <w:color w:val="111111"/>
                <w:sz w:val="26"/>
              </w:rPr>
            </w:pP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Систематическое наблюдение за получателем социальных услуг,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его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представителем ,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в том числе на дому, </w:t>
            </w:r>
            <w:r>
              <w:rPr>
                <w:rFonts w:cs="Arial"/>
                <w:b w:val="false"/>
                <w:bCs w:val="false"/>
                <w:color w:val="000000"/>
                <w:sz w:val="21"/>
                <w:szCs w:val="21"/>
                <w:u w:val="none"/>
              </w:rPr>
              <w:t>для своевременного выявления проблем правового характера и оказания при необходимости социально-правовой помощи.</w:t>
            </w:r>
          </w:p>
          <w:p>
            <w:pPr>
              <w:pStyle w:val="Normal"/>
              <w:rPr>
                <w:rFonts w:ascii="Arial" w:hAnsi="Arial" w:cs="Arial"/>
                <w:color w:val="111111"/>
                <w:sz w:val="22"/>
              </w:rPr>
            </w:pPr>
            <w:r>
              <w:rPr>
                <w:rFonts w:cs="Arial"/>
                <w:b w:val="false"/>
                <w:bCs w:val="false"/>
                <w:color w:val="000000"/>
                <w:sz w:val="21"/>
                <w:szCs w:val="21"/>
                <w:u w:val="none"/>
              </w:rPr>
              <w:t xml:space="preserve">Услуга предоставляется </w:t>
            </w:r>
            <w:r>
              <w:rPr>
                <w:rStyle w:val="22"/>
                <w:rFonts w:eastAsia="SimSun;宋体" w:cs="Arial"/>
                <w:b w:val="false"/>
                <w:bCs w:val="false"/>
                <w:i w:val="false"/>
                <w:iCs w:val="false"/>
                <w:strike w:val="false"/>
                <w:dstrike w:val="false"/>
                <w:color w:val="000000"/>
                <w:kern w:val="2"/>
                <w:sz w:val="21"/>
                <w:szCs w:val="21"/>
                <w:u w:val="none"/>
                <w:lang w:val="ru-RU" w:eastAsia="zh-CN" w:bidi="hi-IN"/>
              </w:rPr>
              <w:t xml:space="preserve">не менее </w:t>
            </w:r>
            <w:r>
              <w:rPr>
                <w:rStyle w:val="22"/>
                <w:rFonts w:eastAsia="SimSun;宋体" w:cs="Arial"/>
                <w:b w:val="false"/>
                <w:bCs w:val="false"/>
                <w:i w:val="false"/>
                <w:iCs w:val="false"/>
                <w:strike w:val="false"/>
                <w:dstrike w:val="false"/>
                <w:color w:val="000000"/>
                <w:kern w:val="2"/>
                <w:sz w:val="21"/>
                <w:szCs w:val="21"/>
                <w:u w:val="none"/>
                <w:lang w:val="ru-RU" w:eastAsia="zh-CN" w:bidi="hi-IN"/>
              </w:rPr>
              <w:t>2 раз</w:t>
            </w:r>
            <w:r>
              <w:rPr>
                <w:rStyle w:val="22"/>
                <w:rFonts w:eastAsia="SimSun;宋体" w:cs="Arial"/>
                <w:b w:val="false"/>
                <w:bCs w:val="false"/>
                <w:i w:val="false"/>
                <w:iCs w:val="false"/>
                <w:strike/>
                <w:color w:val="000000"/>
                <w:kern w:val="2"/>
                <w:sz w:val="21"/>
                <w:szCs w:val="21"/>
                <w:u w:val="none"/>
                <w:lang w:val="ru-RU" w:eastAsia="zh-CN" w:bidi="hi-IN"/>
              </w:rPr>
              <w:t>а</w:t>
            </w:r>
            <w:r>
              <w:rPr>
                <w:rStyle w:val="22"/>
                <w:rFonts w:eastAsia="SimSun;宋体" w:cs="Arial"/>
                <w:b w:val="false"/>
                <w:bCs w:val="false"/>
                <w:i w:val="false"/>
                <w:iCs w:val="false"/>
                <w:strike w:val="false"/>
                <w:dstrike w:val="false"/>
                <w:color w:val="000000"/>
                <w:kern w:val="2"/>
                <w:sz w:val="21"/>
                <w:szCs w:val="21"/>
                <w:u w:val="none"/>
                <w:lang w:val="ru-RU" w:eastAsia="zh-CN" w:bidi="hi-IN"/>
              </w:rPr>
              <w:t>.</w:t>
            </w:r>
          </w:p>
        </w:tc>
        <w:tc>
          <w:tcPr>
            <w:tcW w:w="187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pPr>
            <w:r>
              <w:rPr>
                <w:rFonts w:cs="Arial"/>
                <w:b w:val="false"/>
                <w:bCs w:val="false"/>
                <w:color w:val="000000"/>
                <w:sz w:val="21"/>
                <w:szCs w:val="21"/>
                <w:u w:val="none"/>
              </w:rPr>
              <w:t xml:space="preserve">Устанавливается уполномоченным органом в соответствии с методическими </w:t>
            </w:r>
            <w:hyperlink r:id="rId129">
              <w:r>
                <w:rPr>
                  <w:rStyle w:val="Style13"/>
                  <w:rFonts w:cs="Arial"/>
                  <w:b w:val="false"/>
                  <w:bCs w:val="false"/>
                  <w:color w:val="000000"/>
                  <w:sz w:val="21"/>
                  <w:szCs w:val="21"/>
                  <w:u w:val="none"/>
                </w:rPr>
                <w:t>рекомендациями</w:t>
              </w:r>
            </w:hyperlink>
            <w:r>
              <w:rPr>
                <w:rFonts w:cs="Arial"/>
                <w:b w:val="false"/>
                <w:bCs w:val="false"/>
                <w:color w:val="000000"/>
                <w:sz w:val="21"/>
                <w:szCs w:val="21"/>
                <w:u w:val="none"/>
              </w:rPr>
              <w:t xml:space="preserve"> по расчету подушевых нормативов финансирования 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Показатели качества – предоставление услуги должно обеспечить своевременное выявление правовых проблем и оказание помощи в их решении.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Оценка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результатов – удовлетворенность качеством предоставляемой услуги, отсутствие обоснованных жалоб.</w:t>
            </w:r>
          </w:p>
        </w:tc>
        <w:tc>
          <w:tcPr>
            <w:tcW w:w="2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Услуга оказывается сотрудником поставщика социальных услуг, имеющим юридическое образование либо владеющим соответствующими знаниями.</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t xml:space="preserve">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 </w:t>
            </w:r>
          </w:p>
          <w:p>
            <w:pPr>
              <w:pStyle w:val="Normal"/>
              <w:rPr>
                <w:rFonts w:ascii="Arial" w:hAnsi="Arial" w:cs="Arial"/>
                <w:b w:val="false"/>
                <w:b w:val="false"/>
                <w:bCs w:val="false"/>
                <w:color w:val="000000"/>
                <w:sz w:val="21"/>
                <w:szCs w:val="21"/>
                <w:u w:val="none"/>
              </w:rPr>
            </w:pPr>
            <w:r>
              <w:rPr>
                <w:rFonts w:cs="Arial"/>
                <w:b w:val="false"/>
                <w:bCs w:val="false"/>
                <w:color w:val="000000"/>
                <w:sz w:val="21"/>
                <w:szCs w:val="21"/>
                <w:u w:val="none"/>
              </w:rPr>
            </w:r>
          </w:p>
        </w:tc>
      </w:tr>
    </w:tbl>
    <w:p>
      <w:pPr>
        <w:pStyle w:val="Normal"/>
        <w:spacing w:before="0" w:after="200"/>
        <w:jc w:val="both"/>
        <w:rPr>
          <w:rFonts w:ascii="Arial" w:hAnsi="Arial" w:eastAsia="Arial" w:cs="Arial"/>
          <w:b/>
          <w:b/>
          <w:bCs/>
          <w:strike/>
          <w:color w:val="111111"/>
        </w:rPr>
      </w:pPr>
      <w:r>
        <w:rPr>
          <w:rFonts w:eastAsia="Arial" w:cs="Arial"/>
          <w:b/>
          <w:bCs/>
          <w:strike/>
          <w:color w:val="111111"/>
        </w:rPr>
      </w:r>
    </w:p>
    <w:p>
      <w:pPr>
        <w:pStyle w:val="Normal"/>
        <w:spacing w:before="0" w:after="200"/>
        <w:jc w:val="right"/>
        <w:rPr>
          <w:rFonts w:ascii="Arial" w:hAnsi="Arial" w:eastAsia="Arial" w:cs="Arial"/>
          <w:b/>
          <w:b/>
          <w:bCs/>
          <w:strike/>
          <w:color w:val="000000"/>
        </w:rPr>
      </w:pPr>
      <w:r>
        <w:rPr>
          <w:rFonts w:eastAsia="Arial" w:cs="Arial"/>
          <w:b/>
          <w:bCs/>
          <w:strike/>
          <w:color w:val="000000"/>
        </w:rPr>
      </w:r>
    </w:p>
    <w:p>
      <w:pPr>
        <w:pStyle w:val="ConsPlusNormal"/>
        <w:ind w:left="0" w:right="0" w:hanging="0"/>
        <w:jc w:val="center"/>
        <w:rPr>
          <w:rFonts w:ascii="Arial" w:hAnsi="Arial" w:cs="Arial"/>
          <w:b/>
          <w:b/>
          <w:color w:val="26282F"/>
          <w:sz w:val="24"/>
        </w:rPr>
      </w:pPr>
      <w:r>
        <w:rPr>
          <w:rFonts w:cs="Arial" w:ascii="Arial" w:hAnsi="Arial"/>
          <w:b/>
          <w:color w:val="26282F"/>
          <w:sz w:val="24"/>
        </w:rPr>
      </w:r>
    </w:p>
    <w:p>
      <w:pPr>
        <w:pStyle w:val="ConsPlusNormal"/>
        <w:ind w:left="0" w:right="0" w:hanging="0"/>
        <w:jc w:val="center"/>
        <w:rPr>
          <w:rFonts w:ascii="Arial" w:hAnsi="Arial" w:cs="Arial"/>
          <w:b/>
          <w:b/>
          <w:color w:val="26282F"/>
          <w:sz w:val="24"/>
        </w:rPr>
      </w:pPr>
      <w:r>
        <w:rPr>
          <w:rFonts w:cs="Arial" w:ascii="Arial" w:hAnsi="Arial"/>
          <w:b/>
          <w:color w:val="26282F"/>
          <w:sz w:val="24"/>
        </w:rPr>
      </w:r>
    </w:p>
    <w:p>
      <w:pPr>
        <w:pStyle w:val="ConsPlusNormal"/>
        <w:ind w:left="0" w:right="0" w:hanging="0"/>
        <w:jc w:val="center"/>
        <w:rPr>
          <w:rFonts w:ascii="Arial" w:hAnsi="Arial" w:cs="Arial"/>
          <w:b/>
          <w:b/>
          <w:color w:val="26282F"/>
          <w:sz w:val="24"/>
        </w:rPr>
      </w:pPr>
      <w:r>
        <w:rPr>
          <w:rFonts w:cs="Arial" w:ascii="Arial" w:hAnsi="Arial"/>
          <w:b/>
          <w:color w:val="26282F"/>
          <w:sz w:val="24"/>
        </w:rPr>
      </w:r>
    </w:p>
    <w:p>
      <w:pPr>
        <w:pStyle w:val="ConsPlusNormal"/>
        <w:ind w:left="0" w:right="0" w:hanging="0"/>
        <w:jc w:val="center"/>
        <w:rPr>
          <w:rFonts w:ascii="Arial" w:hAnsi="Arial" w:cs="Arial"/>
          <w:b/>
          <w:b/>
          <w:color w:val="26282F"/>
          <w:sz w:val="24"/>
        </w:rPr>
      </w:pPr>
      <w:r>
        <w:rPr>
          <w:rFonts w:cs="Arial" w:ascii="Arial" w:hAnsi="Arial"/>
          <w:b/>
          <w:color w:val="26282F"/>
          <w:sz w:val="24"/>
        </w:rPr>
      </w:r>
    </w:p>
    <w:p>
      <w:pPr>
        <w:pStyle w:val="ConsPlusNormal"/>
        <w:ind w:left="0" w:right="0" w:hanging="0"/>
        <w:jc w:val="center"/>
        <w:rPr>
          <w:rFonts w:ascii="Arial" w:hAnsi="Arial" w:cs="Arial"/>
          <w:b/>
          <w:b/>
          <w:color w:val="26282F"/>
          <w:sz w:val="24"/>
        </w:rPr>
      </w:pPr>
      <w:r>
        <w:rPr>
          <w:rFonts w:cs="Arial" w:ascii="Arial" w:hAnsi="Arial"/>
          <w:b/>
          <w:color w:val="26282F"/>
          <w:sz w:val="24"/>
        </w:rPr>
      </w:r>
    </w:p>
    <w:p>
      <w:pPr>
        <w:pStyle w:val="ConsPlusNormal"/>
        <w:ind w:left="0" w:right="0" w:hanging="0"/>
        <w:jc w:val="center"/>
        <w:rPr>
          <w:rFonts w:ascii="Arial" w:hAnsi="Arial" w:cs="Arial"/>
          <w:b/>
          <w:b/>
          <w:color w:val="26282F"/>
          <w:sz w:val="24"/>
        </w:rPr>
      </w:pPr>
      <w:r>
        <w:rPr>
          <w:rFonts w:cs="Arial" w:ascii="Arial" w:hAnsi="Arial"/>
          <w:b/>
          <w:color w:val="26282F"/>
          <w:sz w:val="24"/>
        </w:rPr>
      </w:r>
    </w:p>
    <w:p>
      <w:pPr>
        <w:pStyle w:val="ConsPlusNormal"/>
        <w:ind w:left="0" w:right="0" w:hanging="0"/>
        <w:jc w:val="center"/>
        <w:rPr>
          <w:rFonts w:ascii="Arial" w:hAnsi="Arial" w:cs="Arial"/>
          <w:b/>
          <w:b/>
          <w:color w:val="26282F"/>
          <w:sz w:val="24"/>
        </w:rPr>
      </w:pPr>
      <w:r>
        <w:rPr>
          <w:rFonts w:cs="Arial" w:ascii="Arial" w:hAnsi="Arial"/>
          <w:b/>
          <w:color w:val="26282F"/>
          <w:sz w:val="24"/>
        </w:rPr>
      </w:r>
    </w:p>
    <w:p>
      <w:pPr>
        <w:pStyle w:val="ConsPlusNormal"/>
        <w:ind w:left="0" w:right="0" w:hanging="0"/>
        <w:jc w:val="center"/>
        <w:rPr>
          <w:rFonts w:ascii="Arial" w:hAnsi="Arial" w:cs="Arial"/>
          <w:b/>
          <w:b/>
          <w:color w:val="26282F"/>
          <w:sz w:val="24"/>
        </w:rPr>
      </w:pPr>
      <w:r>
        <w:rPr>
          <w:rFonts w:cs="Arial" w:ascii="Arial" w:hAnsi="Arial"/>
          <w:b/>
          <w:color w:val="26282F"/>
          <w:sz w:val="24"/>
        </w:rPr>
      </w:r>
    </w:p>
    <w:p>
      <w:pPr>
        <w:pStyle w:val="ConsPlusNormal"/>
        <w:ind w:left="0" w:right="0" w:hanging="0"/>
        <w:jc w:val="center"/>
        <w:rPr>
          <w:rFonts w:ascii="Arial" w:hAnsi="Arial" w:cs="Arial"/>
          <w:b/>
          <w:b/>
          <w:color w:val="26282F"/>
          <w:sz w:val="24"/>
        </w:rPr>
      </w:pPr>
      <w:r>
        <w:rPr>
          <w:rFonts w:cs="Arial" w:ascii="Arial" w:hAnsi="Arial"/>
          <w:b/>
          <w:color w:val="26282F"/>
          <w:sz w:val="24"/>
        </w:rPr>
      </w:r>
    </w:p>
    <w:p>
      <w:pPr>
        <w:sectPr>
          <w:headerReference w:type="default" r:id="rId130"/>
          <w:footerReference w:type="default" r:id="rId131"/>
          <w:type w:val="nextPage"/>
          <w:pgSz w:orient="landscape" w:w="15840" w:h="12240"/>
          <w:pgMar w:left="1134" w:right="1134" w:header="720" w:top="1134" w:footer="720" w:bottom="1134" w:gutter="0"/>
          <w:pgNumType w:fmt="decimal"/>
          <w:formProt w:val="false"/>
          <w:textDirection w:val="lrTb"/>
          <w:docGrid w:type="default" w:linePitch="360" w:charSpace="0"/>
        </w:sectPr>
        <w:pStyle w:val="ConsPlusNormal"/>
        <w:ind w:left="0" w:right="0" w:hanging="0"/>
        <w:jc w:val="center"/>
        <w:rPr>
          <w:rFonts w:ascii="Arial" w:hAnsi="Arial" w:cs="Arial"/>
          <w:b/>
          <w:b/>
          <w:color w:val="26282F"/>
          <w:sz w:val="24"/>
        </w:rPr>
      </w:pPr>
      <w:r>
        <w:rPr>
          <w:rFonts w:cs="Arial" w:ascii="Arial" w:hAnsi="Arial"/>
          <w:b/>
          <w:color w:val="26282F"/>
          <w:sz w:val="24"/>
        </w:rPr>
      </w:r>
    </w:p>
    <w:p>
      <w:pPr>
        <w:pStyle w:val="1"/>
        <w:pageBreakBefore w:val="false"/>
        <w:numPr>
          <w:ilvl w:val="0"/>
          <w:numId w:val="1"/>
        </w:numPr>
        <w:suppressAutoHyphens w:val="true"/>
        <w:bidi w:val="0"/>
        <w:spacing w:lineRule="auto" w:line="240"/>
        <w:ind w:left="0" w:right="0" w:hanging="0"/>
        <w:jc w:val="center"/>
        <w:rPr>
          <w:rFonts w:ascii="Arial" w:hAnsi="Arial"/>
        </w:rPr>
      </w:pPr>
      <w:r>
        <w:rPr>
          <w:rFonts w:ascii="Arial" w:hAnsi="Arial"/>
          <w:b/>
          <w:color w:val="26282F"/>
          <w:sz w:val="24"/>
        </w:rPr>
        <w:t>П</w:t>
      </w:r>
      <w:bookmarkStart w:id="591" w:name="sub_3030"/>
      <w:r>
        <w:rPr>
          <w:rFonts w:ascii="Arial" w:hAnsi="Arial"/>
          <w:b/>
          <w:color w:val="26282F"/>
          <w:sz w:val="24"/>
        </w:rPr>
        <w:t xml:space="preserve">одраздел 3. Порядок предоставления социальных услуг получателям социальных услуг, </w:t>
      </w:r>
      <w:r>
        <w:rPr>
          <w:rFonts w:ascii="Arial" w:hAnsi="Arial"/>
          <w:b/>
          <w:color w:val="26282F"/>
          <w:sz w:val="24"/>
        </w:rPr>
        <w:t>признанны</w:t>
      </w:r>
      <w:r>
        <w:rPr>
          <w:rFonts w:ascii="Arial" w:hAnsi="Arial"/>
          <w:b/>
          <w:color w:val="26282F"/>
          <w:sz w:val="24"/>
        </w:rPr>
        <w:t>м</w:t>
      </w:r>
      <w:r>
        <w:rPr>
          <w:rFonts w:ascii="Arial" w:hAnsi="Arial"/>
          <w:b/>
          <w:color w:val="26282F"/>
          <w:sz w:val="24"/>
        </w:rPr>
        <w:t xml:space="preserve"> нуждающимися в социальном обслуживании в связи с полной </w:t>
      </w:r>
      <w:r>
        <w:rPr>
          <w:rFonts w:ascii="Arial" w:hAnsi="Arial"/>
          <w:b/>
          <w:color w:val="26282F"/>
          <w:sz w:val="24"/>
        </w:rPr>
        <w:t xml:space="preserve">или </w:t>
      </w:r>
      <w:r>
        <w:rPr>
          <w:rFonts w:ascii="Arial" w:hAnsi="Arial"/>
          <w:b/>
          <w:color w:val="26282F"/>
          <w:sz w:val="24"/>
        </w:rPr>
        <w:t xml:space="preserve">частичной утратой способности либо возможности осуществлять самообслуживание, </w:t>
      </w:r>
      <w:r>
        <w:rPr>
          <w:rFonts w:ascii="Arial" w:hAnsi="Arial"/>
          <w:b/>
          <w:color w:val="26282F"/>
          <w:sz w:val="24"/>
        </w:rPr>
        <w:t xml:space="preserve">самостоятельно передвигаться, обеспечивать основные жизненные потребности в силу заболевания, травмы, возраста или наличия инвалидности, а также из числа детей от 0 до 3 лет с ограниченными возможностями здоровья, </w:t>
      </w:r>
      <w:r>
        <w:rPr>
          <w:rFonts w:ascii="Arial" w:hAnsi="Arial"/>
          <w:b/>
          <w:color w:val="26282F"/>
          <w:sz w:val="24"/>
        </w:rPr>
        <w:t>в полустационарной форме социального обслуживания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1"/>
        <w:numPr>
          <w:ilvl w:val="0"/>
          <w:numId w:val="1"/>
        </w:numPr>
        <w:spacing w:lineRule="auto" w:line="240"/>
        <w:ind w:left="0" w:right="0" w:hanging="0"/>
        <w:jc w:val="center"/>
        <w:rPr>
          <w:rFonts w:ascii="Arial" w:hAnsi="Arial"/>
          <w:b/>
          <w:b/>
          <w:color w:val="26282F"/>
          <w:sz w:val="24"/>
        </w:rPr>
      </w:pPr>
      <w:bookmarkEnd w:id="591"/>
      <w:r>
        <w:rPr>
          <w:rFonts w:ascii="Arial" w:hAnsi="Arial"/>
          <w:b/>
          <w:color w:val="26282F"/>
          <w:sz w:val="24"/>
        </w:rPr>
      </w:r>
    </w:p>
    <w:p>
      <w:pPr>
        <w:pStyle w:val="1"/>
        <w:numPr>
          <w:ilvl w:val="0"/>
          <w:numId w:val="1"/>
        </w:numPr>
        <w:spacing w:lineRule="auto" w:line="240"/>
        <w:ind w:left="0" w:right="0" w:hanging="0"/>
        <w:jc w:val="center"/>
        <w:rPr>
          <w:rFonts w:ascii="Arial" w:hAnsi="Arial"/>
          <w:b/>
          <w:b/>
          <w:color w:val="26282F"/>
          <w:sz w:val="24"/>
        </w:rPr>
      </w:pPr>
      <w:bookmarkStart w:id="592" w:name="sub_3301"/>
      <w:bookmarkEnd w:id="592"/>
      <w:r>
        <w:rPr>
          <w:rFonts w:ascii="Arial" w:hAnsi="Arial"/>
          <w:b/>
          <w:color w:val="26282F"/>
          <w:sz w:val="24"/>
        </w:rPr>
        <w:t>Глава 1. Общие положения</w:t>
      </w:r>
    </w:p>
    <w:p>
      <w:pPr>
        <w:pStyle w:val="Normal"/>
        <w:spacing w:lineRule="auto" w:line="240"/>
        <w:ind w:left="0" w:right="0" w:firstLine="720"/>
        <w:jc w:val="center"/>
        <w:rPr>
          <w:rStyle w:val="Style18"/>
          <w:rFonts w:ascii="Arial" w:hAnsi="Arial"/>
        </w:rPr>
      </w:pPr>
      <w:bookmarkStart w:id="593" w:name="sub_3301"/>
      <w:bookmarkStart w:id="594" w:name="sub_3301"/>
      <w:bookmarkEnd w:id="594"/>
      <w:r>
        <w:rPr>
          <w:rFonts w:ascii="Arial" w:hAnsi="Arial"/>
        </w:rPr>
      </w:r>
    </w:p>
    <w:p>
      <w:pPr>
        <w:pStyle w:val="ConsPlusNormal"/>
        <w:spacing w:lineRule="auto" w:line="240"/>
        <w:ind w:left="0" w:right="0" w:firstLine="540"/>
        <w:jc w:val="both"/>
        <w:rPr>
          <w:rFonts w:ascii="Arial" w:hAnsi="Arial" w:cs="Arial"/>
          <w:b w:val="false"/>
          <w:b w:val="false"/>
          <w:bCs w:val="false"/>
          <w:sz w:val="24"/>
        </w:rPr>
      </w:pPr>
      <w:r>
        <w:rPr>
          <w:rFonts w:cs="Arial" w:ascii="Arial" w:hAnsi="Arial"/>
          <w:b w:val="false"/>
          <w:bCs w:val="false"/>
          <w:sz w:val="24"/>
        </w:rPr>
        <w:t>1.1. Социальное обслуживание в полустационарной форме в соответствии с настоящим разделом предоставляется:</w:t>
      </w:r>
    </w:p>
    <w:p>
      <w:pPr>
        <w:pStyle w:val="ConsPlusNormal"/>
        <w:spacing w:lineRule="auto" w:line="240"/>
        <w:ind w:left="0" w:right="0" w:firstLine="540"/>
        <w:jc w:val="both"/>
        <w:rPr>
          <w:rFonts w:ascii="Arial" w:hAnsi="Arial" w:cs="Arial"/>
          <w:b w:val="false"/>
          <w:b w:val="false"/>
          <w:bCs w:val="false"/>
          <w:sz w:val="24"/>
        </w:rPr>
      </w:pPr>
      <w:bookmarkStart w:id="595" w:name="P12"/>
      <w:bookmarkEnd w:id="595"/>
      <w:r>
        <w:rPr>
          <w:rFonts w:cs="Arial" w:ascii="Arial" w:hAnsi="Arial"/>
          <w:b w:val="false"/>
          <w:bCs w:val="false"/>
          <w:sz w:val="24"/>
        </w:rPr>
        <w:t xml:space="preserve">1.1.1. Инвалидам, детям-инвалидам, признанным нуждающимися в социальном обслуживании в связи с </w:t>
      </w:r>
      <w:r>
        <w:rPr>
          <w:rFonts w:cs="Arial" w:ascii="Arial" w:hAnsi="Arial"/>
          <w:b w:val="false"/>
          <w:bCs w:val="false"/>
          <w:sz w:val="24"/>
        </w:rPr>
        <w:t>полной или</w:t>
      </w:r>
      <w:r>
        <w:rPr>
          <w:rFonts w:cs="Arial" w:ascii="Arial" w:hAnsi="Arial"/>
          <w:b w:val="false"/>
          <w:bCs w:val="false"/>
          <w:sz w:val="24"/>
        </w:rPr>
        <w:t xml:space="preserve">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pPr>
        <w:pStyle w:val="ConsPlusNormal"/>
        <w:spacing w:lineRule="auto" w:line="240"/>
        <w:ind w:left="0" w:right="0" w:firstLine="540"/>
        <w:jc w:val="both"/>
        <w:rPr>
          <w:rFonts w:ascii="Arial" w:hAnsi="Arial" w:cs="Arial"/>
          <w:b w:val="false"/>
          <w:b w:val="false"/>
          <w:bCs w:val="false"/>
          <w:sz w:val="24"/>
        </w:rPr>
      </w:pPr>
      <w:r>
        <w:rPr>
          <w:rFonts w:cs="Arial" w:ascii="Arial" w:hAnsi="Arial"/>
          <w:b w:val="false"/>
          <w:bCs w:val="false"/>
          <w:sz w:val="24"/>
        </w:rPr>
        <w:t>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w:t>
      </w:r>
    </w:p>
    <w:p>
      <w:pPr>
        <w:pStyle w:val="ConsPlusNormal"/>
        <w:spacing w:lineRule="auto" w:line="240"/>
        <w:ind w:left="0" w:right="0" w:firstLine="540"/>
        <w:jc w:val="both"/>
        <w:rPr>
          <w:rFonts w:ascii="Arial" w:hAnsi="Arial"/>
          <w:b w:val="false"/>
          <w:b w:val="false"/>
          <w:bCs w:val="false"/>
        </w:rPr>
      </w:pPr>
      <w:r>
        <w:rPr>
          <w:rFonts w:cs="Arial" w:ascii="Arial" w:hAnsi="Arial"/>
          <w:b w:val="false"/>
          <w:bCs w:val="false"/>
          <w:color w:val="000000"/>
          <w:sz w:val="24"/>
          <w:szCs w:val="24"/>
        </w:rPr>
        <w:t>1.1.3.</w:t>
      </w:r>
      <w:r>
        <w:rPr>
          <w:rFonts w:cs="Arial" w:ascii="Arial" w:hAnsi="Arial"/>
          <w:b w:val="false"/>
          <w:bCs w:val="false"/>
          <w:i w:val="false"/>
          <w:iCs w:val="false"/>
          <w:color w:val="000000"/>
          <w:sz w:val="24"/>
          <w:szCs w:val="24"/>
        </w:rPr>
        <w:t xml:space="preserve"> </w:t>
      </w:r>
      <w:r>
        <w:rPr>
          <w:rFonts w:cs="Arial" w:ascii="Arial" w:hAnsi="Arial"/>
          <w:b w:val="false"/>
          <w:bCs w:val="false"/>
          <w:i w:val="false"/>
          <w:iCs w:val="false"/>
          <w:color w:val="000000"/>
          <w:sz w:val="24"/>
          <w:szCs w:val="24"/>
        </w:rPr>
        <w:t xml:space="preserve">Гражданам старше 18 лет с выраженными нарушениями </w:t>
      </w:r>
      <w:r>
        <w:rPr>
          <w:rFonts w:ascii="Arial" w:hAnsi="Arial"/>
          <w:b w:val="false"/>
          <w:bCs w:val="false"/>
          <w:i w:val="false"/>
          <w:iCs w:val="false"/>
          <w:sz w:val="24"/>
          <w:szCs w:val="24"/>
        </w:rPr>
        <w:t>функций организма,</w:t>
      </w:r>
      <w:r>
        <w:rPr>
          <w:rFonts w:cs="Arial" w:ascii="Arial" w:hAnsi="Arial"/>
          <w:b w:val="false"/>
          <w:bCs w:val="false"/>
          <w:i w:val="false"/>
          <w:iCs w:val="false"/>
          <w:color w:val="000000"/>
          <w:sz w:val="24"/>
          <w:szCs w:val="24"/>
        </w:rPr>
        <w:t xml:space="preserve"> признанным  нуждающимися в социальном обслуживании в связи с по</w:t>
      </w:r>
      <w:r>
        <w:rPr>
          <w:rFonts w:cs="Arial" w:ascii="Arial" w:hAnsi="Arial"/>
          <w:b w:val="false"/>
          <w:bCs w:val="false"/>
          <w:color w:val="000000"/>
          <w:sz w:val="24"/>
          <w:szCs w:val="24"/>
        </w:rPr>
        <w:t>лной или частичной утратой способности либо возможности осуществлять самообсл</w:t>
      </w:r>
      <w:r>
        <w:rPr>
          <w:rFonts w:cs="Arial" w:ascii="Arial" w:hAnsi="Arial"/>
          <w:b w:val="false"/>
          <w:bCs w:val="false"/>
          <w:color w:val="000000"/>
          <w:sz w:val="24"/>
        </w:rPr>
        <w:t>уживание, самостоятельно передвигаться, обеспечивать основные жизненные потребности в силу заболевания, травмы.</w:t>
      </w:r>
    </w:p>
    <w:p>
      <w:pPr>
        <w:pStyle w:val="ConsPlusNormal"/>
        <w:spacing w:lineRule="auto" w:line="240"/>
        <w:ind w:left="0" w:right="0" w:firstLine="540"/>
        <w:jc w:val="both"/>
        <w:rPr>
          <w:rFonts w:cs="Arial"/>
          <w:b/>
          <w:b/>
          <w:bCs/>
          <w:color w:val="000000"/>
          <w:sz w:val="24"/>
        </w:rPr>
      </w:pPr>
      <w:r>
        <w:rPr>
          <w:rFonts w:cs="Arial" w:ascii="Arial" w:hAnsi="Arial"/>
          <w:b w:val="false"/>
          <w:bCs w:val="false"/>
          <w:color w:val="000000"/>
          <w:sz w:val="24"/>
        </w:rPr>
        <w:t xml:space="preserve">1.1.4. </w:t>
      </w:r>
      <w:r>
        <w:rPr>
          <w:rFonts w:cs="Arial" w:ascii="Arial" w:hAnsi="Arial"/>
          <w:b w:val="false"/>
          <w:bCs w:val="false"/>
          <w:i w:val="false"/>
          <w:strike w:val="false"/>
          <w:dstrike w:val="false"/>
          <w:color w:val="000000"/>
          <w:sz w:val="24"/>
          <w:szCs w:val="24"/>
          <w:u w:val="none"/>
        </w:rPr>
        <w:t xml:space="preserve">Инвалидам, детям-инвалидам, признанным нуждающимися в социальном обслуживании </w:t>
      </w:r>
      <w:r>
        <w:rPr>
          <w:rFonts w:cs="Arial" w:ascii="Arial" w:hAnsi="Arial"/>
          <w:b w:val="false"/>
          <w:bCs w:val="false"/>
          <w:i w:val="false"/>
          <w:strike w:val="false"/>
          <w:dstrike w:val="false"/>
          <w:color w:val="000000"/>
          <w:sz w:val="24"/>
          <w:szCs w:val="24"/>
          <w:u w:val="none"/>
        </w:rPr>
        <w:t xml:space="preserve">в связи с частичной утратой способности либо возможности осуществлять самообслуживание, обеспечивать основные жизненные потребности в силу заболевания, </w:t>
      </w:r>
      <w:r>
        <w:rPr>
          <w:rFonts w:cs="Arial" w:ascii="Arial" w:hAnsi="Arial"/>
          <w:b w:val="false"/>
          <w:bCs w:val="false"/>
          <w:i w:val="false"/>
          <w:strike w:val="false"/>
          <w:dstrike w:val="false"/>
          <w:color w:val="000000"/>
          <w:sz w:val="24"/>
          <w:szCs w:val="24"/>
          <w:u w:val="none"/>
        </w:rPr>
        <w:t xml:space="preserve">а также </w:t>
      </w:r>
      <w:r>
        <w:rPr>
          <w:rFonts w:cs="Arial" w:ascii="Arial" w:hAnsi="Arial"/>
          <w:b w:val="false"/>
          <w:bCs w:val="false"/>
          <w:i w:val="false"/>
          <w:strike w:val="false"/>
          <w:dstrike w:val="false"/>
          <w:color w:val="000000"/>
          <w:sz w:val="24"/>
          <w:szCs w:val="24"/>
          <w:u w:val="none"/>
        </w:rPr>
        <w:t xml:space="preserve">в связи </w:t>
      </w:r>
      <w:r>
        <w:rPr>
          <w:rFonts w:cs="Arial" w:ascii="Arial" w:hAnsi="Arial"/>
          <w:b w:val="false"/>
          <w:bCs w:val="false"/>
          <w:i w:val="false"/>
          <w:strike w:val="false"/>
          <w:dstrike w:val="false"/>
          <w:color w:val="000000"/>
          <w:sz w:val="24"/>
          <w:szCs w:val="24"/>
          <w:u w:val="none"/>
        </w:rPr>
        <w:t>с</w:t>
      </w:r>
      <w:r>
        <w:rPr>
          <w:rFonts w:cs="Arial" w:ascii="Arial" w:hAnsi="Arial"/>
          <w:b w:val="false"/>
          <w:bCs w:val="false"/>
          <w:i w:val="false"/>
          <w:strike w:val="false"/>
          <w:dstrike w:val="false"/>
          <w:color w:val="000000"/>
          <w:sz w:val="24"/>
          <w:szCs w:val="24"/>
          <w:u w:val="none"/>
        </w:rPr>
        <w:t xml:space="preserve"> </w:t>
      </w:r>
      <w:r>
        <w:rPr>
          <w:rStyle w:val="Style18"/>
          <w:rFonts w:cs="Arial" w:ascii="Arial" w:hAnsi="Arial"/>
          <w:b w:val="false"/>
          <w:bCs w:val="false"/>
          <w:i w:val="false"/>
          <w:strike w:val="false"/>
          <w:dstrike w:val="false"/>
          <w:color w:val="000000"/>
          <w:szCs w:val="24"/>
          <w:u w:val="none"/>
        </w:rPr>
        <w:t>наличие</w:t>
      </w:r>
      <w:r>
        <w:rPr>
          <w:rStyle w:val="Style18"/>
          <w:rFonts w:cs="Arial" w:ascii="Arial" w:hAnsi="Arial"/>
          <w:b w:val="false"/>
          <w:bCs w:val="false"/>
          <w:i w:val="false"/>
          <w:strike w:val="false"/>
          <w:dstrike w:val="false"/>
          <w:color w:val="000000"/>
          <w:szCs w:val="24"/>
          <w:u w:val="none"/>
        </w:rPr>
        <w:t>м</w:t>
      </w:r>
      <w:r>
        <w:rPr>
          <w:rStyle w:val="Style18"/>
          <w:rFonts w:cs="Arial" w:ascii="Arial" w:hAnsi="Arial"/>
          <w:b w:val="false"/>
          <w:bCs w:val="false"/>
          <w:i w:val="false"/>
          <w:strike w:val="false"/>
          <w:dstrike w:val="false"/>
          <w:color w:val="000000"/>
          <w:szCs w:val="24"/>
          <w:u w:val="none"/>
        </w:rPr>
        <w:t xml:space="preserve">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pPr>
        <w:pStyle w:val="ConsPlusNormal"/>
        <w:spacing w:lineRule="auto" w:line="240"/>
        <w:ind w:left="0" w:right="0" w:firstLine="540"/>
        <w:jc w:val="both"/>
        <w:rPr>
          <w:rFonts w:ascii="Arial" w:hAnsi="Arial" w:cs="Arial"/>
          <w:b w:val="false"/>
          <w:b w:val="false"/>
          <w:bCs w:val="false"/>
          <w:color w:val="000000"/>
          <w:sz w:val="24"/>
        </w:rPr>
      </w:pPr>
      <w:r>
        <w:rPr>
          <w:rFonts w:cs="Arial" w:ascii="Arial" w:hAnsi="Arial"/>
          <w:b w:val="false"/>
          <w:bCs w:val="false"/>
          <w:i w:val="false"/>
          <w:strike w:val="false"/>
          <w:dstrike w:val="false"/>
          <w:color w:val="000000"/>
          <w:sz w:val="24"/>
          <w:szCs w:val="24"/>
          <w:u w:val="none"/>
        </w:rPr>
        <w:t>1.</w:t>
      </w:r>
      <w:r>
        <w:rPr>
          <w:rFonts w:cs="Arial" w:ascii="Arial" w:hAnsi="Arial"/>
          <w:b w:val="false"/>
          <w:bCs w:val="false"/>
          <w:i w:val="false"/>
          <w:strike w:val="false"/>
          <w:dstrike w:val="false"/>
          <w:color w:val="000000"/>
          <w:sz w:val="24"/>
          <w:szCs w:val="24"/>
          <w:u w:val="none"/>
        </w:rPr>
        <w:t>1.5.</w:t>
      </w:r>
      <w:r>
        <w:rPr>
          <w:rFonts w:cs="Arial" w:ascii="Arial" w:hAnsi="Arial"/>
          <w:b w:val="false"/>
          <w:bCs w:val="false"/>
          <w:i w:val="false"/>
          <w:strike w:val="false"/>
          <w:dstrike w:val="false"/>
          <w:color w:val="000000"/>
          <w:sz w:val="24"/>
          <w:szCs w:val="24"/>
          <w:highlight w:val="white"/>
          <w:u w:val="none"/>
        </w:rPr>
        <w:t xml:space="preserve"> </w:t>
      </w:r>
      <w:r>
        <w:rPr>
          <w:rFonts w:cs="Arial" w:ascii="Arial" w:hAnsi="Arial"/>
          <w:b w:val="false"/>
          <w:bCs w:val="false"/>
          <w:i w:val="false"/>
          <w:strike w:val="false"/>
          <w:dstrike w:val="false"/>
          <w:color w:val="000000"/>
          <w:sz w:val="24"/>
          <w:szCs w:val="24"/>
          <w:highlight w:val="white"/>
          <w:u w:val="none"/>
        </w:rPr>
        <w:t xml:space="preserve">Гражданам старше </w:t>
      </w:r>
      <w:r>
        <w:rPr>
          <w:rFonts w:cs="Arial" w:ascii="Arial" w:hAnsi="Arial"/>
          <w:b w:val="false"/>
          <w:bCs w:val="false"/>
          <w:i w:val="false"/>
          <w:strike w:val="false"/>
          <w:dstrike w:val="false"/>
          <w:color w:val="000000"/>
          <w:sz w:val="24"/>
          <w:szCs w:val="24"/>
          <w:highlight w:val="white"/>
          <w:u w:val="none"/>
        </w:rPr>
        <w:t>70</w:t>
      </w:r>
      <w:r>
        <w:rPr>
          <w:rFonts w:cs="Arial" w:ascii="Arial" w:hAnsi="Arial"/>
          <w:b w:val="false"/>
          <w:bCs w:val="false"/>
          <w:i w:val="false"/>
          <w:strike w:val="false"/>
          <w:dstrike w:val="false"/>
          <w:color w:val="000000"/>
          <w:sz w:val="24"/>
          <w:szCs w:val="24"/>
          <w:highlight w:val="white"/>
          <w:u w:val="none"/>
        </w:rPr>
        <w:t xml:space="preserve"> лет, признанным нуждающимися в социальном обслуживании в связи </w:t>
      </w:r>
      <w:r>
        <w:rPr>
          <w:rStyle w:val="Style18"/>
          <w:rFonts w:cs="Arial" w:ascii="Arial" w:hAnsi="Arial"/>
          <w:b w:val="false"/>
          <w:bCs w:val="false"/>
          <w:i w:val="false"/>
          <w:strike w:val="false"/>
          <w:dstrike w:val="false"/>
          <w:color w:val="000000"/>
          <w:szCs w:val="24"/>
          <w:highlight w:val="white"/>
          <w:u w:val="none"/>
        </w:rPr>
        <w:t>с одновременным наличием у них следующих обстоятельств, ухудшающих или способных ухудшить условия жизнедеятельности:</w:t>
      </w:r>
    </w:p>
    <w:p>
      <w:pPr>
        <w:pStyle w:val="Normal"/>
        <w:suppressAutoHyphens w:val="true"/>
        <w:jc w:val="both"/>
        <w:rPr/>
      </w:pPr>
      <w:r>
        <w:rPr>
          <w:rStyle w:val="Style18"/>
          <w:b w:val="false"/>
          <w:bCs w:val="false"/>
        </w:rPr>
        <w:tab/>
      </w:r>
      <w:bookmarkStart w:id="596" w:name="sub_41110111"/>
      <w:r>
        <w:rPr>
          <w:rStyle w:val="Style18"/>
          <w:b w:val="false"/>
          <w:bCs w:val="false"/>
        </w:rPr>
        <w:t>а)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возраста;</w:t>
      </w:r>
    </w:p>
    <w:p>
      <w:pPr>
        <w:pStyle w:val="ConsPlusNormal"/>
        <w:spacing w:lineRule="auto" w:line="240"/>
        <w:ind w:left="0" w:right="0" w:firstLine="540"/>
        <w:jc w:val="both"/>
        <w:rPr>
          <w:rFonts w:ascii="Arial" w:hAnsi="Arial" w:cs="Arial"/>
          <w:b w:val="false"/>
          <w:b w:val="false"/>
          <w:bCs w:val="false"/>
          <w:color w:val="000000"/>
          <w:sz w:val="24"/>
        </w:rPr>
      </w:pPr>
      <w:bookmarkEnd w:id="596"/>
      <w:r>
        <w:rPr>
          <w:rStyle w:val="Style18"/>
          <w:rFonts w:cs="Arial" w:ascii="Arial" w:hAnsi="Arial"/>
          <w:b w:val="false"/>
          <w:bCs w:val="false"/>
          <w:i w:val="false"/>
          <w:strike w:val="false"/>
          <w:dstrike w:val="false"/>
          <w:color w:val="000000"/>
          <w:szCs w:val="24"/>
          <w:highlight w:val="white"/>
          <w:u w:val="none"/>
        </w:rPr>
        <w:tab/>
        <w:t xml:space="preserve">б) </w:t>
      </w:r>
      <w:r>
        <w:rPr>
          <w:rStyle w:val="Style18"/>
          <w:rFonts w:cs="Arial" w:ascii="Arial" w:hAnsi="Arial"/>
          <w:b w:val="false"/>
          <w:bCs w:val="false"/>
          <w:i w:val="false"/>
          <w:strike w:val="false"/>
          <w:dstrike w:val="false"/>
          <w:color w:val="000000"/>
          <w:sz w:val="24"/>
          <w:szCs w:val="24"/>
          <w:highlight w:val="white"/>
          <w:u w:val="none"/>
        </w:rPr>
        <w:t>наличи</w:t>
      </w:r>
      <w:r>
        <w:rPr>
          <w:rStyle w:val="Style18"/>
          <w:rFonts w:cs="Arial" w:ascii="Arial" w:hAnsi="Arial"/>
          <w:b w:val="false"/>
          <w:bCs w:val="false"/>
          <w:i w:val="false"/>
          <w:strike w:val="false"/>
          <w:dstrike w:val="false"/>
          <w:color w:val="000000"/>
          <w:sz w:val="24"/>
          <w:szCs w:val="24"/>
          <w:highlight w:val="white"/>
          <w:u w:val="none"/>
        </w:rPr>
        <w:t>е</w:t>
      </w:r>
      <w:r>
        <w:rPr>
          <w:rStyle w:val="Style18"/>
          <w:rFonts w:cs="Arial" w:ascii="Arial" w:hAnsi="Arial"/>
          <w:b w:val="false"/>
          <w:bCs w:val="false"/>
          <w:i w:val="false"/>
          <w:strike w:val="false"/>
          <w:dstrike w:val="false"/>
          <w:color w:val="000000"/>
          <w:sz w:val="24"/>
          <w:szCs w:val="24"/>
          <w:highlight w:val="white"/>
          <w:u w:val="none"/>
        </w:rPr>
        <w:t xml:space="preserve"> </w:t>
      </w:r>
      <w:r>
        <w:rPr>
          <w:rStyle w:val="Style18"/>
          <w:rFonts w:cs="Arial" w:ascii="Arial" w:hAnsi="Arial"/>
          <w:b w:val="false"/>
          <w:bCs w:val="false"/>
          <w:i w:val="false"/>
          <w:strike w:val="false"/>
          <w:dstrike w:val="false"/>
          <w:color w:val="000000"/>
          <w:sz w:val="24"/>
          <w:szCs w:val="24"/>
          <w:highlight w:val="white"/>
          <w:u w:val="none"/>
        </w:rPr>
        <w:t>хронических заболеваний с легким когнитивным дефицитом</w:t>
      </w:r>
      <w:r>
        <w:rPr>
          <w:rStyle w:val="Style18"/>
          <w:rFonts w:cs="Arial" w:ascii="Arial" w:hAnsi="Arial"/>
          <w:b w:val="false"/>
          <w:bCs w:val="false"/>
          <w:i w:val="false"/>
          <w:strike w:val="false"/>
          <w:dstrike w:val="false"/>
          <w:color w:val="000000"/>
          <w:sz w:val="24"/>
          <w:szCs w:val="24"/>
          <w:highlight w:val="white"/>
          <w:u w:val="none"/>
        </w:rPr>
        <w:t>.</w:t>
      </w:r>
    </w:p>
    <w:p>
      <w:pPr>
        <w:pStyle w:val="ConsPlusNormal"/>
        <w:spacing w:lineRule="auto" w:line="240"/>
        <w:ind w:left="0" w:right="0" w:firstLine="540"/>
        <w:jc w:val="both"/>
        <w:rPr>
          <w:rFonts w:cs="Arial"/>
          <w:sz w:val="24"/>
        </w:rPr>
      </w:pPr>
      <w:bookmarkStart w:id="597" w:name="sub_3312"/>
      <w:bookmarkEnd w:id="597"/>
      <w:r>
        <w:rPr>
          <w:rStyle w:val="Style18"/>
          <w:rFonts w:cs="Arial" w:ascii="Arial" w:hAnsi="Arial"/>
          <w:b w:val="false"/>
          <w:bCs w:val="false"/>
          <w:sz w:val="24"/>
        </w:rPr>
        <w:t>1.2. Социальные услуги в полустационарной форме в соответствии с настоящим подразделом предоставляются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Normal"/>
        <w:widowControl/>
        <w:suppressAutoHyphens w:val="true"/>
        <w:bidi w:val="0"/>
        <w:spacing w:lineRule="auto" w:line="240"/>
        <w:ind w:left="0" w:right="0" w:firstLine="510"/>
        <w:jc w:val="both"/>
        <w:rPr>
          <w:rFonts w:ascii="Arial" w:hAnsi="Arial"/>
        </w:rPr>
      </w:pPr>
      <w:r>
        <w:rPr>
          <w:rStyle w:val="Style18"/>
          <w:b w:val="false"/>
          <w:bCs w:val="false"/>
        </w:rPr>
        <w:t>1.</w:t>
      </w:r>
      <w:r>
        <w:rPr>
          <w:rStyle w:val="Style18"/>
          <w:b w:val="false"/>
          <w:bCs w:val="false"/>
        </w:rPr>
        <w:t>3</w:t>
      </w:r>
      <w:r>
        <w:rPr>
          <w:rStyle w:val="Style18"/>
          <w:b w:val="false"/>
          <w:bCs w:val="false"/>
        </w:rPr>
        <w:t xml:space="preserve">. </w:t>
      </w:r>
      <w:r>
        <w:rPr>
          <w:rStyle w:val="Style18"/>
          <w:b w:val="false"/>
          <w:bCs w:val="false"/>
        </w:rPr>
        <w:t xml:space="preserve">При организации </w:t>
      </w:r>
      <w:r>
        <w:rPr>
          <w:rStyle w:val="Style18"/>
          <w:b w:val="false"/>
          <w:bCs w:val="false"/>
        </w:rPr>
        <w:t xml:space="preserve">полустационарного </w:t>
      </w:r>
      <w:r>
        <w:rPr>
          <w:rStyle w:val="Style18"/>
          <w:b w:val="false"/>
          <w:bCs w:val="false"/>
        </w:rPr>
        <w:t xml:space="preserve">социального обслуживания применяются технологии социального обслуживания. </w:t>
      </w:r>
      <w:r>
        <w:rPr>
          <w:rStyle w:val="Style18"/>
          <w:b w:val="false"/>
          <w:bCs w:val="false"/>
        </w:rPr>
        <w:t>П</w:t>
      </w:r>
      <w:r>
        <w:rPr>
          <w:rStyle w:val="Style18"/>
          <w:b w:val="false"/>
          <w:bCs w:val="false"/>
        </w:rPr>
        <w:t xml:space="preserve">оложение о </w:t>
      </w:r>
      <w:r>
        <w:rPr>
          <w:rStyle w:val="Style18"/>
          <w:b w:val="false"/>
          <w:bCs w:val="false"/>
        </w:rPr>
        <w:t>т</w:t>
      </w:r>
      <w:r>
        <w:rPr>
          <w:rStyle w:val="Style18"/>
          <w:b w:val="false"/>
          <w:bCs w:val="false"/>
        </w:rPr>
        <w:t xml:space="preserve">ехнологии социального обслуживания </w:t>
      </w:r>
      <w:r>
        <w:rPr>
          <w:rStyle w:val="Style18"/>
          <w:b w:val="false"/>
          <w:bCs w:val="false"/>
        </w:rPr>
        <w:t>утверждается распоряжением Департамента</w:t>
      </w:r>
      <w:r>
        <w:rPr>
          <w:rStyle w:val="Style18"/>
          <w:b w:val="false"/>
          <w:bCs w:val="false"/>
        </w:rPr>
        <w:t xml:space="preserve">. </w:t>
      </w:r>
      <w:r>
        <w:rPr>
          <w:rStyle w:val="Style18"/>
          <w:b w:val="false"/>
          <w:bCs w:val="false"/>
        </w:rPr>
        <w:t>Положение содержит порядок и условия предоставления социальных услуг в рамках технологии социального обслуживания.</w:t>
      </w:r>
    </w:p>
    <w:p>
      <w:pPr>
        <w:pStyle w:val="Normal"/>
        <w:widowControl/>
        <w:suppressAutoHyphens w:val="true"/>
        <w:bidi w:val="0"/>
        <w:spacing w:lineRule="auto" w:line="240"/>
        <w:ind w:left="0" w:right="0" w:firstLine="510"/>
        <w:jc w:val="both"/>
        <w:rPr>
          <w:rFonts w:ascii="Arial" w:hAnsi="Arial"/>
        </w:rPr>
      </w:pPr>
      <w:bookmarkStart w:id="598" w:name="sub_41181"/>
      <w:r>
        <w:rPr>
          <w:rStyle w:val="Style18"/>
          <w:b w:val="false"/>
          <w:bCs w:val="false"/>
        </w:rPr>
        <w:t>1.</w:t>
      </w:r>
      <w:r>
        <w:rPr>
          <w:rStyle w:val="Style18"/>
          <w:b w:val="false"/>
          <w:bCs w:val="false"/>
        </w:rPr>
        <w:t>4</w:t>
      </w:r>
      <w:r>
        <w:rPr>
          <w:rStyle w:val="Style18"/>
          <w:b w:val="false"/>
          <w:bCs w:val="false"/>
        </w:rPr>
        <w:t xml:space="preserve">. </w:t>
      </w:r>
      <w:bookmarkEnd w:id="598"/>
      <w:r>
        <w:rPr>
          <w:rStyle w:val="Style18"/>
          <w:b w:val="false"/>
          <w:bCs w:val="false"/>
        </w:rPr>
        <w:t xml:space="preserve">В отношении граждан, </w:t>
      </w:r>
      <w:r>
        <w:rPr>
          <w:rStyle w:val="Style18"/>
          <w:b w:val="false"/>
          <w:bCs w:val="false"/>
        </w:rPr>
        <w:t xml:space="preserve">указанных в п. 1.1.1 </w:t>
      </w:r>
      <w:r>
        <w:rPr>
          <w:rStyle w:val="Style18"/>
          <w:b w:val="false"/>
          <w:bCs w:val="false"/>
        </w:rPr>
        <w:t>настоящей главы</w:t>
      </w:r>
      <w:r>
        <w:rPr>
          <w:rStyle w:val="Style18"/>
          <w:b w:val="false"/>
          <w:bCs w:val="false"/>
        </w:rPr>
        <w:t xml:space="preserve">, имеющих ограничение </w:t>
      </w:r>
      <w:r>
        <w:rPr>
          <w:rStyle w:val="Style18"/>
          <w:rFonts w:cs="Arial"/>
          <w:b w:val="false"/>
          <w:bCs w:val="false"/>
          <w:color w:val="000000"/>
          <w:sz w:val="24"/>
        </w:rPr>
        <w:t xml:space="preserve">способности </w:t>
      </w:r>
      <w:r>
        <w:rPr>
          <w:rStyle w:val="Style18"/>
          <w:rFonts w:cs="Arial"/>
          <w:b w:val="false"/>
          <w:bCs w:val="false"/>
          <w:color w:val="000000"/>
          <w:sz w:val="24"/>
        </w:rPr>
        <w:t xml:space="preserve">к самостоятельному передвижению </w:t>
      </w:r>
      <w:r>
        <w:rPr>
          <w:rStyle w:val="Style18"/>
          <w:rFonts w:cs="Arial"/>
          <w:b w:val="false"/>
          <w:bCs w:val="false"/>
          <w:color w:val="000000"/>
          <w:sz w:val="24"/>
          <w:lang w:val="en-US"/>
        </w:rPr>
        <w:t xml:space="preserve">III </w:t>
      </w:r>
      <w:r>
        <w:rPr>
          <w:rStyle w:val="Style18"/>
          <w:rFonts w:cs="Arial"/>
          <w:b w:val="false"/>
          <w:bCs w:val="false"/>
          <w:color w:val="000000"/>
          <w:sz w:val="24"/>
          <w:lang w:val="ru-RU"/>
        </w:rPr>
        <w:t xml:space="preserve">степени </w:t>
      </w:r>
      <w:r>
        <w:rPr>
          <w:rStyle w:val="Style18"/>
          <w:rFonts w:eastAsia="Times New Roman" w:cs="Arial"/>
          <w:b w:val="false"/>
          <w:bCs w:val="false"/>
          <w:strike w:val="false"/>
          <w:dstrike w:val="false"/>
          <w:color w:val="000000"/>
          <w:sz w:val="24"/>
          <w:lang w:val="ru-RU" w:eastAsia="ru-RU" w:bidi="ar-SA"/>
        </w:rPr>
        <w:t xml:space="preserve">и </w:t>
      </w:r>
      <w:r>
        <w:rPr>
          <w:rStyle w:val="Style18"/>
          <w:rFonts w:eastAsia="Times New Roman" w:cs="Arial"/>
          <w:b w:val="false"/>
          <w:bCs w:val="false"/>
          <w:strike w:val="false"/>
          <w:dstrike w:val="false"/>
          <w:color w:val="000000"/>
          <w:sz w:val="24"/>
          <w:lang w:val="ru-RU" w:eastAsia="ru-RU" w:bidi="ar-SA"/>
        </w:rPr>
        <w:t>рекомендации по реабилитационным мероприятиям в индивидуальной программе реабилитации или абилитации инвалида (ребенка-инвалида)</w:t>
      </w:r>
      <w:r>
        <w:rPr>
          <w:rStyle w:val="Style18"/>
          <w:rFonts w:cs="Arial"/>
          <w:b w:val="false"/>
          <w:bCs w:val="false"/>
          <w:color w:val="000000"/>
          <w:sz w:val="24"/>
          <w:lang w:val="ru-RU"/>
        </w:rPr>
        <w:t xml:space="preserve"> </w:t>
      </w:r>
      <w:r>
        <w:rPr>
          <w:rStyle w:val="Style18"/>
          <w:rFonts w:cs="Arial"/>
          <w:b w:val="false"/>
          <w:bCs w:val="false"/>
          <w:color w:val="000000"/>
          <w:sz w:val="24"/>
          <w:lang w:val="ru-RU"/>
        </w:rPr>
        <w:t>и граждан, указ</w:t>
      </w:r>
      <w:r>
        <w:rPr>
          <w:rStyle w:val="Style18"/>
          <w:rFonts w:cs="Arial"/>
          <w:b w:val="false"/>
          <w:bCs w:val="false"/>
          <w:color w:val="000000"/>
          <w:sz w:val="24"/>
          <w:lang w:val="ru-RU"/>
        </w:rPr>
        <w:t>а</w:t>
      </w:r>
      <w:r>
        <w:rPr>
          <w:rStyle w:val="Style18"/>
          <w:rFonts w:cs="Arial"/>
          <w:b w:val="false"/>
          <w:bCs w:val="false"/>
          <w:color w:val="000000"/>
          <w:sz w:val="24"/>
          <w:lang w:val="ru-RU"/>
        </w:rPr>
        <w:t xml:space="preserve">нных в п. 1.1.3 </w:t>
      </w:r>
      <w:r>
        <w:rPr>
          <w:rStyle w:val="Style18"/>
          <w:rFonts w:cs="Arial"/>
          <w:b w:val="false"/>
          <w:bCs w:val="false"/>
          <w:color w:val="000000"/>
          <w:sz w:val="24"/>
          <w:lang w:val="ru-RU"/>
        </w:rPr>
        <w:t>настоящей главы,</w:t>
      </w:r>
      <w:r>
        <w:rPr>
          <w:rStyle w:val="Style18"/>
          <w:b w:val="false"/>
          <w:bCs w:val="false"/>
        </w:rPr>
        <w:t xml:space="preserve"> реализуется технология «</w:t>
      </w:r>
      <w:r>
        <w:rPr>
          <w:rStyle w:val="Style18"/>
          <w:b w:val="false"/>
          <w:bCs w:val="false"/>
        </w:rPr>
        <w:t>Реабилитационный центр на дому</w:t>
      </w:r>
      <w:r>
        <w:rPr>
          <w:rStyle w:val="Style18"/>
          <w:b w:val="false"/>
          <w:bCs w:val="false"/>
        </w:rPr>
        <w:t>»</w:t>
      </w:r>
      <w:r>
        <w:rPr>
          <w:rStyle w:val="Style18"/>
          <w:b w:val="false"/>
          <w:bCs w:val="false"/>
        </w:rPr>
        <w:t>.</w:t>
      </w:r>
    </w:p>
    <w:p>
      <w:pPr>
        <w:pStyle w:val="1"/>
        <w:numPr>
          <w:ilvl w:val="0"/>
          <w:numId w:val="1"/>
        </w:numPr>
        <w:spacing w:lineRule="auto" w:line="240"/>
        <w:ind w:left="0" w:right="0" w:hanging="0"/>
        <w:rPr>
          <w:rFonts w:ascii="Arial" w:hAnsi="Arial"/>
          <w:b/>
          <w:b/>
          <w:color w:val="26282F"/>
          <w:sz w:val="24"/>
        </w:rPr>
      </w:pPr>
      <w:r>
        <w:rPr>
          <w:rFonts w:ascii="Arial" w:hAnsi="Arial"/>
          <w:b/>
          <w:color w:val="26282F"/>
          <w:sz w:val="24"/>
        </w:rPr>
      </w:r>
    </w:p>
    <w:p>
      <w:pPr>
        <w:pStyle w:val="1"/>
        <w:numPr>
          <w:ilvl w:val="0"/>
          <w:numId w:val="1"/>
        </w:numPr>
        <w:spacing w:lineRule="auto" w:line="240"/>
        <w:ind w:left="0" w:right="0" w:hanging="0"/>
        <w:rPr>
          <w:rFonts w:ascii="Arial" w:hAnsi="Arial"/>
          <w:b/>
          <w:b/>
          <w:color w:val="26282F"/>
          <w:sz w:val="24"/>
        </w:rPr>
      </w:pPr>
      <w:bookmarkStart w:id="599" w:name="sub_3302"/>
      <w:bookmarkEnd w:id="599"/>
      <w:r>
        <w:rPr>
          <w:rFonts w:ascii="Arial" w:hAnsi="Arial"/>
          <w:b/>
          <w:color w:val="26282F"/>
          <w:sz w:val="24"/>
        </w:rPr>
        <w:t>Глава 2. Перечень документов, необходимых</w:t>
      </w:r>
    </w:p>
    <w:p>
      <w:pPr>
        <w:pStyle w:val="1"/>
        <w:numPr>
          <w:ilvl w:val="0"/>
          <w:numId w:val="1"/>
        </w:numPr>
        <w:spacing w:lineRule="auto" w:line="240"/>
        <w:ind w:left="0" w:right="0" w:hanging="0"/>
        <w:rPr>
          <w:rFonts w:ascii="Arial" w:hAnsi="Arial"/>
          <w:b/>
          <w:b/>
          <w:color w:val="26282F"/>
          <w:sz w:val="24"/>
        </w:rPr>
      </w:pPr>
      <w:r>
        <w:rPr>
          <w:rFonts w:ascii="Arial" w:hAnsi="Arial"/>
          <w:b/>
          <w:color w:val="26282F"/>
          <w:sz w:val="24"/>
        </w:rPr>
        <w:t>для предоставления социального обслуживания</w:t>
      </w:r>
    </w:p>
    <w:p>
      <w:pPr>
        <w:pStyle w:val="Normal"/>
        <w:spacing w:lineRule="auto" w:line="240"/>
        <w:ind w:left="0" w:right="0" w:firstLine="720"/>
        <w:rPr>
          <w:rStyle w:val="Style18"/>
          <w:rFonts w:ascii="Arial" w:hAnsi="Arial"/>
          <w:b w:val="false"/>
          <w:b w:val="false"/>
          <w:bCs w:val="false"/>
          <w:u w:val="none"/>
        </w:rPr>
      </w:pPr>
      <w:bookmarkStart w:id="600" w:name="sub_3302"/>
      <w:bookmarkStart w:id="601" w:name="sub_3302"/>
      <w:bookmarkEnd w:id="601"/>
      <w:r>
        <w:rPr>
          <w:rFonts w:ascii="Arial" w:hAnsi="Arial"/>
        </w:rPr>
      </w:r>
    </w:p>
    <w:p>
      <w:pPr>
        <w:pStyle w:val="Normal"/>
        <w:spacing w:lineRule="auto" w:line="240"/>
        <w:ind w:left="0" w:right="0" w:firstLine="720"/>
        <w:jc w:val="both"/>
        <w:rPr/>
      </w:pPr>
      <w:bookmarkStart w:id="602" w:name="sub_3321"/>
      <w:bookmarkEnd w:id="602"/>
      <w:r>
        <w:rPr>
          <w:rStyle w:val="Style18"/>
          <w:b w:val="false"/>
          <w:bCs w:val="false"/>
          <w:color w:val="000000"/>
          <w:u w:val="none"/>
        </w:rPr>
        <w:t xml:space="preserve">2.1. Заявление о предоставлении социальных услуг в соответствии с настоящим подразделом подается гражданином либо его </w:t>
      </w:r>
      <w:r>
        <w:rPr>
          <w:rStyle w:val="Style18"/>
          <w:b w:val="false"/>
          <w:bCs w:val="false"/>
          <w:color w:val="000000"/>
          <w:u w:val="none"/>
        </w:rPr>
        <w:t xml:space="preserve">законным представителем, </w:t>
      </w:r>
      <w:r>
        <w:rPr>
          <w:rStyle w:val="Style18"/>
          <w:b w:val="false"/>
          <w:bCs w:val="false"/>
          <w:color w:val="000000"/>
          <w:u w:val="none"/>
        </w:rPr>
        <w:t xml:space="preserve">представителем в порядке, установленном </w:t>
      </w:r>
      <w:hyperlink w:anchor="sub_11">
        <w:r>
          <w:rPr>
            <w:rStyle w:val="Style17"/>
            <w:b w:val="false"/>
            <w:bCs w:val="false"/>
            <w:color w:val="000000"/>
            <w:sz w:val="24"/>
            <w:u w:val="none"/>
          </w:rPr>
          <w:t>пунктом 1.1 главы 1 раздела 1</w:t>
        </w:r>
      </w:hyperlink>
      <w:r>
        <w:rPr>
          <w:rStyle w:val="Style18"/>
          <w:b w:val="false"/>
          <w:bCs w:val="false"/>
          <w:color w:val="000000"/>
          <w:u w:val="none"/>
        </w:rPr>
        <w:t xml:space="preserve"> настоящего Порядка.</w:t>
      </w:r>
    </w:p>
    <w:p>
      <w:pPr>
        <w:pStyle w:val="Normal"/>
        <w:spacing w:lineRule="auto" w:line="240"/>
        <w:ind w:left="0" w:right="0" w:firstLine="720"/>
        <w:jc w:val="both"/>
        <w:rPr/>
      </w:pPr>
      <w:bookmarkStart w:id="603" w:name="sub_3321"/>
      <w:bookmarkStart w:id="604" w:name="sub_3322"/>
      <w:bookmarkEnd w:id="603"/>
      <w:bookmarkEnd w:id="604"/>
      <w:r>
        <w:rPr>
          <w:rStyle w:val="Style18"/>
          <w:b w:val="false"/>
          <w:bCs w:val="false"/>
          <w:color w:val="000000"/>
          <w:u w:val="none"/>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Normal"/>
        <w:ind w:left="0" w:right="0" w:firstLine="720"/>
        <w:jc w:val="both"/>
        <w:rPr/>
      </w:pPr>
      <w:bookmarkStart w:id="605" w:name="sub_3322"/>
      <w:bookmarkStart w:id="606" w:name="sub_33223"/>
      <w:bookmarkEnd w:id="605"/>
      <w:bookmarkEnd w:id="606"/>
      <w:r>
        <w:rPr>
          <w:rStyle w:val="Style18"/>
          <w:b w:val="false"/>
          <w:bCs w:val="false"/>
          <w:strike w:val="false"/>
          <w:dstrike w:val="false"/>
          <w:color w:val="000000"/>
          <w:u w:val="none"/>
        </w:rPr>
        <w:t xml:space="preserve">а) </w:t>
      </w:r>
      <w:r>
        <w:rPr>
          <w:rStyle w:val="Style18"/>
          <w:b w:val="false"/>
          <w:bCs w:val="false"/>
          <w:color w:val="000000"/>
          <w:u w:val="none"/>
        </w:rPr>
        <w:t>документ, подтверждающ</w:t>
      </w:r>
      <w:r>
        <w:rPr>
          <w:rStyle w:val="Style18"/>
          <w:b w:val="false"/>
          <w:bCs w:val="false"/>
          <w:strike w:val="false"/>
          <w:dstrike w:val="false"/>
          <w:color w:val="000000"/>
          <w:u w:val="none"/>
        </w:rPr>
        <w:t>ий</w:t>
      </w:r>
      <w:r>
        <w:rPr>
          <w:rStyle w:val="Style18"/>
          <w:b w:val="false"/>
          <w:bCs w:val="false"/>
          <w:strike w:val="false"/>
          <w:dstrike w:val="false"/>
          <w:color w:val="000000"/>
          <w:u w:val="none"/>
        </w:rPr>
        <w:t xml:space="preserve"> </w:t>
      </w:r>
      <w:r>
        <w:rPr>
          <w:rStyle w:val="Style18"/>
          <w:b w:val="false"/>
          <w:bCs w:val="false"/>
          <w:color w:val="000000"/>
          <w:u w:val="none"/>
        </w:rPr>
        <w:t>полномочия представителя гражданина, в случае если за получением услуги в интересах гражданина, обращается его представитель;</w:t>
      </w:r>
    </w:p>
    <w:p>
      <w:pPr>
        <w:pStyle w:val="Normal"/>
        <w:ind w:left="0" w:right="0" w:firstLine="720"/>
        <w:jc w:val="both"/>
        <w:rPr/>
      </w:pPr>
      <w:bookmarkStart w:id="607" w:name="sub_33223"/>
      <w:bookmarkEnd w:id="607"/>
      <w:r>
        <w:rPr>
          <w:rStyle w:val="Style18"/>
          <w:b w:val="false"/>
          <w:bCs w:val="false"/>
          <w:strike w:val="false"/>
          <w:dstrike w:val="false"/>
          <w:color w:val="000000"/>
          <w:u w:val="none"/>
        </w:rPr>
        <w:t>б</w:t>
      </w:r>
      <w:bookmarkStart w:id="608" w:name="sub_33224"/>
      <w:r>
        <w:rPr>
          <w:rStyle w:val="Style18"/>
          <w:b w:val="false"/>
          <w:bCs w:val="false"/>
          <w:strike w:val="false"/>
          <w:dstrike w:val="false"/>
          <w:color w:val="000000"/>
          <w:u w:val="none"/>
        </w:rPr>
        <w:t xml:space="preserve">) </w:t>
      </w:r>
      <w:r>
        <w:rPr>
          <w:rStyle w:val="Style18"/>
          <w:b w:val="false"/>
          <w:bCs w:val="false"/>
          <w:color w:val="000000"/>
          <w:u w:val="none"/>
        </w:rPr>
        <w:t>заключени</w:t>
      </w:r>
      <w:r>
        <w:rPr>
          <w:rStyle w:val="Style18"/>
          <w:b w:val="false"/>
          <w:bCs w:val="false"/>
          <w:strike w:val="false"/>
          <w:dstrike w:val="false"/>
          <w:color w:val="000000"/>
          <w:u w:val="none"/>
        </w:rPr>
        <w:t>е</w:t>
      </w:r>
      <w:r>
        <w:rPr>
          <w:rStyle w:val="Style18"/>
          <w:b w:val="false"/>
          <w:bCs w:val="false"/>
          <w:color w:val="000000"/>
          <w:u w:val="none"/>
        </w:rPr>
        <w:t xml:space="preserve">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w:t>
      </w:r>
      <w:r>
        <w:rPr>
          <w:rStyle w:val="Style18"/>
          <w:b w:val="false"/>
          <w:bCs w:val="false"/>
          <w:color w:val="000000"/>
          <w:u w:val="none"/>
        </w:rPr>
        <w:t xml:space="preserve">(а в отношении </w:t>
      </w:r>
      <w:r>
        <w:rPr>
          <w:rStyle w:val="Style18"/>
          <w:b w:val="false"/>
          <w:bCs w:val="false"/>
          <w:strike w:val="false"/>
          <w:dstrike w:val="false"/>
          <w:color w:val="000000"/>
          <w:u w:val="none"/>
        </w:rPr>
        <w:t>детей-</w:t>
      </w:r>
      <w:r>
        <w:rPr>
          <w:rStyle w:val="Style18"/>
          <w:b w:val="false"/>
          <w:bCs w:val="false"/>
          <w:strike w:val="false"/>
          <w:dstrike w:val="false"/>
          <w:color w:val="000000"/>
          <w:u w:val="none"/>
        </w:rPr>
        <w:t>инвалидов</w:t>
      </w:r>
      <w:r>
        <w:rPr>
          <w:rStyle w:val="Style18"/>
          <w:b w:val="false"/>
          <w:bCs w:val="false"/>
          <w:strike w:val="false"/>
          <w:dstrike w:val="false"/>
          <w:color w:val="000000"/>
          <w:u w:val="none"/>
        </w:rPr>
        <w:t xml:space="preserve"> с расстройствами аутистического спектра </w:t>
      </w:r>
      <w:r>
        <w:rPr>
          <w:rStyle w:val="Style18"/>
          <w:b w:val="false"/>
          <w:bCs w:val="false"/>
          <w:strike w:val="false"/>
          <w:dstrike w:val="false"/>
          <w:color w:val="000000"/>
          <w:u w:val="none"/>
        </w:rPr>
        <w:t xml:space="preserve">от </w:t>
      </w:r>
      <w:r>
        <w:rPr>
          <w:rStyle w:val="Style18"/>
          <w:b w:val="false"/>
          <w:bCs w:val="false"/>
          <w:strike w:val="false"/>
          <w:dstrike w:val="false"/>
          <w:color w:val="000000"/>
          <w:u w:val="none"/>
        </w:rPr>
        <w:t xml:space="preserve">3 </w:t>
      </w:r>
      <w:r>
        <w:rPr>
          <w:rStyle w:val="Style18"/>
          <w:b w:val="false"/>
          <w:bCs w:val="false"/>
          <w:strike w:val="false"/>
          <w:dstrike w:val="false"/>
          <w:color w:val="000000"/>
          <w:u w:val="none"/>
        </w:rPr>
        <w:t xml:space="preserve">до 8 лет </w:t>
      </w:r>
      <w:r>
        <w:rPr>
          <w:rStyle w:val="Style18"/>
          <w:b w:val="false"/>
          <w:bCs w:val="false"/>
          <w:strike w:val="false"/>
          <w:dstrike w:val="false"/>
          <w:color w:val="000000"/>
          <w:u w:val="none"/>
        </w:rPr>
        <w:t xml:space="preserve">также о наличии потребности в </w:t>
      </w:r>
      <w:r>
        <w:rPr>
          <w:rStyle w:val="Style18"/>
          <w:b w:val="false"/>
          <w:bCs w:val="false"/>
          <w:strike w:val="false"/>
          <w:dstrike w:val="false"/>
          <w:color w:val="000000"/>
          <w:u w:val="none"/>
        </w:rPr>
        <w:t xml:space="preserve">курсовой комплексной реабилитации </w:t>
      </w:r>
      <w:r>
        <w:rPr>
          <w:rStyle w:val="Style18"/>
          <w:b w:val="false"/>
          <w:bCs w:val="false"/>
          <w:strike w:val="false"/>
          <w:dstrike w:val="false"/>
          <w:color w:val="000000"/>
          <w:u w:val="none"/>
        </w:rPr>
        <w:t>в течение года).</w:t>
      </w:r>
    </w:p>
    <w:p>
      <w:pPr>
        <w:pStyle w:val="Normal"/>
        <w:ind w:left="0" w:right="0" w:firstLine="720"/>
        <w:jc w:val="both"/>
        <w:rPr/>
      </w:pPr>
      <w:bookmarkStart w:id="609" w:name="sub_3323"/>
      <w:bookmarkEnd w:id="608"/>
      <w:bookmarkEnd w:id="609"/>
      <w:r>
        <w:rPr>
          <w:rStyle w:val="Style18"/>
          <w:b w:val="false"/>
          <w:bCs w:val="false"/>
          <w:color w:val="000000"/>
          <w:u w:val="none"/>
        </w:rPr>
        <w:t xml:space="preserve">2.3. </w:t>
      </w:r>
      <w:r>
        <w:rPr>
          <w:rStyle w:val="Style18"/>
          <w:b w:val="false"/>
          <w:bCs w:val="false"/>
          <w:strike w:val="false"/>
          <w:dstrike w:val="false"/>
          <w:color w:val="000000"/>
          <w:sz w:val="24"/>
          <w:szCs w:val="24"/>
          <w:u w:val="none"/>
        </w:rPr>
        <w:t xml:space="preserve">Документы, </w:t>
      </w:r>
      <w:r>
        <w:rPr>
          <w:rStyle w:val="Style18"/>
          <w:b w:val="false"/>
          <w:bCs w:val="false"/>
          <w:i w:val="false"/>
          <w:strike w:val="false"/>
          <w:dstrike w:val="false"/>
          <w:color w:val="000000"/>
          <w:sz w:val="24"/>
          <w:szCs w:val="24"/>
          <w:u w:val="none"/>
        </w:rPr>
        <w:t>сведения из которых</w:t>
      </w:r>
      <w:r>
        <w:rPr>
          <w:rStyle w:val="Style18"/>
          <w:b w:val="false"/>
          <w:bCs w:val="false"/>
          <w:strike w:val="false"/>
          <w:dstrike w:val="false"/>
          <w:color w:val="000000"/>
          <w:sz w:val="24"/>
          <w:szCs w:val="24"/>
          <w:u w:val="none"/>
        </w:rPr>
        <w:t xml:space="preserve"> запрашиваются в рамках межведомственного взаимодействия, и которые </w:t>
      </w:r>
      <w:r>
        <w:rPr>
          <w:rStyle w:val="Style18"/>
          <w:b w:val="false"/>
          <w:bCs w:val="false"/>
          <w:strike w:val="false"/>
          <w:dstrike w:val="false"/>
          <w:color w:val="000000"/>
          <w:szCs w:val="24"/>
          <w:u w:val="none"/>
        </w:rPr>
        <w:t xml:space="preserve">гражданин или его </w:t>
      </w:r>
      <w:r>
        <w:rPr>
          <w:rStyle w:val="Style18"/>
          <w:b w:val="false"/>
          <w:bCs w:val="false"/>
          <w:strike w:val="false"/>
          <w:dstrike w:val="false"/>
          <w:color w:val="000000"/>
          <w:szCs w:val="24"/>
          <w:u w:val="none"/>
        </w:rPr>
        <w:t>законны</w:t>
      </w:r>
      <w:r>
        <w:rPr>
          <w:rStyle w:val="Style18"/>
          <w:b w:val="false"/>
          <w:bCs w:val="false"/>
          <w:strike w:val="false"/>
          <w:dstrike w:val="false"/>
          <w:color w:val="000000"/>
          <w:szCs w:val="24"/>
          <w:u w:val="none"/>
        </w:rPr>
        <w:t>й</w:t>
      </w:r>
      <w:r>
        <w:rPr>
          <w:rStyle w:val="Style18"/>
          <w:b w:val="false"/>
          <w:bCs w:val="false"/>
          <w:strike w:val="false"/>
          <w:dstrike w:val="false"/>
          <w:color w:val="000000"/>
          <w:szCs w:val="24"/>
          <w:u w:val="none"/>
        </w:rPr>
        <w:t xml:space="preserve"> </w:t>
      </w:r>
      <w:r>
        <w:rPr>
          <w:rStyle w:val="Style18"/>
          <w:b w:val="false"/>
          <w:bCs w:val="false"/>
          <w:strike w:val="false"/>
          <w:dstrike w:val="false"/>
          <w:color w:val="000000"/>
          <w:szCs w:val="24"/>
          <w:u w:val="none"/>
        </w:rPr>
        <w:t>представ</w:t>
      </w:r>
      <w:r>
        <w:rPr>
          <w:rStyle w:val="Style18"/>
          <w:b w:val="false"/>
          <w:bCs w:val="false"/>
          <w:strike w:val="false"/>
          <w:dstrike w:val="false"/>
          <w:color w:val="000000"/>
          <w:szCs w:val="24"/>
          <w:u w:val="none"/>
        </w:rPr>
        <w:t>итель</w:t>
      </w:r>
      <w:r>
        <w:rPr>
          <w:rStyle w:val="Style18"/>
          <w:b w:val="false"/>
          <w:bCs w:val="false"/>
          <w:strike w:val="false"/>
          <w:dstrike w:val="false"/>
          <w:color w:val="000000"/>
          <w:szCs w:val="24"/>
          <w:u w:val="none"/>
        </w:rPr>
        <w:t>,</w:t>
      </w:r>
      <w:r>
        <w:rPr>
          <w:rStyle w:val="Style18"/>
          <w:b w:val="false"/>
          <w:bCs w:val="false"/>
          <w:strike w:val="false"/>
          <w:dstrike w:val="false"/>
          <w:color w:val="000000"/>
          <w:szCs w:val="24"/>
          <w:u w:val="none"/>
        </w:rPr>
        <w:t xml:space="preserve"> </w:t>
      </w:r>
      <w:r>
        <w:rPr>
          <w:rStyle w:val="Style18"/>
          <w:b w:val="false"/>
          <w:bCs w:val="false"/>
          <w:strike w:val="false"/>
          <w:dstrike w:val="false"/>
          <w:color w:val="000000"/>
          <w:szCs w:val="24"/>
          <w:u w:val="none"/>
        </w:rPr>
        <w:t>представител</w:t>
      </w:r>
      <w:r>
        <w:rPr>
          <w:rStyle w:val="Style18"/>
          <w:b w:val="false"/>
          <w:bCs w:val="false"/>
          <w:strike w:val="false"/>
          <w:dstrike w:val="false"/>
          <w:color w:val="000000"/>
          <w:szCs w:val="24"/>
          <w:u w:val="none"/>
        </w:rPr>
        <w:t>ь</w:t>
      </w:r>
      <w:r>
        <w:rPr>
          <w:rStyle w:val="Style18"/>
          <w:b w:val="false"/>
          <w:bCs w:val="false"/>
          <w:strike w:val="false"/>
          <w:dstrike w:val="false"/>
          <w:color w:val="000000"/>
          <w:sz w:val="24"/>
          <w:szCs w:val="24"/>
          <w:u w:val="none"/>
        </w:rPr>
        <w:t xml:space="preserve"> вправе представить по собственной инициативе:</w:t>
      </w:r>
    </w:p>
    <w:p>
      <w:pPr>
        <w:pStyle w:val="Normal"/>
        <w:ind w:left="0" w:right="0" w:firstLine="720"/>
        <w:jc w:val="both"/>
        <w:rPr/>
      </w:pPr>
      <w:bookmarkStart w:id="610" w:name="sub_3323"/>
      <w:bookmarkEnd w:id="610"/>
      <w:r>
        <w:rPr>
          <w:rStyle w:val="Style18"/>
          <w:b w:val="false"/>
          <w:bCs w:val="false"/>
          <w:color w:val="000000"/>
          <w:u w:val="none"/>
        </w:rPr>
        <w:t>а) свидетельств</w:t>
      </w:r>
      <w:r>
        <w:rPr>
          <w:rStyle w:val="Style18"/>
          <w:b w:val="false"/>
          <w:bCs w:val="false"/>
          <w:strike w:val="false"/>
          <w:dstrike w:val="false"/>
          <w:color w:val="000000"/>
          <w:u w:val="none"/>
        </w:rPr>
        <w:t>о</w:t>
      </w:r>
      <w:r>
        <w:rPr>
          <w:rStyle w:val="Style18"/>
          <w:b w:val="false"/>
          <w:bCs w:val="false"/>
          <w:color w:val="000000"/>
          <w:u w:val="none"/>
        </w:rPr>
        <w:t xml:space="preserve"> о рождении</w:t>
      </w:r>
      <w:r>
        <w:rPr>
          <w:rStyle w:val="Style18"/>
          <w:b w:val="false"/>
          <w:bCs w:val="false"/>
          <w:strike w:val="false"/>
          <w:dstrike w:val="false"/>
          <w:color w:val="000000"/>
          <w:u w:val="none"/>
        </w:rPr>
        <w:t>/</w:t>
      </w:r>
      <w:r>
        <w:rPr>
          <w:rStyle w:val="Style18"/>
          <w:b w:val="false"/>
          <w:bCs w:val="false"/>
          <w:strike w:val="false"/>
          <w:dstrike w:val="false"/>
          <w:color w:val="000000"/>
          <w:u w:val="none"/>
        </w:rPr>
        <w:t xml:space="preserve">усыновлении </w:t>
      </w:r>
      <w:r>
        <w:rPr>
          <w:rStyle w:val="Style18"/>
          <w:b w:val="false"/>
          <w:bCs w:val="false"/>
          <w:color w:val="000000"/>
          <w:u w:val="none"/>
        </w:rPr>
        <w:t>(для несовершеннолетних получателей социальных услуг, не достигших возраста 14 лет);</w:t>
      </w:r>
    </w:p>
    <w:p>
      <w:pPr>
        <w:pStyle w:val="Normal"/>
        <w:ind w:left="0" w:right="0" w:firstLine="720"/>
        <w:jc w:val="both"/>
        <w:rPr/>
      </w:pPr>
      <w:bookmarkStart w:id="611" w:name="sub_33232"/>
      <w:bookmarkEnd w:id="611"/>
      <w:r>
        <w:rPr>
          <w:rStyle w:val="Style18"/>
          <w:b w:val="false"/>
          <w:bCs w:val="false"/>
          <w:color w:val="000000"/>
          <w:u w:val="none"/>
        </w:rPr>
        <w:t>б) справк</w:t>
      </w:r>
      <w:r>
        <w:rPr>
          <w:rStyle w:val="Style18"/>
          <w:b w:val="false"/>
          <w:bCs w:val="false"/>
          <w:color w:val="000000"/>
          <w:u w:val="none"/>
        </w:rPr>
        <w:t xml:space="preserve">а </w:t>
      </w:r>
      <w:r>
        <w:rPr>
          <w:rStyle w:val="Style18"/>
          <w:b w:val="false"/>
          <w:bCs w:val="false"/>
          <w:color w:val="000000"/>
          <w:u w:val="none"/>
        </w:rPr>
        <w:t>о наличии инвалидности с указанием группы инвалидности (при наличии инвалидности);</w:t>
      </w:r>
    </w:p>
    <w:p>
      <w:pPr>
        <w:pStyle w:val="Normal"/>
        <w:ind w:left="0" w:right="0" w:firstLine="720"/>
        <w:jc w:val="both"/>
        <w:rPr/>
      </w:pPr>
      <w:bookmarkStart w:id="612" w:name="sub_33232"/>
      <w:bookmarkStart w:id="613" w:name="sub_33233"/>
      <w:bookmarkEnd w:id="612"/>
      <w:bookmarkEnd w:id="613"/>
      <w:r>
        <w:rPr>
          <w:rStyle w:val="Style18"/>
          <w:b w:val="false"/>
          <w:bCs w:val="false"/>
          <w:color w:val="000000"/>
          <w:u w:val="none"/>
        </w:rPr>
        <w:t>в) индивидуальн</w:t>
      </w:r>
      <w:r>
        <w:rPr>
          <w:rStyle w:val="Style18"/>
          <w:b w:val="false"/>
          <w:bCs w:val="false"/>
          <w:strike w:val="false"/>
          <w:dstrike w:val="false"/>
          <w:color w:val="000000"/>
          <w:u w:val="none"/>
        </w:rPr>
        <w:t>ая</w:t>
      </w:r>
      <w:r>
        <w:rPr>
          <w:rStyle w:val="Style18"/>
          <w:b w:val="false"/>
          <w:bCs w:val="false"/>
          <w:color w:val="000000"/>
          <w:u w:val="none"/>
        </w:rPr>
        <w:t xml:space="preserve"> программ</w:t>
      </w:r>
      <w:r>
        <w:rPr>
          <w:rStyle w:val="Style18"/>
          <w:b w:val="false"/>
          <w:bCs w:val="false"/>
          <w:strike w:val="false"/>
          <w:dstrike w:val="false"/>
          <w:color w:val="000000"/>
          <w:u w:val="none"/>
        </w:rPr>
        <w:t xml:space="preserve">а </w:t>
      </w:r>
      <w:r>
        <w:rPr>
          <w:rStyle w:val="Style18"/>
          <w:b w:val="false"/>
          <w:bCs w:val="false"/>
          <w:color w:val="000000"/>
          <w:u w:val="none"/>
        </w:rPr>
        <w:t>реабилитации или абилитации (при наличии инвалидности);</w:t>
      </w:r>
    </w:p>
    <w:p>
      <w:pPr>
        <w:pStyle w:val="Normal"/>
        <w:spacing w:lineRule="auto" w:line="240"/>
        <w:ind w:left="0" w:right="0" w:firstLine="720"/>
        <w:jc w:val="both"/>
        <w:rPr/>
      </w:pPr>
      <w:bookmarkStart w:id="614" w:name="sub_33233"/>
      <w:bookmarkEnd w:id="614"/>
      <w:r>
        <w:rPr>
          <w:rStyle w:val="Style18"/>
          <w:b w:val="false"/>
          <w:bCs w:val="false"/>
          <w:color w:val="000000"/>
          <w:u w:val="none"/>
        </w:rPr>
        <w:t xml:space="preserve">г) </w:t>
      </w:r>
      <w:r>
        <w:rPr>
          <w:rStyle w:val="Style18"/>
          <w:b w:val="false"/>
          <w:bCs w:val="false"/>
          <w:i w:val="false"/>
          <w:strike w:val="false"/>
          <w:dstrike w:val="false"/>
          <w:color w:val="000000"/>
          <w:sz w:val="22"/>
          <w:szCs w:val="22"/>
          <w:u w:val="none"/>
        </w:rPr>
        <w:t>документ, подтверждающий регистрацию в системе индивидуального (персонифицированного) учета;</w:t>
      </w:r>
    </w:p>
    <w:p>
      <w:pPr>
        <w:pStyle w:val="Normal"/>
        <w:spacing w:lineRule="auto" w:line="240"/>
        <w:ind w:left="0" w:right="0" w:firstLine="720"/>
        <w:jc w:val="both"/>
        <w:rPr/>
      </w:pPr>
      <w:r>
        <w:rPr>
          <w:b w:val="false"/>
          <w:bCs w:val="false"/>
        </w:rPr>
        <w:t>д</w:t>
      </w:r>
      <w:r>
        <w:rPr>
          <w:rFonts w:cs="Arial"/>
          <w:b w:val="false"/>
          <w:bCs w:val="false"/>
          <w:color w:val="111111"/>
        </w:rPr>
        <w:t xml:space="preserve">) </w:t>
      </w:r>
      <w:r>
        <w:rPr>
          <w:rStyle w:val="Style18"/>
          <w:rFonts w:cs="Arial"/>
          <w:b w:val="false"/>
          <w:bCs w:val="false"/>
          <w:color w:val="111111"/>
        </w:rPr>
        <w:t>распорядительн</w:t>
      </w:r>
      <w:r>
        <w:rPr>
          <w:rStyle w:val="Style18"/>
          <w:rFonts w:cs="Arial"/>
          <w:b w:val="false"/>
          <w:bCs w:val="false"/>
          <w:strike w:val="false"/>
          <w:dstrike w:val="false"/>
          <w:color w:val="111111"/>
        </w:rPr>
        <w:t>ый</w:t>
      </w:r>
      <w:r>
        <w:rPr>
          <w:rStyle w:val="Style18"/>
          <w:rFonts w:cs="Arial"/>
          <w:b w:val="false"/>
          <w:bCs w:val="false"/>
          <w:color w:val="111111"/>
        </w:rPr>
        <w:t xml:space="preserve"> </w:t>
      </w:r>
      <w:r>
        <w:rPr>
          <w:rStyle w:val="Style18"/>
          <w:rFonts w:cs="Arial"/>
          <w:b w:val="false"/>
          <w:bCs w:val="false"/>
          <w:strike w:val="false"/>
          <w:dstrike w:val="false"/>
          <w:color w:val="111111"/>
        </w:rPr>
        <w:t xml:space="preserve">акт </w:t>
      </w:r>
      <w:r>
        <w:rPr>
          <w:rStyle w:val="Style18"/>
          <w:rFonts w:cs="Arial"/>
          <w:b w:val="false"/>
          <w:bCs w:val="false"/>
          <w:color w:val="111111"/>
        </w:rPr>
        <w:t xml:space="preserve">органа опеки и попечительства о назначении опекуна, попечителя, </w:t>
      </w:r>
      <w:r>
        <w:rPr>
          <w:rStyle w:val="Style18"/>
          <w:rFonts w:cs="Arial"/>
          <w:b w:val="false"/>
          <w:bCs w:val="false"/>
          <w:color w:val="111111"/>
        </w:rPr>
        <w:t>приемного родителя</w:t>
      </w:r>
      <w:r>
        <w:rPr>
          <w:rStyle w:val="Style18"/>
          <w:rFonts w:cs="Arial"/>
          <w:b w:val="false"/>
          <w:bCs w:val="false"/>
          <w:color w:val="111111"/>
        </w:rPr>
        <w:t xml:space="preserve"> (в отношении детей-сирот, детей, оставшихся без попечения родителей), в случае если в интересах гражданина обращается его </w:t>
      </w:r>
      <w:r>
        <w:rPr>
          <w:rStyle w:val="Style18"/>
          <w:rFonts w:cs="Arial"/>
          <w:b w:val="false"/>
          <w:bCs w:val="false"/>
          <w:color w:val="111111"/>
        </w:rPr>
        <w:t xml:space="preserve">законный </w:t>
      </w:r>
      <w:r>
        <w:rPr>
          <w:rStyle w:val="Style18"/>
          <w:rFonts w:cs="Arial"/>
          <w:b w:val="false"/>
          <w:bCs w:val="false"/>
          <w:color w:val="111111"/>
        </w:rPr>
        <w:t>представитель;</w:t>
      </w:r>
    </w:p>
    <w:p>
      <w:pPr>
        <w:pStyle w:val="Normal"/>
        <w:suppressAutoHyphens w:val="true"/>
        <w:spacing w:lineRule="auto" w:line="240"/>
        <w:ind w:left="0" w:right="0" w:firstLine="720"/>
        <w:jc w:val="both"/>
        <w:rPr/>
      </w:pPr>
      <w:r>
        <w:rPr>
          <w:rStyle w:val="Style18"/>
          <w:rFonts w:cs="Arial"/>
          <w:b w:val="false"/>
          <w:bCs w:val="false"/>
          <w:strike w:val="false"/>
          <w:dstrike w:val="false"/>
          <w:color w:val="111111"/>
          <w:u w:val="none"/>
        </w:rPr>
        <w:t>е</w:t>
      </w:r>
      <w:r>
        <w:rPr>
          <w:rStyle w:val="Style18"/>
          <w:rFonts w:cs="Arial"/>
          <w:b w:val="false"/>
          <w:bCs w:val="false"/>
          <w:strike w:val="false"/>
          <w:dstrike w:val="false"/>
          <w:color w:val="111111"/>
          <w:u w:val="none"/>
        </w:rPr>
        <w:t>) распорядительн</w:t>
      </w:r>
      <w:r>
        <w:rPr>
          <w:rStyle w:val="Style18"/>
          <w:rFonts w:cs="Arial"/>
          <w:b w:val="false"/>
          <w:bCs w:val="false"/>
          <w:strike w:val="false"/>
          <w:dstrike w:val="false"/>
          <w:color w:val="111111"/>
          <w:u w:val="none"/>
        </w:rPr>
        <w:t>ы</w:t>
      </w:r>
      <w:r>
        <w:rPr>
          <w:rStyle w:val="Style18"/>
          <w:rFonts w:cs="Arial"/>
          <w:b w:val="false"/>
          <w:bCs w:val="false"/>
          <w:strike w:val="false"/>
          <w:dstrike w:val="false"/>
          <w:color w:val="111111"/>
          <w:u w:val="none"/>
        </w:rPr>
        <w:t>й</w:t>
      </w:r>
      <w:r>
        <w:rPr>
          <w:rStyle w:val="Style18"/>
          <w:rFonts w:cs="Arial"/>
          <w:b w:val="false"/>
          <w:bCs w:val="false"/>
          <w:strike w:val="false"/>
          <w:dstrike w:val="false"/>
          <w:color w:val="111111"/>
          <w:u w:val="none"/>
        </w:rPr>
        <w:t xml:space="preserve"> акт органа опеки и попечительства </w:t>
      </w:r>
      <w:r>
        <w:rPr>
          <w:rStyle w:val="Style18"/>
          <w:rFonts w:cs="Arial"/>
          <w:b w:val="false"/>
          <w:bCs w:val="false"/>
          <w:strike w:val="false"/>
          <w:dstrike w:val="false"/>
          <w:color w:val="111111"/>
          <w:u w:val="none"/>
        </w:rPr>
        <w:t xml:space="preserve">о </w:t>
      </w:r>
      <w:r>
        <w:rPr>
          <w:rStyle w:val="Style18"/>
          <w:rFonts w:cs="Arial"/>
          <w:b w:val="false"/>
          <w:bCs w:val="false"/>
          <w:strike w:val="false"/>
          <w:dstrike w:val="false"/>
          <w:color w:val="111111"/>
          <w:u w:val="none"/>
        </w:rPr>
        <w:t>назначении опекуна</w:t>
      </w:r>
      <w:r>
        <w:rPr>
          <w:rStyle w:val="Style18"/>
          <w:rFonts w:cs="Arial"/>
          <w:b w:val="false"/>
          <w:bCs w:val="false"/>
          <w:strike w:val="false"/>
          <w:dstrike w:val="false"/>
          <w:color w:val="111111"/>
          <w:u w:val="none"/>
        </w:rPr>
        <w:t xml:space="preserve"> </w:t>
      </w:r>
      <w:r>
        <w:rPr>
          <w:rStyle w:val="Style18"/>
          <w:rFonts w:cs="Arial"/>
          <w:b w:val="false"/>
          <w:bCs w:val="false"/>
          <w:strike w:val="false"/>
          <w:dstrike w:val="false"/>
          <w:color w:val="111111"/>
          <w:u w:val="none"/>
        </w:rPr>
        <w:t>(</w:t>
      </w:r>
      <w:r>
        <w:rPr>
          <w:rStyle w:val="Style18"/>
          <w:rFonts w:cs="Arial"/>
          <w:b w:val="false"/>
          <w:bCs w:val="false"/>
          <w:strike w:val="false"/>
          <w:dstrike w:val="false"/>
          <w:color w:val="111111"/>
          <w:u w:val="none"/>
        </w:rPr>
        <w:t xml:space="preserve">в отношении </w:t>
      </w:r>
      <w:r>
        <w:rPr>
          <w:rStyle w:val="Style18"/>
          <w:rFonts w:cs="Arial"/>
          <w:b w:val="false"/>
          <w:bCs w:val="false"/>
          <w:strike w:val="false"/>
          <w:dstrike w:val="false"/>
          <w:color w:val="111111"/>
          <w:u w:val="none"/>
        </w:rPr>
        <w:t xml:space="preserve">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w:t>
      </w:r>
      <w:r>
        <w:rPr>
          <w:rStyle w:val="Style18"/>
          <w:rFonts w:cs="Arial"/>
          <w:b w:val="false"/>
          <w:bCs w:val="false"/>
          <w:strike w:val="false"/>
          <w:dstrike w:val="false"/>
          <w:color w:val="111111"/>
          <w:u w:val="none"/>
        </w:rPr>
        <w:t xml:space="preserve">законный </w:t>
      </w:r>
      <w:r>
        <w:rPr>
          <w:rStyle w:val="Style18"/>
          <w:rFonts w:cs="Arial"/>
          <w:b w:val="false"/>
          <w:bCs w:val="false"/>
          <w:strike w:val="false"/>
          <w:dstrike w:val="false"/>
          <w:color w:val="111111"/>
          <w:u w:val="none"/>
        </w:rPr>
        <w:t>представитель.</w:t>
      </w:r>
    </w:p>
    <w:p>
      <w:pPr>
        <w:pStyle w:val="Normal"/>
        <w:spacing w:lineRule="auto" w:line="240"/>
        <w:ind w:left="0" w:right="0" w:firstLine="720"/>
        <w:jc w:val="both"/>
        <w:rPr>
          <w:rStyle w:val="Style18"/>
          <w:rFonts w:ascii="Arial" w:hAnsi="Arial"/>
          <w:color w:val="000000"/>
          <w:u w:val="none"/>
        </w:rPr>
      </w:pPr>
      <w:r>
        <w:rPr>
          <w:rFonts w:ascii="Arial" w:hAnsi="Arial"/>
        </w:rPr>
      </w:r>
    </w:p>
    <w:p>
      <w:pPr>
        <w:pStyle w:val="1"/>
        <w:numPr>
          <w:ilvl w:val="0"/>
          <w:numId w:val="1"/>
        </w:numPr>
        <w:spacing w:lineRule="auto" w:line="240"/>
        <w:ind w:left="0" w:right="0" w:hanging="0"/>
        <w:jc w:val="center"/>
        <w:rPr>
          <w:rFonts w:ascii="Arial" w:hAnsi="Arial"/>
          <w:b/>
          <w:b/>
          <w:color w:val="000000"/>
          <w:sz w:val="24"/>
          <w:u w:val="none"/>
        </w:rPr>
      </w:pPr>
      <w:bookmarkStart w:id="615" w:name="sub_3303"/>
      <w:bookmarkEnd w:id="615"/>
      <w:r>
        <w:rPr>
          <w:rFonts w:ascii="Arial" w:hAnsi="Arial"/>
          <w:b/>
          <w:color w:val="000000"/>
          <w:sz w:val="24"/>
          <w:u w:val="none"/>
        </w:rPr>
        <w:t>Глава 3. Правила предоставления социальных услуг</w:t>
      </w:r>
    </w:p>
    <w:p>
      <w:pPr>
        <w:pStyle w:val="1"/>
        <w:numPr>
          <w:ilvl w:val="0"/>
          <w:numId w:val="1"/>
        </w:numPr>
        <w:spacing w:lineRule="auto" w:line="240"/>
        <w:ind w:left="0" w:right="0" w:hanging="0"/>
        <w:jc w:val="center"/>
        <w:rPr>
          <w:rFonts w:ascii="Arial" w:hAnsi="Arial"/>
          <w:b/>
          <w:b/>
          <w:color w:val="000000"/>
          <w:sz w:val="24"/>
          <w:u w:val="none"/>
        </w:rPr>
      </w:pPr>
      <w:r>
        <w:rPr>
          <w:rFonts w:ascii="Arial" w:hAnsi="Arial"/>
          <w:b/>
          <w:color w:val="000000"/>
          <w:sz w:val="24"/>
          <w:u w:val="none"/>
        </w:rPr>
        <w:t>бесплатно либо за плату или частичную плату</w:t>
      </w:r>
    </w:p>
    <w:p>
      <w:pPr>
        <w:pStyle w:val="Normal"/>
        <w:spacing w:lineRule="auto" w:line="240"/>
        <w:ind w:left="0" w:right="0" w:firstLine="720"/>
        <w:jc w:val="both"/>
        <w:rPr>
          <w:rStyle w:val="Style18"/>
          <w:rFonts w:ascii="Arial" w:hAnsi="Arial"/>
          <w:color w:val="000000"/>
          <w:u w:val="none"/>
        </w:rPr>
      </w:pPr>
      <w:bookmarkStart w:id="616" w:name="sub_3303"/>
      <w:bookmarkStart w:id="617" w:name="sub_3303"/>
      <w:bookmarkEnd w:id="617"/>
      <w:r>
        <w:rPr>
          <w:rFonts w:ascii="Arial" w:hAnsi="Arial"/>
        </w:rPr>
      </w:r>
    </w:p>
    <w:p>
      <w:pPr>
        <w:pStyle w:val="Normal"/>
        <w:spacing w:lineRule="auto" w:line="240"/>
        <w:ind w:left="0" w:right="0" w:firstLine="720"/>
        <w:jc w:val="both"/>
        <w:rPr/>
      </w:pPr>
      <w:bookmarkStart w:id="618" w:name="sub_3331"/>
      <w:bookmarkEnd w:id="618"/>
      <w:r>
        <w:rPr>
          <w:rStyle w:val="Style18"/>
          <w:color w:val="000000"/>
          <w:u w:val="none"/>
        </w:rPr>
        <w:t xml:space="preserve">3.1. Социальные услуги в полустационарной форме социального обслуживания, указанные в </w:t>
      </w:r>
      <w:hyperlink r:id="rId132">
        <w:r>
          <w:rPr>
            <w:rStyle w:val="Style17"/>
            <w:color w:val="000000"/>
            <w:sz w:val="24"/>
            <w:u w:val="none"/>
          </w:rPr>
          <w:t>Законе</w:t>
        </w:r>
      </w:hyperlink>
      <w:r>
        <w:rPr>
          <w:rStyle w:val="Style18"/>
          <w:color w:val="000000"/>
          <w:u w:val="none"/>
        </w:rPr>
        <w:t xml:space="preserve"> Тюменской области от 02.12.2014 </w:t>
      </w:r>
      <w:r>
        <w:rPr>
          <w:rStyle w:val="Style18"/>
          <w:color w:val="000000"/>
          <w:u w:val="none"/>
        </w:rPr>
        <w:t>№</w:t>
      </w:r>
      <w:r>
        <w:rPr>
          <w:rStyle w:val="Style18"/>
          <w:color w:val="000000"/>
          <w:u w:val="none"/>
        </w:rPr>
        <w:t xml:space="preserve"> </w:t>
      </w:r>
      <w:r>
        <w:rPr>
          <w:rStyle w:val="Style18"/>
          <w:color w:val="000000"/>
          <w:u w:val="none"/>
        </w:rPr>
        <w:t xml:space="preserve">108 «О перечне социальных услуг, предоставляемых поставщиками социальных услуг», в объемах, определенных </w:t>
      </w:r>
      <w:r>
        <w:rPr>
          <w:rStyle w:val="Style18"/>
          <w:b w:val="false"/>
          <w:bCs w:val="false"/>
          <w:strike w:val="false"/>
          <w:dstrike w:val="false"/>
          <w:color w:val="000000"/>
          <w:u w:val="none"/>
        </w:rPr>
        <w:t xml:space="preserve">прилагающимися к настоящему подразделу стандартами социальных услуг, гражданам, указанным в </w:t>
      </w:r>
      <w:hyperlink w:anchor="sub_3311">
        <w:r>
          <w:rPr>
            <w:rStyle w:val="Style17"/>
            <w:b w:val="false"/>
            <w:bCs w:val="false"/>
            <w:strike w:val="false"/>
            <w:dstrike w:val="false"/>
            <w:color w:val="000000"/>
            <w:sz w:val="24"/>
            <w:u w:val="none"/>
          </w:rPr>
          <w:t>пункте 1.1 главы 1</w:t>
        </w:r>
      </w:hyperlink>
      <w:r>
        <w:rPr>
          <w:rStyle w:val="Style18"/>
          <w:b w:val="false"/>
          <w:bCs w:val="false"/>
          <w:strike w:val="false"/>
          <w:dstrike w:val="false"/>
          <w:color w:val="000000"/>
          <w:u w:val="none"/>
        </w:rPr>
        <w:t xml:space="preserve"> настоящего подраздела, предоставляются бесплатно.</w:t>
      </w:r>
    </w:p>
    <w:p>
      <w:pPr>
        <w:pStyle w:val="Normal"/>
        <w:spacing w:lineRule="auto" w:line="240"/>
        <w:ind w:left="0" w:right="0" w:firstLine="720"/>
        <w:jc w:val="both"/>
        <w:rPr/>
      </w:pPr>
      <w:bookmarkStart w:id="619" w:name="sub_3331"/>
      <w:bookmarkStart w:id="620" w:name="sub_3332"/>
      <w:bookmarkEnd w:id="619"/>
      <w:bookmarkEnd w:id="620"/>
      <w:r>
        <w:rPr>
          <w:rStyle w:val="Style18"/>
          <w:b w:val="false"/>
          <w:bCs w:val="false"/>
          <w:strike w:val="false"/>
          <w:dstrike w:val="false"/>
          <w:color w:val="000000"/>
          <w:u w:val="none"/>
        </w:rPr>
        <w:t xml:space="preserve">3.2. </w:t>
      </w:r>
      <w:r>
        <w:rPr>
          <w:rStyle w:val="Style18"/>
          <w:b w:val="false"/>
          <w:bCs w:val="false"/>
          <w:color w:val="000000"/>
          <w:u w:val="none"/>
        </w:rP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33">
        <w:r>
          <w:rPr>
            <w:rStyle w:val="Style17"/>
            <w:b w:val="false"/>
            <w:bCs w:val="false"/>
            <w:color w:val="000000"/>
            <w:sz w:val="24"/>
            <w:u w:val="none"/>
          </w:rPr>
          <w:t>Законом</w:t>
        </w:r>
      </w:hyperlink>
      <w:r>
        <w:rPr>
          <w:rStyle w:val="Style18"/>
          <w:b w:val="false"/>
          <w:bCs w:val="false"/>
          <w:color w:val="000000"/>
          <w:u w:val="none"/>
        </w:rPr>
        <w:t xml:space="preserve"> Тюменской области от 02.12.2014 </w:t>
      </w:r>
      <w:r>
        <w:rPr>
          <w:rStyle w:val="Style18"/>
          <w:b w:val="false"/>
          <w:bCs w:val="false"/>
          <w:color w:val="000000"/>
          <w:u w:val="none"/>
        </w:rPr>
        <w:t>№</w:t>
      </w:r>
      <w:r>
        <w:rPr>
          <w:rStyle w:val="Style18"/>
          <w:b w:val="false"/>
          <w:bCs w:val="false"/>
          <w:color w:val="000000"/>
          <w:u w:val="none"/>
        </w:rPr>
        <w:t xml:space="preserve">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1"/>
        <w:numPr>
          <w:ilvl w:val="0"/>
          <w:numId w:val="1"/>
        </w:numPr>
        <w:spacing w:lineRule="auto" w:line="240"/>
        <w:ind w:left="0" w:right="0" w:hanging="0"/>
        <w:jc w:val="both"/>
        <w:rPr>
          <w:rStyle w:val="Style17"/>
          <w:rFonts w:ascii="Arial" w:hAnsi="Arial"/>
          <w:i/>
          <w:i/>
          <w:color w:val="000000"/>
          <w:sz w:val="24"/>
          <w:highlight w:val="white"/>
        </w:rPr>
      </w:pPr>
      <w:bookmarkStart w:id="621" w:name="sub_3332"/>
      <w:bookmarkStart w:id="622" w:name="sub_3332"/>
      <w:bookmarkEnd w:id="622"/>
      <w:r>
        <w:rPr/>
      </w:r>
    </w:p>
    <w:p>
      <w:pPr>
        <w:pStyle w:val="1"/>
        <w:numPr>
          <w:ilvl w:val="0"/>
          <w:numId w:val="1"/>
        </w:numPr>
        <w:spacing w:lineRule="auto" w:line="240"/>
        <w:ind w:left="0" w:right="0" w:hanging="0"/>
        <w:jc w:val="center"/>
        <w:rPr>
          <w:rFonts w:ascii="Arial" w:hAnsi="Arial"/>
          <w:b/>
          <w:b/>
          <w:color w:val="000000"/>
          <w:sz w:val="24"/>
        </w:rPr>
      </w:pPr>
      <w:r>
        <w:rPr>
          <w:rFonts w:ascii="Arial" w:hAnsi="Arial"/>
          <w:b/>
          <w:color w:val="000000"/>
          <w:sz w:val="24"/>
        </w:rPr>
        <w:t>Глава 4. Порядок предоставления социальных услуг</w:t>
      </w:r>
    </w:p>
    <w:p>
      <w:pPr>
        <w:pStyle w:val="1"/>
        <w:numPr>
          <w:ilvl w:val="0"/>
          <w:numId w:val="1"/>
        </w:numPr>
        <w:spacing w:lineRule="auto" w:line="240"/>
        <w:ind w:left="0" w:right="0" w:hanging="0"/>
        <w:jc w:val="center"/>
        <w:rPr>
          <w:rFonts w:ascii="Arial" w:hAnsi="Arial"/>
          <w:b/>
          <w:b/>
          <w:color w:val="000000"/>
          <w:sz w:val="24"/>
        </w:rPr>
      </w:pPr>
      <w:r>
        <w:rPr>
          <w:rFonts w:ascii="Arial" w:hAnsi="Arial"/>
          <w:b/>
          <w:color w:val="000000"/>
          <w:sz w:val="24"/>
        </w:rPr>
        <w:t>в полустационарной форме</w:t>
      </w:r>
    </w:p>
    <w:p>
      <w:pPr>
        <w:pStyle w:val="Normal"/>
        <w:spacing w:lineRule="auto" w:line="240"/>
        <w:ind w:left="0" w:right="0" w:firstLine="720"/>
        <w:jc w:val="both"/>
        <w:rPr>
          <w:rStyle w:val="Style18"/>
          <w:rFonts w:ascii="Arial" w:hAnsi="Arial"/>
          <w:color w:val="000000"/>
        </w:rPr>
      </w:pPr>
      <w:r>
        <w:rPr>
          <w:rFonts w:ascii="Arial" w:hAnsi="Arial"/>
        </w:rPr>
      </w:r>
    </w:p>
    <w:p>
      <w:pPr>
        <w:pStyle w:val="Normal"/>
        <w:spacing w:lineRule="auto" w:line="240"/>
        <w:ind w:left="0" w:right="0" w:firstLine="720"/>
        <w:jc w:val="both"/>
        <w:rPr/>
      </w:pPr>
      <w:bookmarkStart w:id="623" w:name="sub_3341"/>
      <w:bookmarkEnd w:id="623"/>
      <w:r>
        <w:rPr>
          <w:rStyle w:val="Style18"/>
          <w:b w:val="false"/>
          <w:bCs w:val="false"/>
          <w:color w:val="000000"/>
          <w:u w:val="none"/>
        </w:rPr>
        <w:t xml:space="preserve">4.1. Социальные услуги в полустационарной форме социального обслуживания предоставляются гражданам, указанным в </w:t>
      </w:r>
      <w:hyperlink w:anchor="sub_3311">
        <w:r>
          <w:rPr>
            <w:rStyle w:val="Style17"/>
            <w:b w:val="false"/>
            <w:bCs w:val="false"/>
            <w:color w:val="000000"/>
            <w:sz w:val="24"/>
            <w:u w:val="none"/>
          </w:rPr>
          <w:t>пункте 1.1 главы 1</w:t>
        </w:r>
      </w:hyperlink>
      <w:r>
        <w:rPr>
          <w:rStyle w:val="Style18"/>
          <w:b w:val="false"/>
          <w:bCs w:val="false"/>
          <w:color w:val="000000"/>
          <w:u w:val="none"/>
        </w:rPr>
        <w:t xml:space="preserve"> настоящего подраздела, при отсутствии у них медицинских противопоказаний, указанных в </w:t>
      </w:r>
      <w:hyperlink w:anchor="sub_3342">
        <w:r>
          <w:rPr>
            <w:rStyle w:val="Style17"/>
            <w:b w:val="false"/>
            <w:bCs w:val="false"/>
            <w:color w:val="000000"/>
            <w:sz w:val="24"/>
            <w:u w:val="none"/>
          </w:rPr>
          <w:t>пункте 4.2</w:t>
        </w:r>
      </w:hyperlink>
      <w:r>
        <w:rPr>
          <w:rStyle w:val="Style18"/>
          <w:b w:val="false"/>
          <w:bCs w:val="false"/>
          <w:color w:val="000000"/>
          <w:u w:val="none"/>
        </w:rPr>
        <w:t xml:space="preserve"> настоящей главы.</w:t>
      </w:r>
    </w:p>
    <w:p>
      <w:pPr>
        <w:pStyle w:val="Normal"/>
        <w:ind w:left="0" w:right="0" w:firstLine="720"/>
        <w:jc w:val="both"/>
        <w:rPr/>
      </w:pPr>
      <w:bookmarkStart w:id="624" w:name="sub_3341"/>
      <w:bookmarkStart w:id="625" w:name="sub_3342"/>
      <w:bookmarkEnd w:id="624"/>
      <w:bookmarkEnd w:id="625"/>
      <w:r>
        <w:rPr>
          <w:rStyle w:val="Style18"/>
          <w:b w:val="false"/>
          <w:bCs w:val="false"/>
          <w:color w:val="000000"/>
          <w:u w:val="none"/>
        </w:rP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pPr>
        <w:pStyle w:val="Normal"/>
        <w:ind w:left="0" w:right="0" w:firstLine="720"/>
        <w:jc w:val="both"/>
        <w:rPr/>
      </w:pPr>
      <w:bookmarkStart w:id="626" w:name="sub_3342"/>
      <w:bookmarkStart w:id="627" w:name="sub_33421"/>
      <w:bookmarkEnd w:id="626"/>
      <w:bookmarkEnd w:id="627"/>
      <w:r>
        <w:rPr>
          <w:rStyle w:val="Style18"/>
          <w:b w:val="false"/>
          <w:bCs w:val="false"/>
          <w:color w:val="000000"/>
          <w:u w:val="none"/>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Normal"/>
        <w:ind w:left="0" w:right="0" w:firstLine="720"/>
        <w:jc w:val="both"/>
        <w:rPr/>
      </w:pPr>
      <w:bookmarkStart w:id="628" w:name="sub_33421"/>
      <w:bookmarkStart w:id="629" w:name="sub_33422"/>
      <w:bookmarkEnd w:id="628"/>
      <w:bookmarkEnd w:id="629"/>
      <w:r>
        <w:rPr>
          <w:rStyle w:val="Style18"/>
          <w:b w:val="false"/>
          <w:bCs w:val="false"/>
          <w:color w:val="000000"/>
          <w:u w:val="none"/>
        </w:rPr>
        <w:t>б) туберкулез любых органов и систем с бактериовыделением, подтвержденным методом посева;</w:t>
      </w:r>
    </w:p>
    <w:p>
      <w:pPr>
        <w:pStyle w:val="Normal"/>
        <w:ind w:left="0" w:right="0" w:firstLine="720"/>
        <w:jc w:val="both"/>
        <w:rPr/>
      </w:pPr>
      <w:bookmarkStart w:id="630" w:name="sub_33422"/>
      <w:bookmarkStart w:id="631" w:name="sub_33423"/>
      <w:bookmarkEnd w:id="630"/>
      <w:bookmarkEnd w:id="631"/>
      <w:r>
        <w:rPr>
          <w:rStyle w:val="Style18"/>
          <w:b w:val="false"/>
          <w:bCs w:val="false"/>
          <w:color w:val="000000"/>
          <w:u w:val="none"/>
        </w:rPr>
        <w:t>в) тяжелые хронические заболевания кожи с множественными высыпаниями и обильным отделяемым;</w:t>
      </w:r>
    </w:p>
    <w:p>
      <w:pPr>
        <w:pStyle w:val="Normal"/>
        <w:ind w:left="0" w:right="0" w:firstLine="720"/>
        <w:jc w:val="both"/>
        <w:rPr/>
      </w:pPr>
      <w:bookmarkStart w:id="632" w:name="sub_33423"/>
      <w:bookmarkStart w:id="633" w:name="sub_33424"/>
      <w:bookmarkEnd w:id="632"/>
      <w:bookmarkEnd w:id="633"/>
      <w:r>
        <w:rPr>
          <w:rStyle w:val="Style18"/>
          <w:b w:val="false"/>
          <w:bCs w:val="false"/>
          <w:color w:val="000000"/>
          <w:u w:val="none"/>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pPr>
        <w:pStyle w:val="Normal"/>
        <w:ind w:left="0" w:right="0" w:firstLine="720"/>
        <w:jc w:val="both"/>
        <w:rPr/>
      </w:pPr>
      <w:bookmarkStart w:id="634" w:name="sub_33424"/>
      <w:bookmarkStart w:id="635" w:name="sub_33425"/>
      <w:bookmarkEnd w:id="634"/>
      <w:bookmarkEnd w:id="635"/>
      <w:r>
        <w:rPr>
          <w:rStyle w:val="Style18"/>
          <w:b w:val="false"/>
          <w:bCs w:val="false"/>
          <w:color w:val="000000"/>
          <w:u w:val="none"/>
        </w:rPr>
        <w:t>д) хронический алкоголизм, наркотическая зависимость;</w:t>
      </w:r>
    </w:p>
    <w:p>
      <w:pPr>
        <w:pStyle w:val="Normal"/>
        <w:ind w:left="0" w:right="0" w:firstLine="720"/>
        <w:jc w:val="both"/>
        <w:rPr/>
      </w:pPr>
      <w:r>
        <w:rPr>
          <w:rStyle w:val="Style18"/>
          <w:b w:val="false"/>
          <w:bCs w:val="false"/>
          <w:strike w:val="false"/>
          <w:dstrike w:val="false"/>
          <w:color w:val="000000"/>
          <w:u w:val="none"/>
        </w:rPr>
        <w:t xml:space="preserve">е) </w:t>
      </w:r>
      <w:r>
        <w:rPr>
          <w:rStyle w:val="Style18"/>
          <w:b w:val="false"/>
          <w:bCs w:val="false"/>
          <w:i w:val="false"/>
          <w:strike w:val="false"/>
          <w:dstrike w:val="false"/>
          <w:color w:val="000000"/>
          <w:sz w:val="24"/>
          <w:szCs w:val="24"/>
          <w:u w:val="none"/>
        </w:rPr>
        <w:t xml:space="preserve">полная потеря способности к самообслуживанию и свободному передвижению </w:t>
      </w:r>
      <w:r>
        <w:rPr>
          <w:rStyle w:val="Style18"/>
          <w:b w:val="false"/>
          <w:bCs w:val="false"/>
          <w:i w:val="false"/>
          <w:strike w:val="false"/>
          <w:dstrike w:val="false"/>
          <w:color w:val="000000"/>
          <w:sz w:val="24"/>
          <w:szCs w:val="24"/>
          <w:u w:val="none"/>
        </w:rPr>
        <w:t>(для граждан, указанных в п</w:t>
      </w:r>
      <w:r>
        <w:rPr>
          <w:rStyle w:val="Style18"/>
          <w:b w:val="false"/>
          <w:bCs w:val="false"/>
          <w:i w:val="false"/>
          <w:strike w:val="false"/>
          <w:dstrike w:val="false"/>
          <w:color w:val="000000"/>
          <w:sz w:val="24"/>
          <w:szCs w:val="24"/>
          <w:u w:val="none"/>
        </w:rPr>
        <w:t xml:space="preserve">одпунктах </w:t>
      </w:r>
      <w:r>
        <w:rPr>
          <w:rStyle w:val="Style18"/>
          <w:b w:val="false"/>
          <w:bCs w:val="false"/>
          <w:i w:val="false"/>
          <w:strike w:val="false"/>
          <w:dstrike w:val="false"/>
          <w:color w:val="000000"/>
          <w:sz w:val="24"/>
          <w:szCs w:val="24"/>
          <w:u w:val="none"/>
        </w:rPr>
        <w:t xml:space="preserve">1.1.4 и </w:t>
      </w:r>
      <w:r>
        <w:rPr>
          <w:rStyle w:val="Style18"/>
          <w:b w:val="false"/>
          <w:bCs w:val="false"/>
          <w:i w:val="false"/>
          <w:strike w:val="false"/>
          <w:dstrike w:val="false"/>
          <w:color w:val="000000"/>
          <w:sz w:val="24"/>
          <w:szCs w:val="24"/>
          <w:u w:val="none"/>
        </w:rPr>
        <w:t xml:space="preserve">1.1.5 </w:t>
      </w:r>
      <w:r>
        <w:rPr>
          <w:rStyle w:val="Style18"/>
          <w:b w:val="false"/>
          <w:bCs w:val="false"/>
          <w:i w:val="false"/>
          <w:strike w:val="false"/>
          <w:dstrike w:val="false"/>
          <w:color w:val="000000"/>
          <w:sz w:val="24"/>
          <w:szCs w:val="24"/>
          <w:u w:val="none"/>
        </w:rPr>
        <w:t xml:space="preserve">пункта 1.1 главы 1 раздела 1 </w:t>
      </w:r>
      <w:r>
        <w:rPr>
          <w:rStyle w:val="Style18"/>
          <w:b w:val="false"/>
          <w:bCs w:val="false"/>
          <w:i w:val="false"/>
          <w:strike w:val="false"/>
          <w:dstrike w:val="false"/>
          <w:color w:val="000000"/>
          <w:szCs w:val="24"/>
          <w:u w:val="none"/>
        </w:rPr>
        <w:t>настоящего</w:t>
      </w:r>
      <w:r>
        <w:rPr>
          <w:rStyle w:val="Style18"/>
          <w:b w:val="false"/>
          <w:bCs w:val="false"/>
          <w:i w:val="false"/>
          <w:strike w:val="false"/>
          <w:dstrike w:val="false"/>
          <w:color w:val="000000"/>
          <w:sz w:val="24"/>
          <w:szCs w:val="24"/>
          <w:u w:val="none"/>
        </w:rPr>
        <w:t xml:space="preserve"> подраздела</w:t>
      </w:r>
      <w:r>
        <w:rPr>
          <w:rStyle w:val="Style18"/>
          <w:b w:val="false"/>
          <w:bCs w:val="false"/>
          <w:i w:val="false"/>
          <w:strike w:val="false"/>
          <w:dstrike w:val="false"/>
          <w:color w:val="000000"/>
          <w:sz w:val="24"/>
          <w:szCs w:val="24"/>
          <w:u w:val="none"/>
        </w:rPr>
        <w:t>)</w:t>
      </w:r>
      <w:r>
        <w:rPr>
          <w:rStyle w:val="Style18"/>
          <w:b w:val="false"/>
          <w:bCs w:val="false"/>
          <w:i w:val="false"/>
          <w:strike w:val="false"/>
          <w:dstrike w:val="false"/>
          <w:color w:val="000000"/>
          <w:sz w:val="24"/>
          <w:szCs w:val="24"/>
          <w:u w:val="none"/>
        </w:rPr>
        <w:t>;</w:t>
      </w:r>
    </w:p>
    <w:p>
      <w:pPr>
        <w:pStyle w:val="Normal"/>
        <w:ind w:left="0" w:right="0" w:firstLine="720"/>
        <w:jc w:val="both"/>
        <w:rPr/>
      </w:pPr>
      <w:r>
        <w:rPr>
          <w:rStyle w:val="Style18"/>
          <w:b w:val="false"/>
          <w:bCs w:val="false"/>
          <w:strike w:val="false"/>
          <w:dstrike w:val="false"/>
          <w:color w:val="000000"/>
          <w:u w:val="none"/>
        </w:rPr>
        <w:t xml:space="preserve">ж) </w:t>
      </w:r>
      <w:r>
        <w:rPr>
          <w:rStyle w:val="Style18"/>
          <w:b w:val="false"/>
          <w:bCs w:val="false"/>
          <w:color w:val="000000"/>
          <w:u w:val="none"/>
        </w:rPr>
        <w:t>все заболевания, требующие стационарного лечения, постоянного круглосуточного ухода, хронические заболевания в стадии декомпенсации (обострения)</w:t>
      </w:r>
      <w:r>
        <w:rPr>
          <w:rStyle w:val="Style18"/>
          <w:b w:val="false"/>
          <w:bCs w:val="false"/>
          <w:strike w:val="false"/>
          <w:dstrike w:val="false"/>
          <w:color w:val="000000"/>
          <w:u w:val="none"/>
        </w:rPr>
        <w:t>;</w:t>
      </w:r>
    </w:p>
    <w:p>
      <w:pPr>
        <w:pStyle w:val="Normal"/>
        <w:ind w:left="0" w:right="0" w:firstLine="720"/>
        <w:jc w:val="both"/>
        <w:rPr/>
      </w:pPr>
      <w:r>
        <w:rPr>
          <w:rStyle w:val="Style18"/>
          <w:b w:val="false"/>
          <w:bCs w:val="false"/>
          <w:strike w:val="false"/>
          <w:dstrike w:val="false"/>
          <w:color w:val="000000"/>
          <w:u w:val="none"/>
        </w:rPr>
        <w:t xml:space="preserve">з) </w:t>
      </w:r>
      <w:r>
        <w:rPr>
          <w:rStyle w:val="Style18"/>
          <w:b w:val="false"/>
          <w:bCs w:val="false"/>
          <w:i w:val="false"/>
          <w:strike w:val="false"/>
          <w:dstrike w:val="false"/>
          <w:color w:val="000000"/>
          <w:sz w:val="24"/>
          <w:szCs w:val="24"/>
          <w:u w:val="none"/>
        </w:rPr>
        <w:t>злокачественные новообразования, сопровождающиеся обильными выделениями;</w:t>
      </w:r>
    </w:p>
    <w:p>
      <w:pPr>
        <w:pStyle w:val="Normal"/>
        <w:ind w:left="0" w:right="0" w:firstLine="720"/>
        <w:jc w:val="both"/>
        <w:rPr/>
      </w:pPr>
      <w:r>
        <w:rPr>
          <w:rStyle w:val="Style18"/>
          <w:b w:val="false"/>
          <w:bCs w:val="false"/>
          <w:i w:val="false"/>
          <w:strike w:val="false"/>
          <w:dstrike w:val="false"/>
          <w:color w:val="000000"/>
          <w:sz w:val="24"/>
          <w:szCs w:val="24"/>
          <w:u w:val="none"/>
        </w:rPr>
        <w:t>и) эпилепсия с частыми припадками;</w:t>
      </w:r>
    </w:p>
    <w:p>
      <w:pPr>
        <w:pStyle w:val="Normal"/>
        <w:ind w:left="0" w:right="0" w:firstLine="720"/>
        <w:jc w:val="both"/>
        <w:rPr/>
      </w:pPr>
      <w:r>
        <w:rPr>
          <w:rStyle w:val="Style18"/>
          <w:b w:val="false"/>
          <w:bCs w:val="false"/>
          <w:i w:val="false"/>
          <w:strike w:val="false"/>
          <w:dstrike w:val="false"/>
          <w:color w:val="000000"/>
          <w:sz w:val="24"/>
          <w:szCs w:val="24"/>
          <w:u w:val="none"/>
        </w:rPr>
        <w:t xml:space="preserve">к) </w:t>
      </w:r>
      <w:r>
        <w:rPr>
          <w:rStyle w:val="Style18"/>
          <w:b w:val="false"/>
          <w:bCs w:val="false"/>
          <w:i w:val="false"/>
          <w:strike w:val="false"/>
          <w:dstrike w:val="false"/>
          <w:color w:val="000000"/>
          <w:sz w:val="24"/>
          <w:szCs w:val="24"/>
          <w:u w:val="none"/>
        </w:rPr>
        <w:t xml:space="preserve">деменция </w:t>
      </w:r>
      <w:r>
        <w:rPr>
          <w:rStyle w:val="Style18"/>
          <w:b w:val="false"/>
          <w:bCs w:val="false"/>
          <w:i w:val="false"/>
          <w:strike w:val="false"/>
          <w:dstrike w:val="false"/>
          <w:color w:val="000000"/>
          <w:sz w:val="24"/>
          <w:szCs w:val="24"/>
          <w:u w:val="none"/>
        </w:rPr>
        <w:t>(для граждан, указанных в п</w:t>
      </w:r>
      <w:r>
        <w:rPr>
          <w:rStyle w:val="Style18"/>
          <w:b w:val="false"/>
          <w:bCs w:val="false"/>
          <w:i w:val="false"/>
          <w:strike w:val="false"/>
          <w:dstrike w:val="false"/>
          <w:color w:val="000000"/>
          <w:sz w:val="24"/>
          <w:szCs w:val="24"/>
          <w:u w:val="none"/>
        </w:rPr>
        <w:t>одпункт</w:t>
      </w:r>
      <w:r>
        <w:rPr>
          <w:rStyle w:val="Style18"/>
          <w:b w:val="false"/>
          <w:bCs w:val="false"/>
          <w:i w:val="false"/>
          <w:strike w:val="false"/>
          <w:dstrike w:val="false"/>
          <w:color w:val="000000"/>
          <w:sz w:val="24"/>
          <w:szCs w:val="24"/>
          <w:u w:val="none"/>
        </w:rPr>
        <w:t>е</w:t>
      </w:r>
      <w:r>
        <w:rPr>
          <w:rStyle w:val="Style18"/>
          <w:b w:val="false"/>
          <w:bCs w:val="false"/>
          <w:i w:val="false"/>
          <w:strike w:val="false"/>
          <w:dstrike w:val="false"/>
          <w:color w:val="000000"/>
          <w:sz w:val="24"/>
          <w:szCs w:val="24"/>
          <w:u w:val="none"/>
        </w:rPr>
        <w:t xml:space="preserve"> </w:t>
      </w:r>
      <w:r>
        <w:rPr>
          <w:rStyle w:val="Style18"/>
          <w:b w:val="false"/>
          <w:bCs w:val="false"/>
          <w:i w:val="false"/>
          <w:strike w:val="false"/>
          <w:dstrike w:val="false"/>
          <w:color w:val="000000"/>
          <w:sz w:val="24"/>
          <w:szCs w:val="24"/>
          <w:u w:val="none"/>
        </w:rPr>
        <w:t xml:space="preserve">1.1.5 </w:t>
      </w:r>
      <w:r>
        <w:rPr>
          <w:rStyle w:val="Style18"/>
          <w:b w:val="false"/>
          <w:bCs w:val="false"/>
          <w:i w:val="false"/>
          <w:strike w:val="false"/>
          <w:dstrike w:val="false"/>
          <w:color w:val="000000"/>
          <w:sz w:val="24"/>
          <w:szCs w:val="24"/>
          <w:u w:val="none"/>
        </w:rPr>
        <w:t xml:space="preserve">пункта 1.1 главы 1 раздела 1 </w:t>
      </w:r>
      <w:r>
        <w:rPr>
          <w:rStyle w:val="Style18"/>
          <w:b w:val="false"/>
          <w:bCs w:val="false"/>
          <w:i w:val="false"/>
          <w:strike w:val="false"/>
          <w:dstrike w:val="false"/>
          <w:color w:val="000000"/>
          <w:szCs w:val="24"/>
          <w:u w:val="none"/>
        </w:rPr>
        <w:t>настоящего</w:t>
      </w:r>
      <w:r>
        <w:rPr>
          <w:rStyle w:val="Style18"/>
          <w:b w:val="false"/>
          <w:bCs w:val="false"/>
          <w:i w:val="false"/>
          <w:strike w:val="false"/>
          <w:dstrike w:val="false"/>
          <w:color w:val="000000"/>
          <w:sz w:val="24"/>
          <w:szCs w:val="24"/>
          <w:u w:val="none"/>
        </w:rPr>
        <w:t xml:space="preserve"> подраздела</w:t>
      </w:r>
      <w:r>
        <w:rPr>
          <w:rStyle w:val="Style18"/>
          <w:b w:val="false"/>
          <w:bCs w:val="false"/>
          <w:i w:val="false"/>
          <w:strike w:val="false"/>
          <w:dstrike w:val="false"/>
          <w:color w:val="000000"/>
          <w:sz w:val="24"/>
          <w:szCs w:val="24"/>
          <w:u w:val="none"/>
        </w:rPr>
        <w:t>)</w:t>
      </w:r>
      <w:r>
        <w:rPr>
          <w:rStyle w:val="Style18"/>
          <w:b w:val="false"/>
          <w:bCs w:val="false"/>
          <w:i w:val="false"/>
          <w:strike w:val="false"/>
          <w:dstrike w:val="false"/>
          <w:color w:val="000000"/>
          <w:sz w:val="24"/>
          <w:szCs w:val="24"/>
          <w:u w:val="none"/>
        </w:rPr>
        <w:t>.</w:t>
      </w:r>
    </w:p>
    <w:p>
      <w:pPr>
        <w:pStyle w:val="Normal"/>
        <w:ind w:left="0" w:right="0" w:firstLine="720"/>
        <w:jc w:val="both"/>
        <w:rPr/>
      </w:pPr>
      <w:bookmarkStart w:id="636" w:name="sub_33425"/>
      <w:bookmarkStart w:id="637" w:name="sub_3343"/>
      <w:bookmarkStart w:id="638" w:name="sub_33427"/>
      <w:bookmarkStart w:id="639" w:name="sub_33426"/>
      <w:bookmarkEnd w:id="636"/>
      <w:bookmarkEnd w:id="637"/>
      <w:bookmarkEnd w:id="638"/>
      <w:bookmarkEnd w:id="639"/>
      <w:r>
        <w:rPr>
          <w:rStyle w:val="Style18"/>
          <w:b w:val="false"/>
          <w:bCs w:val="false"/>
          <w:color w:val="000000"/>
          <w:u w:val="none"/>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sub_3302">
        <w:r>
          <w:rPr>
            <w:rStyle w:val="Style17"/>
            <w:b w:val="false"/>
            <w:bCs w:val="false"/>
            <w:color w:val="000000"/>
            <w:sz w:val="24"/>
            <w:u w:val="none"/>
          </w:rPr>
          <w:t>главе 2</w:t>
        </w:r>
      </w:hyperlink>
      <w:r>
        <w:rPr>
          <w:rStyle w:val="Style18"/>
          <w:b w:val="false"/>
          <w:bCs w:val="false"/>
          <w:color w:val="000000"/>
          <w:u w:val="none"/>
        </w:rPr>
        <w:t xml:space="preserve"> настоящего подраздела.</w:t>
      </w:r>
    </w:p>
    <w:p>
      <w:pPr>
        <w:pStyle w:val="Normal"/>
        <w:ind w:left="0" w:right="0" w:firstLine="720"/>
        <w:jc w:val="both"/>
        <w:rPr/>
      </w:pPr>
      <w:bookmarkStart w:id="640" w:name="sub_3343"/>
      <w:bookmarkStart w:id="641" w:name="sub_3344"/>
      <w:bookmarkEnd w:id="640"/>
      <w:bookmarkEnd w:id="641"/>
      <w:r>
        <w:rPr>
          <w:rStyle w:val="Style18"/>
          <w:b w:val="false"/>
          <w:bCs w:val="false"/>
          <w:color w:val="000000"/>
          <w:u w:val="none"/>
        </w:rPr>
        <w:t xml:space="preserve">4.4. При обращении к поставщику социальных услуг в соответствии с </w:t>
      </w:r>
      <w:hyperlink w:anchor="sub_24">
        <w:r>
          <w:rPr>
            <w:rStyle w:val="Style17"/>
            <w:b w:val="false"/>
            <w:bCs w:val="false"/>
            <w:color w:val="000000"/>
            <w:sz w:val="24"/>
            <w:u w:val="none"/>
          </w:rPr>
          <w:t>пунктом 2.4 главы 2 раздела 1</w:t>
        </w:r>
      </w:hyperlink>
      <w:r>
        <w:rPr>
          <w:rStyle w:val="Style18"/>
          <w:b w:val="false"/>
          <w:bCs w:val="false"/>
          <w:color w:val="000000"/>
          <w:u w:val="none"/>
        </w:rPr>
        <w:t xml:space="preserve"> гражданин, его </w:t>
      </w:r>
      <w:r>
        <w:rPr>
          <w:rStyle w:val="Style18"/>
          <w:b w:val="false"/>
          <w:bCs w:val="false"/>
          <w:color w:val="000000"/>
          <w:u w:val="none"/>
        </w:rPr>
        <w:t xml:space="preserve">законный </w:t>
      </w:r>
      <w:r>
        <w:rPr>
          <w:rStyle w:val="Style18"/>
          <w:b w:val="false"/>
          <w:bCs w:val="false"/>
          <w:color w:val="000000"/>
          <w:u w:val="none"/>
        </w:rPr>
        <w:t>представитель представляет следующие документы:</w:t>
      </w:r>
    </w:p>
    <w:p>
      <w:pPr>
        <w:pStyle w:val="Normal"/>
        <w:ind w:left="0" w:right="0" w:firstLine="720"/>
        <w:jc w:val="both"/>
        <w:rPr/>
      </w:pPr>
      <w:bookmarkStart w:id="642" w:name="sub_3344"/>
      <w:bookmarkStart w:id="643" w:name="sub_33441"/>
      <w:bookmarkEnd w:id="642"/>
      <w:bookmarkEnd w:id="643"/>
      <w:r>
        <w:rPr>
          <w:rStyle w:val="Style18"/>
          <w:b w:val="false"/>
          <w:bCs w:val="false"/>
          <w:color w:val="000000"/>
          <w:u w:val="none"/>
        </w:rPr>
        <w:t>а) индивидуальную программу предоставления социальных услуг;</w:t>
      </w:r>
    </w:p>
    <w:p>
      <w:pPr>
        <w:pStyle w:val="Normal"/>
        <w:ind w:left="0" w:right="0" w:firstLine="720"/>
        <w:jc w:val="both"/>
        <w:rPr/>
      </w:pPr>
      <w:bookmarkStart w:id="644" w:name="sub_33442"/>
      <w:bookmarkEnd w:id="644"/>
      <w:r>
        <w:rPr>
          <w:rStyle w:val="Style18"/>
          <w:b w:val="false"/>
          <w:bCs w:val="false"/>
        </w:rPr>
        <w:t>б) паспорт или иной документ, удостоверяющий личность гражданина или свидетельство о рождении</w:t>
      </w:r>
      <w:r>
        <w:rPr>
          <w:rStyle w:val="Style18"/>
          <w:b w:val="false"/>
          <w:bCs w:val="false"/>
          <w:strike w:val="false"/>
          <w:dstrike w:val="false"/>
        </w:rPr>
        <w:t>/</w:t>
      </w:r>
      <w:r>
        <w:rPr>
          <w:rStyle w:val="Style18"/>
          <w:b w:val="false"/>
          <w:bCs w:val="false"/>
          <w:strike w:val="false"/>
          <w:dstrike w:val="false"/>
        </w:rPr>
        <w:t>усыновлении</w:t>
      </w:r>
      <w:r>
        <w:rPr>
          <w:rStyle w:val="Style18"/>
          <w:b w:val="false"/>
          <w:bCs w:val="false"/>
        </w:rPr>
        <w:t xml:space="preserve"> ребенка;</w:t>
      </w:r>
    </w:p>
    <w:p>
      <w:pPr>
        <w:pStyle w:val="Normal"/>
        <w:ind w:left="0" w:right="0" w:firstLine="720"/>
        <w:jc w:val="both"/>
        <w:rPr/>
      </w:pPr>
      <w:bookmarkStart w:id="645" w:name="sub_33442"/>
      <w:bookmarkEnd w:id="645"/>
      <w:r>
        <w:rPr>
          <w:rStyle w:val="Style18"/>
          <w:b w:val="false"/>
          <w:bCs w:val="false"/>
          <w:strike w:val="false"/>
          <w:dstrike w:val="false"/>
        </w:rPr>
        <w:t>в)</w:t>
      </w:r>
      <w:r>
        <w:rPr>
          <w:rStyle w:val="Style18"/>
          <w:b w:val="false"/>
          <w:bCs w:val="false"/>
        </w:rPr>
        <w:t xml:space="preserve">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r>
        <w:rPr>
          <w:rStyle w:val="Style18"/>
          <w:b w:val="false"/>
          <w:bCs w:val="false"/>
          <w:strike w:val="false"/>
          <w:dstrike w:val="false"/>
        </w:rPr>
        <w:t xml:space="preserve">, </w:t>
      </w:r>
      <w:r>
        <w:rPr>
          <w:rStyle w:val="Style18"/>
          <w:b w:val="false"/>
          <w:bCs w:val="false"/>
          <w:strike w:val="false"/>
          <w:dstrike w:val="false"/>
        </w:rPr>
        <w:t xml:space="preserve">указанных в пункте 4.2 </w:t>
      </w:r>
      <w:r>
        <w:rPr>
          <w:rStyle w:val="Style18"/>
          <w:b w:val="false"/>
          <w:bCs w:val="false"/>
          <w:strike w:val="false"/>
          <w:dstrike w:val="false"/>
        </w:rPr>
        <w:t xml:space="preserve">настоящей </w:t>
      </w:r>
      <w:r>
        <w:rPr>
          <w:rStyle w:val="Style18"/>
          <w:b w:val="false"/>
          <w:bCs w:val="false"/>
          <w:strike w:val="false"/>
          <w:dstrike w:val="false"/>
        </w:rPr>
        <w:t>главы.</w:t>
      </w:r>
    </w:p>
    <w:p>
      <w:pPr>
        <w:pStyle w:val="Normal"/>
        <w:jc w:val="both"/>
        <w:rPr/>
      </w:pPr>
      <w:r>
        <w:rPr>
          <w:b w:val="false"/>
          <w:bCs w:val="false"/>
        </w:rPr>
        <w:tab/>
      </w:r>
      <w:r>
        <w:rPr>
          <w:rStyle w:val="Style18"/>
          <w:b w:val="false"/>
          <w:bCs w:val="false"/>
        </w:rPr>
        <w:t xml:space="preserve">г) </w:t>
      </w:r>
      <w:bookmarkStart w:id="646" w:name="sub_220236111"/>
      <w:r>
        <w:rPr>
          <w:rStyle w:val="Style18"/>
          <w:b w:val="false"/>
          <w:bCs w:val="false"/>
        </w:rPr>
        <w:t>распорядительн</w:t>
      </w:r>
      <w:r>
        <w:rPr>
          <w:rStyle w:val="Style18"/>
          <w:b w:val="false"/>
          <w:bCs w:val="false"/>
          <w:strike w:val="false"/>
          <w:dstrike w:val="false"/>
        </w:rPr>
        <w:t>ый</w:t>
      </w:r>
      <w:r>
        <w:rPr>
          <w:rStyle w:val="Style18"/>
          <w:b w:val="false"/>
          <w:bCs w:val="false"/>
        </w:rPr>
        <w:t xml:space="preserve"> </w:t>
      </w:r>
      <w:r>
        <w:rPr>
          <w:rStyle w:val="Style18"/>
          <w:b w:val="false"/>
          <w:bCs w:val="false"/>
          <w:strike w:val="false"/>
          <w:dstrike w:val="false"/>
        </w:rPr>
        <w:t xml:space="preserve">акт </w:t>
      </w:r>
      <w:r>
        <w:rPr>
          <w:rStyle w:val="Style18"/>
          <w:b w:val="false"/>
          <w:bCs w:val="false"/>
        </w:rPr>
        <w:t xml:space="preserve">органа опеки и попечительства о назначении опекуна, попечителя, </w:t>
      </w:r>
      <w:r>
        <w:rPr>
          <w:rStyle w:val="Style18"/>
          <w:b w:val="false"/>
          <w:bCs w:val="false"/>
        </w:rPr>
        <w:t>приемного родителя</w:t>
      </w:r>
      <w:r>
        <w:rPr>
          <w:rStyle w:val="Style18"/>
          <w:b w:val="false"/>
          <w:bCs w:val="false"/>
        </w:rPr>
        <w:t xml:space="preserve"> (в отношении детей-сирот, детей, оставшихся без попечения родителей), в случае если в интересах гражданина обращается его </w:t>
      </w:r>
      <w:r>
        <w:rPr>
          <w:rStyle w:val="Style18"/>
          <w:b w:val="false"/>
          <w:bCs w:val="false"/>
        </w:rPr>
        <w:t xml:space="preserve">законный </w:t>
      </w:r>
      <w:r>
        <w:rPr>
          <w:rStyle w:val="Style18"/>
          <w:b w:val="false"/>
          <w:bCs w:val="false"/>
        </w:rPr>
        <w:t>представитель;</w:t>
      </w:r>
    </w:p>
    <w:p>
      <w:pPr>
        <w:pStyle w:val="Normal"/>
        <w:ind w:left="0" w:right="0" w:firstLine="720"/>
        <w:jc w:val="both"/>
        <w:rPr/>
      </w:pPr>
      <w:bookmarkStart w:id="647" w:name="sub_33441"/>
      <w:bookmarkEnd w:id="647"/>
      <w:bookmarkEnd w:id="646"/>
      <w:r>
        <w:rPr>
          <w:rStyle w:val="Style18"/>
          <w:rFonts w:cs="Arial"/>
          <w:b w:val="false"/>
          <w:bCs w:val="false"/>
          <w:strike w:val="false"/>
          <w:dstrike w:val="false"/>
          <w:color w:val="111111"/>
          <w:u w:val="none"/>
        </w:rPr>
        <w:t>д</w:t>
      </w:r>
      <w:r>
        <w:rPr>
          <w:rStyle w:val="Style18"/>
          <w:rFonts w:cs="Arial"/>
          <w:b w:val="false"/>
          <w:bCs w:val="false"/>
          <w:strike w:val="false"/>
          <w:dstrike w:val="false"/>
          <w:color w:val="111111"/>
          <w:u w:val="none"/>
        </w:rPr>
        <w:t>) распорядительн</w:t>
      </w:r>
      <w:r>
        <w:rPr>
          <w:rStyle w:val="Style18"/>
          <w:rFonts w:cs="Arial"/>
          <w:b w:val="false"/>
          <w:bCs w:val="false"/>
          <w:strike w:val="false"/>
          <w:dstrike w:val="false"/>
          <w:color w:val="111111"/>
          <w:u w:val="none"/>
        </w:rPr>
        <w:t>ы</w:t>
      </w:r>
      <w:r>
        <w:rPr>
          <w:rStyle w:val="Style18"/>
          <w:rFonts w:cs="Arial"/>
          <w:b w:val="false"/>
          <w:bCs w:val="false"/>
          <w:strike w:val="false"/>
          <w:dstrike w:val="false"/>
          <w:color w:val="111111"/>
          <w:u w:val="none"/>
        </w:rPr>
        <w:t>й</w:t>
      </w:r>
      <w:r>
        <w:rPr>
          <w:rStyle w:val="Style18"/>
          <w:rFonts w:cs="Arial"/>
          <w:b w:val="false"/>
          <w:bCs w:val="false"/>
          <w:strike w:val="false"/>
          <w:dstrike w:val="false"/>
          <w:color w:val="111111"/>
          <w:u w:val="none"/>
        </w:rPr>
        <w:t xml:space="preserve"> акт органа опеки и попечительства </w:t>
      </w:r>
      <w:r>
        <w:rPr>
          <w:rStyle w:val="Style18"/>
          <w:rFonts w:cs="Arial"/>
          <w:b w:val="false"/>
          <w:bCs w:val="false"/>
          <w:strike w:val="false"/>
          <w:dstrike w:val="false"/>
          <w:color w:val="111111"/>
          <w:u w:val="none"/>
        </w:rPr>
        <w:t xml:space="preserve">о </w:t>
      </w:r>
      <w:r>
        <w:rPr>
          <w:rStyle w:val="Style18"/>
          <w:rFonts w:cs="Arial"/>
          <w:b w:val="false"/>
          <w:bCs w:val="false"/>
          <w:strike w:val="false"/>
          <w:dstrike w:val="false"/>
          <w:color w:val="111111"/>
          <w:u w:val="none"/>
        </w:rPr>
        <w:t>назначении опекуна</w:t>
      </w:r>
      <w:r>
        <w:rPr>
          <w:rStyle w:val="Style18"/>
          <w:rFonts w:cs="Arial"/>
          <w:b w:val="false"/>
          <w:bCs w:val="false"/>
          <w:strike w:val="false"/>
          <w:dstrike w:val="false"/>
          <w:color w:val="111111"/>
          <w:u w:val="none"/>
        </w:rPr>
        <w:t xml:space="preserve"> </w:t>
      </w:r>
      <w:r>
        <w:rPr>
          <w:rStyle w:val="Style18"/>
          <w:rFonts w:cs="Arial"/>
          <w:b w:val="false"/>
          <w:bCs w:val="false"/>
          <w:strike w:val="false"/>
          <w:dstrike w:val="false"/>
          <w:color w:val="111111"/>
          <w:u w:val="none"/>
        </w:rPr>
        <w:t>(</w:t>
      </w:r>
      <w:r>
        <w:rPr>
          <w:rStyle w:val="Style18"/>
          <w:rFonts w:cs="Arial"/>
          <w:b w:val="false"/>
          <w:bCs w:val="false"/>
          <w:strike w:val="false"/>
          <w:dstrike w:val="false"/>
          <w:color w:val="111111"/>
          <w:u w:val="none"/>
        </w:rPr>
        <w:t xml:space="preserve">в отношении </w:t>
      </w:r>
      <w:r>
        <w:rPr>
          <w:rStyle w:val="Style18"/>
          <w:rFonts w:cs="Arial"/>
          <w:b w:val="false"/>
          <w:bCs w:val="false"/>
          <w:strike w:val="false"/>
          <w:dstrike w:val="false"/>
          <w:color w:val="111111"/>
          <w:u w:val="none"/>
        </w:rPr>
        <w:t xml:space="preserve">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w:t>
      </w:r>
      <w:r>
        <w:rPr>
          <w:rStyle w:val="Style18"/>
          <w:rFonts w:cs="Arial"/>
          <w:b w:val="false"/>
          <w:bCs w:val="false"/>
          <w:strike w:val="false"/>
          <w:dstrike w:val="false"/>
          <w:color w:val="111111"/>
          <w:u w:val="none"/>
        </w:rPr>
        <w:t xml:space="preserve">законный </w:t>
      </w:r>
      <w:bookmarkStart w:id="648" w:name="sub_33443"/>
      <w:r>
        <w:rPr>
          <w:rStyle w:val="Style18"/>
          <w:rFonts w:cs="Arial"/>
          <w:b w:val="false"/>
          <w:bCs w:val="false"/>
          <w:strike w:val="false"/>
          <w:dstrike w:val="false"/>
          <w:color w:val="111111"/>
          <w:u w:val="none"/>
        </w:rPr>
        <w:t>представитель.</w:t>
      </w:r>
    </w:p>
    <w:p>
      <w:pPr>
        <w:pStyle w:val="Normal"/>
        <w:ind w:left="0" w:right="0" w:firstLine="720"/>
        <w:jc w:val="both"/>
        <w:rPr/>
      </w:pPr>
      <w:bookmarkStart w:id="649" w:name="sub_33454"/>
      <w:bookmarkEnd w:id="649"/>
      <w:r>
        <w:rPr>
          <w:rStyle w:val="Style18"/>
          <w:b w:val="false"/>
          <w:bCs w:val="false"/>
        </w:rPr>
        <w:t>4.5. Социальные услуги в полустационарной форме социального обслуживания в соответствии с настоящим подразделом предоставляются:</w:t>
      </w:r>
    </w:p>
    <w:p>
      <w:pPr>
        <w:pStyle w:val="Normal"/>
        <w:ind w:left="0" w:right="0" w:firstLine="720"/>
        <w:jc w:val="both"/>
        <w:rPr/>
      </w:pPr>
      <w:bookmarkStart w:id="650" w:name="sub_33454"/>
      <w:bookmarkStart w:id="651" w:name="sub_334511"/>
      <w:bookmarkEnd w:id="650"/>
      <w:bookmarkEnd w:id="651"/>
      <w:r>
        <w:rPr>
          <w:rStyle w:val="Style18"/>
          <w:b w:val="false"/>
          <w:bCs w:val="false"/>
        </w:rPr>
        <w:t xml:space="preserve">а) </w:t>
      </w:r>
      <w:r>
        <w:rPr>
          <w:rStyle w:val="Style18"/>
          <w:b w:val="false"/>
          <w:bCs w:val="false"/>
        </w:rPr>
        <w:t xml:space="preserve">гражданам указанным, в </w:t>
      </w:r>
      <w:r>
        <w:rPr>
          <w:rStyle w:val="Style18"/>
          <w:b w:val="false"/>
          <w:bCs w:val="false"/>
          <w:i w:val="false"/>
          <w:strike w:val="false"/>
          <w:dstrike w:val="false"/>
          <w:color w:val="000000"/>
          <w:sz w:val="24"/>
          <w:szCs w:val="24"/>
          <w:u w:val="none"/>
        </w:rPr>
        <w:t>п</w:t>
      </w:r>
      <w:r>
        <w:rPr>
          <w:rStyle w:val="Style18"/>
          <w:b w:val="false"/>
          <w:bCs w:val="false"/>
          <w:i w:val="false"/>
          <w:strike w:val="false"/>
          <w:dstrike w:val="false"/>
          <w:color w:val="000000"/>
          <w:sz w:val="24"/>
          <w:szCs w:val="24"/>
          <w:u w:val="none"/>
        </w:rPr>
        <w:t>одпункт</w:t>
      </w:r>
      <w:r>
        <w:rPr>
          <w:rStyle w:val="Style18"/>
          <w:b w:val="false"/>
          <w:bCs w:val="false"/>
          <w:i w:val="false"/>
          <w:strike w:val="false"/>
          <w:dstrike w:val="false"/>
          <w:color w:val="000000"/>
          <w:sz w:val="24"/>
          <w:szCs w:val="24"/>
          <w:u w:val="none"/>
        </w:rPr>
        <w:t>е</w:t>
      </w:r>
      <w:r>
        <w:rPr>
          <w:rStyle w:val="Style18"/>
          <w:b w:val="false"/>
          <w:bCs w:val="false"/>
          <w:i w:val="false"/>
          <w:strike w:val="false"/>
          <w:dstrike w:val="false"/>
          <w:color w:val="000000"/>
          <w:sz w:val="24"/>
          <w:szCs w:val="24"/>
          <w:u w:val="none"/>
        </w:rPr>
        <w:t xml:space="preserve"> </w:t>
      </w:r>
      <w:r>
        <w:rPr>
          <w:rStyle w:val="Style18"/>
          <w:b w:val="false"/>
          <w:bCs w:val="false"/>
          <w:i w:val="false"/>
          <w:strike w:val="false"/>
          <w:dstrike w:val="false"/>
          <w:color w:val="000000"/>
          <w:sz w:val="24"/>
          <w:szCs w:val="24"/>
          <w:u w:val="none"/>
        </w:rPr>
        <w:t>1.1.</w:t>
      </w:r>
      <w:r>
        <w:rPr>
          <w:rStyle w:val="Style18"/>
          <w:b w:val="false"/>
          <w:bCs w:val="false"/>
          <w:i w:val="false"/>
          <w:strike w:val="false"/>
          <w:dstrike w:val="false"/>
          <w:color w:val="000000"/>
          <w:sz w:val="24"/>
          <w:szCs w:val="24"/>
          <w:u w:val="none"/>
        </w:rPr>
        <w:t>1</w:t>
      </w:r>
      <w:r>
        <w:rPr>
          <w:rStyle w:val="Style18"/>
          <w:b w:val="false"/>
          <w:bCs w:val="false"/>
          <w:i w:val="false"/>
          <w:strike w:val="false"/>
          <w:dstrike w:val="false"/>
          <w:color w:val="000000"/>
          <w:sz w:val="24"/>
          <w:szCs w:val="24"/>
          <w:u w:val="none"/>
        </w:rPr>
        <w:t xml:space="preserve"> </w:t>
      </w:r>
      <w:r>
        <w:rPr>
          <w:rStyle w:val="Style18"/>
          <w:b w:val="false"/>
          <w:bCs w:val="false"/>
          <w:i w:val="false"/>
          <w:strike w:val="false"/>
          <w:dstrike w:val="false"/>
          <w:color w:val="000000"/>
          <w:sz w:val="24"/>
          <w:szCs w:val="24"/>
          <w:u w:val="none"/>
        </w:rPr>
        <w:t xml:space="preserve">пункта 1.1 главы 1 раздела 1 </w:t>
      </w:r>
      <w:r>
        <w:rPr>
          <w:rStyle w:val="Style18"/>
          <w:b w:val="false"/>
          <w:bCs w:val="false"/>
          <w:i w:val="false"/>
          <w:strike w:val="false"/>
          <w:dstrike w:val="false"/>
          <w:color w:val="000000"/>
          <w:szCs w:val="24"/>
          <w:u w:val="none"/>
        </w:rPr>
        <w:t>настоящего</w:t>
      </w:r>
      <w:r>
        <w:rPr>
          <w:rStyle w:val="Style18"/>
          <w:b w:val="false"/>
          <w:bCs w:val="false"/>
          <w:i w:val="false"/>
          <w:strike w:val="false"/>
          <w:dstrike w:val="false"/>
          <w:color w:val="000000"/>
          <w:sz w:val="24"/>
          <w:szCs w:val="24"/>
          <w:u w:val="none"/>
        </w:rPr>
        <w:t xml:space="preserve"> подраздела,</w:t>
      </w:r>
      <w:r>
        <w:rPr>
          <w:rStyle w:val="Style18"/>
          <w:b w:val="false"/>
          <w:bCs w:val="false"/>
        </w:rPr>
        <w:t xml:space="preserve"> </w:t>
      </w:r>
      <w:r>
        <w:rPr>
          <w:rStyle w:val="Style18"/>
          <w:b w:val="false"/>
          <w:bCs w:val="false"/>
        </w:rPr>
        <w:t xml:space="preserve">в рамках курсовой комплексной реабилитации </w:t>
      </w:r>
      <w:r>
        <w:rPr>
          <w:rStyle w:val="Style18"/>
          <w:b w:val="false"/>
          <w:bCs w:val="false"/>
        </w:rPr>
        <w:t>или</w:t>
      </w:r>
      <w:r>
        <w:rPr>
          <w:rStyle w:val="Style18"/>
          <w:b w:val="false"/>
          <w:bCs w:val="false"/>
        </w:rPr>
        <w:t xml:space="preserve"> </w:t>
      </w:r>
      <w:r>
        <w:rPr>
          <w:rStyle w:val="Style18"/>
          <w:b w:val="false"/>
          <w:bCs w:val="false"/>
          <w:strike w:val="false"/>
          <w:dstrike w:val="false"/>
          <w:color w:val="000000"/>
        </w:rPr>
        <w:t xml:space="preserve">оказания курса услуг по одному из мероприятий, указанных в индивидуальной программе реабилитации или абилитации инвалида, ребенка-инвалида. </w:t>
      </w:r>
      <w:r>
        <w:rPr>
          <w:rStyle w:val="Style18"/>
          <w:b w:val="false"/>
          <w:bCs w:val="false"/>
          <w:strike w:val="false"/>
          <w:dstrike w:val="false"/>
          <w:color w:val="000000"/>
        </w:rPr>
        <w:t xml:space="preserve">Курс составляет не более 12 </w:t>
      </w:r>
      <w:r>
        <w:rPr>
          <w:rStyle w:val="Style18"/>
          <w:b w:val="false"/>
          <w:bCs w:val="false"/>
          <w:strike w:val="false"/>
          <w:dstrike w:val="false"/>
          <w:color w:val="000000"/>
        </w:rPr>
        <w:t xml:space="preserve">рабочих </w:t>
      </w:r>
      <w:r>
        <w:rPr>
          <w:rStyle w:val="Style18"/>
          <w:b w:val="false"/>
          <w:bCs w:val="false"/>
          <w:strike w:val="false"/>
          <w:dstrike w:val="false"/>
          <w:color w:val="000000"/>
        </w:rPr>
        <w:t>дней;</w:t>
      </w:r>
    </w:p>
    <w:p>
      <w:pPr>
        <w:pStyle w:val="Normal"/>
        <w:ind w:left="0" w:right="0" w:firstLine="720"/>
        <w:jc w:val="both"/>
        <w:rPr/>
      </w:pPr>
      <w:bookmarkStart w:id="652" w:name="sub_334511"/>
      <w:bookmarkEnd w:id="652"/>
      <w:r>
        <w:rPr>
          <w:rStyle w:val="Style18"/>
          <w:b w:val="false"/>
          <w:bCs w:val="false"/>
          <w:strike w:val="false"/>
          <w:dstrike w:val="false"/>
          <w:color w:val="000000"/>
        </w:rPr>
        <w:t>б)</w:t>
      </w:r>
      <w:r>
        <w:rPr>
          <w:rStyle w:val="Style18"/>
          <w:b w:val="false"/>
          <w:bCs w:val="false"/>
          <w:strike w:val="false"/>
          <w:dstrike w:val="false"/>
          <w:color w:val="000000"/>
        </w:rPr>
        <w:t xml:space="preserve"> </w:t>
      </w:r>
      <w:r>
        <w:rPr>
          <w:rStyle w:val="Style18"/>
          <w:b w:val="false"/>
          <w:bCs w:val="false"/>
          <w:strike w:val="false"/>
          <w:dstrike w:val="false"/>
          <w:color w:val="000000"/>
        </w:rPr>
        <w:t>для детей-</w:t>
      </w:r>
      <w:r>
        <w:rPr>
          <w:rStyle w:val="Style18"/>
          <w:b w:val="false"/>
          <w:bCs w:val="false"/>
          <w:strike w:val="false"/>
          <w:dstrike w:val="false"/>
          <w:color w:val="000000"/>
        </w:rPr>
        <w:t>инвалидов</w:t>
      </w:r>
      <w:r>
        <w:rPr>
          <w:rStyle w:val="Style18"/>
          <w:b w:val="false"/>
          <w:bCs w:val="false"/>
          <w:strike w:val="false"/>
          <w:dstrike w:val="false"/>
          <w:color w:val="000000"/>
        </w:rPr>
        <w:t xml:space="preserve"> с расстройствами аутистического спектра </w:t>
      </w:r>
      <w:r>
        <w:rPr>
          <w:rStyle w:val="Style18"/>
          <w:b w:val="false"/>
          <w:bCs w:val="false"/>
          <w:strike w:val="false"/>
          <w:dstrike w:val="false"/>
          <w:color w:val="000000"/>
        </w:rPr>
        <w:t xml:space="preserve">от </w:t>
      </w:r>
      <w:r>
        <w:rPr>
          <w:rStyle w:val="Style18"/>
          <w:b w:val="false"/>
          <w:bCs w:val="false"/>
          <w:strike w:val="false"/>
          <w:dstrike w:val="false"/>
          <w:color w:val="000000"/>
        </w:rPr>
        <w:t xml:space="preserve">3 </w:t>
      </w:r>
      <w:r>
        <w:rPr>
          <w:rStyle w:val="Style18"/>
          <w:b w:val="false"/>
          <w:bCs w:val="false"/>
          <w:strike w:val="false"/>
          <w:dstrike w:val="false"/>
          <w:color w:val="000000"/>
        </w:rPr>
        <w:t>до 8 лет</w:t>
      </w:r>
      <w:r>
        <w:rPr>
          <w:rStyle w:val="Style18"/>
          <w:rFonts w:eastAsia="Times New Roman" w:cs="Arial"/>
          <w:b w:val="false"/>
          <w:bCs w:val="false"/>
          <w:strike w:val="false"/>
          <w:dstrike w:val="false"/>
          <w:color w:val="000000"/>
          <w:szCs w:val="24"/>
        </w:rPr>
        <w:t xml:space="preserve"> </w:t>
      </w:r>
      <w:r>
        <w:rPr>
          <w:rStyle w:val="Style18"/>
          <w:b w:val="false"/>
          <w:bCs w:val="false"/>
          <w:strike w:val="false"/>
          <w:dstrike w:val="false"/>
          <w:color w:val="000000"/>
        </w:rPr>
        <w:t xml:space="preserve">в рамках курсовой комплексной реабилитации. </w:t>
      </w:r>
      <w:r>
        <w:rPr>
          <w:rStyle w:val="Style18"/>
          <w:b w:val="false"/>
          <w:bCs w:val="false"/>
          <w:strike w:val="false"/>
          <w:dstrike w:val="false"/>
          <w:color w:val="000000"/>
        </w:rPr>
        <w:t xml:space="preserve">Курс составляет </w:t>
      </w:r>
      <w:r>
        <w:rPr>
          <w:rStyle w:val="Style18"/>
          <w:b w:val="false"/>
          <w:bCs w:val="false"/>
          <w:strike w:val="false"/>
          <w:dstrike w:val="false"/>
          <w:color w:val="000000"/>
        </w:rPr>
        <w:t xml:space="preserve">не более 12 </w:t>
      </w:r>
      <w:r>
        <w:rPr>
          <w:rStyle w:val="Style18"/>
          <w:b w:val="false"/>
          <w:bCs w:val="false"/>
          <w:strike w:val="false"/>
          <w:dstrike w:val="false"/>
          <w:color w:val="000000"/>
        </w:rPr>
        <w:t xml:space="preserve">рабочих </w:t>
      </w:r>
      <w:r>
        <w:rPr>
          <w:rStyle w:val="Style18"/>
          <w:b w:val="false"/>
          <w:bCs w:val="false"/>
          <w:strike w:val="false"/>
          <w:dstrike w:val="false"/>
          <w:color w:val="000000"/>
        </w:rPr>
        <w:t xml:space="preserve">дней в течение месяца. </w:t>
      </w:r>
      <w:r>
        <w:rPr>
          <w:rStyle w:val="Style18"/>
          <w:b w:val="false"/>
          <w:bCs w:val="false"/>
          <w:strike w:val="false"/>
          <w:dstrike w:val="false"/>
          <w:color w:val="000000"/>
        </w:rPr>
        <w:t xml:space="preserve">Период проведения реабилитации устанавливается в </w:t>
      </w:r>
      <w:r>
        <w:rPr>
          <w:rStyle w:val="Style11"/>
          <w:b w:val="false"/>
          <w:bCs w:val="false"/>
          <w:strike w:val="false"/>
          <w:dstrike w:val="false"/>
          <w:color w:val="000000"/>
        </w:rPr>
        <w:t>индивидуальной программ</w:t>
      </w:r>
      <w:r>
        <w:rPr>
          <w:rStyle w:val="Style11"/>
          <w:b w:val="false"/>
          <w:bCs w:val="false"/>
          <w:strike w:val="false"/>
          <w:dstrike w:val="false"/>
          <w:color w:val="000000"/>
        </w:rPr>
        <w:t>е</w:t>
      </w:r>
      <w:r>
        <w:rPr>
          <w:rStyle w:val="Style11"/>
          <w:b w:val="false"/>
          <w:bCs w:val="false"/>
          <w:strike w:val="false"/>
          <w:dstrike w:val="false"/>
          <w:color w:val="000000"/>
        </w:rPr>
        <w:t xml:space="preserve"> предоставления социальных услуг</w:t>
      </w:r>
      <w:r>
        <w:rPr>
          <w:rStyle w:val="Style18"/>
          <w:b w:val="false"/>
          <w:bCs w:val="false"/>
          <w:strike w:val="false"/>
          <w:dstrike w:val="false"/>
          <w:color w:val="000000"/>
        </w:rPr>
        <w:t>;</w:t>
      </w:r>
    </w:p>
    <w:p>
      <w:pPr>
        <w:pStyle w:val="Normal"/>
        <w:ind w:left="0" w:right="0" w:firstLine="720"/>
        <w:jc w:val="both"/>
        <w:rPr/>
      </w:pPr>
      <w:r>
        <w:rPr>
          <w:rStyle w:val="Style18"/>
          <w:b w:val="false"/>
          <w:bCs w:val="false"/>
          <w:strike w:val="false"/>
          <w:dstrike w:val="false"/>
        </w:rPr>
        <w:t>в</w:t>
      </w:r>
      <w:r>
        <w:rPr>
          <w:rStyle w:val="Style18"/>
          <w:b w:val="false"/>
          <w:bCs w:val="false"/>
          <w:strike w:val="false"/>
          <w:dstrike w:val="false"/>
        </w:rPr>
        <w:t>)</w:t>
      </w:r>
      <w:r>
        <w:rPr>
          <w:rStyle w:val="Style18"/>
          <w:b w:val="false"/>
          <w:bCs w:val="false"/>
          <w:strike w:val="false"/>
          <w:dstrike w:val="false"/>
        </w:rPr>
        <w:t xml:space="preserve"> </w:t>
      </w:r>
      <w:r>
        <w:rPr>
          <w:rStyle w:val="Style18"/>
          <w:b w:val="false"/>
          <w:bCs w:val="false"/>
          <w:strike w:val="false"/>
          <w:dstrike w:val="false"/>
        </w:rPr>
        <w:t xml:space="preserve">гражданам, указанным в </w:t>
      </w:r>
      <w:r>
        <w:rPr>
          <w:rStyle w:val="Style18"/>
          <w:b w:val="false"/>
          <w:bCs w:val="false"/>
          <w:i w:val="false"/>
          <w:strike w:val="false"/>
          <w:dstrike w:val="false"/>
          <w:color w:val="000000"/>
          <w:sz w:val="24"/>
          <w:szCs w:val="24"/>
          <w:u w:val="none"/>
        </w:rPr>
        <w:t>п</w:t>
      </w:r>
      <w:r>
        <w:rPr>
          <w:rStyle w:val="Style18"/>
          <w:b w:val="false"/>
          <w:bCs w:val="false"/>
          <w:i w:val="false"/>
          <w:strike w:val="false"/>
          <w:dstrike w:val="false"/>
          <w:color w:val="000000"/>
          <w:sz w:val="24"/>
          <w:szCs w:val="24"/>
          <w:u w:val="none"/>
        </w:rPr>
        <w:t>одпункт</w:t>
      </w:r>
      <w:r>
        <w:rPr>
          <w:rStyle w:val="Style18"/>
          <w:b w:val="false"/>
          <w:bCs w:val="false"/>
          <w:i w:val="false"/>
          <w:strike w:val="false"/>
          <w:dstrike w:val="false"/>
          <w:color w:val="000000"/>
          <w:sz w:val="24"/>
          <w:szCs w:val="24"/>
          <w:u w:val="none"/>
        </w:rPr>
        <w:t>е</w:t>
      </w:r>
      <w:r>
        <w:rPr>
          <w:rStyle w:val="Style18"/>
          <w:b w:val="false"/>
          <w:bCs w:val="false"/>
          <w:i w:val="false"/>
          <w:strike w:val="false"/>
          <w:dstrike w:val="false"/>
          <w:color w:val="000000"/>
          <w:sz w:val="24"/>
          <w:szCs w:val="24"/>
          <w:u w:val="none"/>
        </w:rPr>
        <w:t xml:space="preserve"> </w:t>
      </w:r>
      <w:r>
        <w:rPr>
          <w:rStyle w:val="Style18"/>
          <w:b w:val="false"/>
          <w:bCs w:val="false"/>
          <w:i w:val="false"/>
          <w:strike w:val="false"/>
          <w:dstrike w:val="false"/>
          <w:color w:val="000000"/>
          <w:sz w:val="24"/>
          <w:szCs w:val="24"/>
          <w:u w:val="none"/>
        </w:rPr>
        <w:t>1.1.</w:t>
      </w:r>
      <w:r>
        <w:rPr>
          <w:rStyle w:val="Style18"/>
          <w:b w:val="false"/>
          <w:bCs w:val="false"/>
          <w:i w:val="false"/>
          <w:strike w:val="false"/>
          <w:dstrike w:val="false"/>
          <w:color w:val="000000"/>
          <w:sz w:val="24"/>
          <w:szCs w:val="24"/>
          <w:u w:val="none"/>
        </w:rPr>
        <w:t>2</w:t>
      </w:r>
      <w:r>
        <w:rPr>
          <w:rStyle w:val="Style18"/>
          <w:b w:val="false"/>
          <w:bCs w:val="false"/>
          <w:i w:val="false"/>
          <w:strike w:val="false"/>
          <w:dstrike w:val="false"/>
          <w:color w:val="000000"/>
          <w:sz w:val="24"/>
          <w:szCs w:val="24"/>
          <w:u w:val="none"/>
        </w:rPr>
        <w:t xml:space="preserve"> </w:t>
      </w:r>
      <w:r>
        <w:rPr>
          <w:rStyle w:val="Style18"/>
          <w:b w:val="false"/>
          <w:bCs w:val="false"/>
          <w:i w:val="false"/>
          <w:strike w:val="false"/>
          <w:dstrike w:val="false"/>
          <w:color w:val="000000"/>
          <w:sz w:val="24"/>
          <w:szCs w:val="24"/>
          <w:u w:val="none"/>
        </w:rPr>
        <w:t xml:space="preserve">пункта 1.1 главы 1 раздела 1 </w:t>
      </w:r>
      <w:r>
        <w:rPr>
          <w:rStyle w:val="Style18"/>
          <w:b w:val="false"/>
          <w:bCs w:val="false"/>
          <w:i w:val="false"/>
          <w:strike w:val="false"/>
          <w:dstrike w:val="false"/>
          <w:color w:val="000000"/>
          <w:szCs w:val="24"/>
          <w:u w:val="none"/>
        </w:rPr>
        <w:t>настоящего</w:t>
      </w:r>
      <w:r>
        <w:rPr>
          <w:rStyle w:val="Style18"/>
          <w:b w:val="false"/>
          <w:bCs w:val="false"/>
          <w:i w:val="false"/>
          <w:strike w:val="false"/>
          <w:dstrike w:val="false"/>
          <w:color w:val="000000"/>
          <w:sz w:val="24"/>
          <w:szCs w:val="24"/>
          <w:u w:val="none"/>
        </w:rPr>
        <w:t xml:space="preserve"> подраздела,</w:t>
      </w:r>
      <w:r>
        <w:rPr>
          <w:rStyle w:val="Style18"/>
          <w:rFonts w:cs="Arial"/>
          <w:b w:val="false"/>
          <w:bCs w:val="false"/>
          <w:strike w:val="false"/>
          <w:dstrike w:val="false"/>
        </w:rPr>
        <w:t xml:space="preserve"> </w:t>
      </w:r>
      <w:r>
        <w:rPr>
          <w:rStyle w:val="Style18"/>
          <w:rFonts w:cs="Arial"/>
          <w:b w:val="false"/>
          <w:bCs w:val="false"/>
          <w:strike w:val="false"/>
          <w:dstrike w:val="false"/>
          <w:sz w:val="24"/>
        </w:rPr>
        <w:t xml:space="preserve">в </w:t>
      </w:r>
      <w:r>
        <w:rPr>
          <w:rStyle w:val="Style18"/>
          <w:rFonts w:cs="Arial"/>
          <w:b w:val="false"/>
          <w:bCs w:val="false"/>
          <w:strike w:val="false"/>
          <w:dstrike w:val="false"/>
        </w:rPr>
        <w:t xml:space="preserve">рамках курсовой комплексной реабилитации. </w:t>
      </w:r>
      <w:r>
        <w:rPr>
          <w:rStyle w:val="Style18"/>
          <w:rFonts w:cs="Arial"/>
          <w:b w:val="false"/>
          <w:bCs w:val="false"/>
          <w:strike w:val="false"/>
          <w:dstrike w:val="false"/>
          <w:color w:val="000000"/>
        </w:rPr>
        <w:t>Курс составляет</w:t>
      </w:r>
      <w:r>
        <w:rPr>
          <w:rStyle w:val="Style18"/>
          <w:rFonts w:cs="Arial"/>
          <w:b w:val="false"/>
          <w:bCs w:val="false"/>
          <w:strike w:val="false"/>
          <w:dstrike w:val="false"/>
        </w:rPr>
        <w:t xml:space="preserve"> не более 12 </w:t>
      </w:r>
      <w:r>
        <w:rPr>
          <w:rStyle w:val="Style18"/>
          <w:rFonts w:cs="Arial"/>
          <w:b w:val="false"/>
          <w:bCs w:val="false"/>
          <w:strike w:val="false"/>
          <w:dstrike w:val="false"/>
        </w:rPr>
        <w:t xml:space="preserve">рабочих </w:t>
      </w:r>
      <w:r>
        <w:rPr>
          <w:rStyle w:val="Style18"/>
          <w:rFonts w:cs="Arial"/>
          <w:b w:val="false"/>
          <w:bCs w:val="false"/>
          <w:strike w:val="false"/>
          <w:dstrike w:val="false"/>
        </w:rPr>
        <w:t xml:space="preserve">дней </w:t>
      </w:r>
      <w:r>
        <w:rPr>
          <w:rStyle w:val="Style18"/>
          <w:rFonts w:cs="Arial"/>
          <w:b w:val="false"/>
          <w:bCs w:val="false"/>
          <w:strike w:val="false"/>
          <w:dstrike w:val="false"/>
        </w:rPr>
        <w:t>в течение месяца;</w:t>
      </w:r>
    </w:p>
    <w:p>
      <w:pPr>
        <w:pStyle w:val="Normal"/>
        <w:ind w:left="0" w:right="0" w:firstLine="720"/>
        <w:jc w:val="both"/>
        <w:rPr/>
      </w:pPr>
      <w:r>
        <w:rPr>
          <w:rStyle w:val="Style18"/>
          <w:b w:val="false"/>
          <w:bCs w:val="false"/>
          <w:strike w:val="false"/>
          <w:dstrike w:val="false"/>
        </w:rPr>
        <w:t>г</w:t>
      </w:r>
      <w:r>
        <w:rPr>
          <w:rStyle w:val="Style18"/>
          <w:b w:val="false"/>
          <w:bCs w:val="false"/>
          <w:strike w:val="false"/>
          <w:dstrike w:val="false"/>
        </w:rPr>
        <w:t>)</w:t>
      </w:r>
      <w:r>
        <w:rPr>
          <w:rStyle w:val="Style18"/>
          <w:b w:val="false"/>
          <w:bCs w:val="false"/>
          <w:strike w:val="false"/>
          <w:dstrike w:val="false"/>
        </w:rPr>
        <w:t xml:space="preserve"> </w:t>
      </w:r>
      <w:r>
        <w:rPr>
          <w:rStyle w:val="Style18"/>
          <w:b w:val="false"/>
          <w:bCs w:val="false"/>
          <w:strike w:val="false"/>
          <w:dstrike w:val="false"/>
        </w:rPr>
        <w:t xml:space="preserve">гражданам, </w:t>
      </w:r>
      <w:r>
        <w:rPr>
          <w:rStyle w:val="Style18"/>
          <w:b w:val="false"/>
          <w:bCs w:val="false"/>
          <w:strike w:val="false"/>
          <w:dstrike w:val="false"/>
        </w:rPr>
        <w:t xml:space="preserve">обслуживаемым по технологии </w:t>
      </w:r>
      <w:r>
        <w:rPr>
          <w:rStyle w:val="Style18"/>
          <w:b w:val="false"/>
          <w:bCs w:val="false"/>
          <w:strike w:val="false"/>
          <w:dstrike w:val="false"/>
        </w:rPr>
        <w:t>«</w:t>
      </w:r>
      <w:r>
        <w:rPr>
          <w:rStyle w:val="Style18"/>
          <w:b w:val="false"/>
          <w:bCs w:val="false"/>
          <w:strike w:val="false"/>
          <w:dstrike w:val="false"/>
        </w:rPr>
        <w:t>Реабилитационный центр на дому</w:t>
      </w:r>
      <w:r>
        <w:rPr>
          <w:rStyle w:val="Style18"/>
          <w:b w:val="false"/>
          <w:bCs w:val="false"/>
          <w:strike w:val="false"/>
          <w:dstrike w:val="false"/>
        </w:rPr>
        <w:t xml:space="preserve">» </w:t>
      </w:r>
      <w:r>
        <w:rPr>
          <w:rStyle w:val="Style18"/>
          <w:rFonts w:cs="Arial"/>
          <w:b w:val="false"/>
          <w:bCs w:val="false"/>
          <w:strike w:val="false"/>
          <w:dstrike w:val="false"/>
          <w:sz w:val="24"/>
        </w:rPr>
        <w:t xml:space="preserve">в </w:t>
      </w:r>
      <w:r>
        <w:rPr>
          <w:rStyle w:val="Style18"/>
          <w:rFonts w:cs="Arial"/>
          <w:b w:val="false"/>
          <w:bCs w:val="false"/>
          <w:strike w:val="false"/>
          <w:dstrike w:val="false"/>
        </w:rPr>
        <w:t>рамках курсовой комплексной реабилитации</w:t>
      </w:r>
      <w:r>
        <w:rPr>
          <w:rStyle w:val="Style18"/>
          <w:b w:val="false"/>
          <w:bCs w:val="false"/>
          <w:strike w:val="false"/>
          <w:dstrike w:val="false"/>
        </w:rPr>
        <w:t xml:space="preserve">. </w:t>
      </w:r>
      <w:r>
        <w:rPr>
          <w:rStyle w:val="Style18"/>
          <w:b w:val="false"/>
          <w:bCs w:val="false"/>
          <w:strike w:val="false"/>
          <w:dstrike w:val="false"/>
          <w:color w:val="000000"/>
        </w:rPr>
        <w:t>Курс составляет</w:t>
      </w:r>
      <w:r>
        <w:rPr>
          <w:rStyle w:val="Style18"/>
          <w:b w:val="false"/>
          <w:bCs w:val="false"/>
          <w:strike w:val="false"/>
          <w:dstrike w:val="false"/>
        </w:rPr>
        <w:t xml:space="preserve"> </w:t>
      </w:r>
      <w:r>
        <w:rPr>
          <w:rStyle w:val="Style18"/>
          <w:rFonts w:eastAsia="Times New Roman" w:cs="Arial"/>
          <w:b w:val="false"/>
          <w:bCs w:val="false"/>
          <w:strike w:val="false"/>
          <w:dstrike w:val="false"/>
          <w:color w:val="000000"/>
          <w:sz w:val="24"/>
          <w:lang w:eastAsia="ru-RU" w:bidi="ar-SA"/>
        </w:rPr>
        <w:t xml:space="preserve">не более 12 </w:t>
      </w:r>
      <w:r>
        <w:rPr>
          <w:rStyle w:val="Style18"/>
          <w:rFonts w:eastAsia="Times New Roman" w:cs="Arial"/>
          <w:b w:val="false"/>
          <w:bCs w:val="false"/>
          <w:strike w:val="false"/>
          <w:dstrike w:val="false"/>
          <w:color w:val="000000"/>
          <w:sz w:val="24"/>
          <w:lang w:eastAsia="ru-RU" w:bidi="ar-SA"/>
        </w:rPr>
        <w:t xml:space="preserve">рабочих </w:t>
      </w:r>
      <w:r>
        <w:rPr>
          <w:rStyle w:val="Style18"/>
          <w:rFonts w:eastAsia="Times New Roman" w:cs="Arial"/>
          <w:b w:val="false"/>
          <w:bCs w:val="false"/>
          <w:strike w:val="false"/>
          <w:dstrike w:val="false"/>
          <w:color w:val="000000"/>
          <w:sz w:val="24"/>
          <w:lang w:eastAsia="ru-RU" w:bidi="ar-SA"/>
        </w:rPr>
        <w:t>д</w:t>
      </w:r>
      <w:r>
        <w:rPr>
          <w:rStyle w:val="Style18"/>
          <w:rFonts w:eastAsia="Times New Roman" w:cs="Arial"/>
          <w:b w:val="false"/>
          <w:bCs w:val="false"/>
          <w:strike w:val="false"/>
          <w:dstrike w:val="false"/>
          <w:color w:val="00000A"/>
          <w:sz w:val="24"/>
          <w:lang w:eastAsia="ru-RU" w:bidi="ar-SA"/>
        </w:rPr>
        <w:t xml:space="preserve">ней </w:t>
      </w:r>
      <w:r>
        <w:rPr>
          <w:rStyle w:val="Style18"/>
          <w:rFonts w:eastAsia="Times New Roman" w:cs="Arial"/>
          <w:b w:val="false"/>
          <w:bCs w:val="false"/>
          <w:strike w:val="false"/>
          <w:dstrike w:val="false"/>
          <w:color w:val="00000A"/>
          <w:sz w:val="24"/>
          <w:lang w:eastAsia="ru-RU" w:bidi="ar-SA"/>
        </w:rPr>
        <w:t>в течение месяца</w:t>
      </w:r>
      <w:r>
        <w:rPr>
          <w:rStyle w:val="Style18"/>
          <w:rFonts w:eastAsia="Times New Roman" w:cs="Arial"/>
          <w:b w:val="false"/>
          <w:bCs w:val="false"/>
          <w:strike w:val="false"/>
          <w:dstrike w:val="false"/>
          <w:color w:val="00000A"/>
          <w:sz w:val="24"/>
          <w:lang w:eastAsia="ru-RU" w:bidi="ar-SA"/>
        </w:rPr>
        <w:t xml:space="preserve">; </w:t>
      </w:r>
    </w:p>
    <w:p>
      <w:pPr>
        <w:pStyle w:val="ConsPlusNormal"/>
        <w:widowControl/>
        <w:suppressAutoHyphens w:val="true"/>
        <w:ind w:left="0" w:right="0" w:firstLine="737"/>
        <w:jc w:val="both"/>
        <w:rPr>
          <w:rFonts w:cs="Arial"/>
          <w:sz w:val="24"/>
        </w:rPr>
      </w:pPr>
      <w:r>
        <w:rPr>
          <w:rFonts w:cs="Arial" w:ascii="Arial" w:hAnsi="Arial"/>
          <w:b w:val="false"/>
          <w:bCs w:val="false"/>
          <w:color w:val="000000"/>
          <w:sz w:val="24"/>
          <w:highlight w:val="white"/>
        </w:rPr>
        <w:t>д</w:t>
      </w:r>
      <w:r>
        <w:rPr>
          <w:rFonts w:cs="Arial" w:ascii="Arial" w:hAnsi="Arial"/>
          <w:b w:val="false"/>
          <w:bCs w:val="false"/>
          <w:color w:val="000000"/>
          <w:sz w:val="24"/>
          <w:highlight w:val="white"/>
        </w:rPr>
        <w:t xml:space="preserve">) </w:t>
      </w:r>
      <w:r>
        <w:rPr>
          <w:rStyle w:val="Style18"/>
          <w:rFonts w:cs="Arial" w:ascii="Arial" w:hAnsi="Arial"/>
          <w:b w:val="false"/>
          <w:bCs w:val="false"/>
          <w:strike w:val="false"/>
          <w:dstrike w:val="false"/>
          <w:color w:val="000000"/>
          <w:highlight w:val="white"/>
        </w:rPr>
        <w:t xml:space="preserve">гражданам, указанным, в </w:t>
      </w:r>
      <w:r>
        <w:rPr>
          <w:rStyle w:val="Style18"/>
          <w:rFonts w:cs="Arial" w:ascii="Arial" w:hAnsi="Arial"/>
          <w:b w:val="false"/>
          <w:bCs w:val="false"/>
          <w:i w:val="false"/>
          <w:strike w:val="false"/>
          <w:dstrike w:val="false"/>
          <w:color w:val="000000"/>
          <w:sz w:val="24"/>
          <w:szCs w:val="24"/>
          <w:highlight w:val="white"/>
          <w:u w:val="none"/>
        </w:rPr>
        <w:t>п</w:t>
      </w:r>
      <w:r>
        <w:rPr>
          <w:rStyle w:val="Style18"/>
          <w:rFonts w:cs="Arial" w:ascii="Arial" w:hAnsi="Arial"/>
          <w:b w:val="false"/>
          <w:bCs w:val="false"/>
          <w:i w:val="false"/>
          <w:strike w:val="false"/>
          <w:dstrike w:val="false"/>
          <w:color w:val="000000"/>
          <w:sz w:val="24"/>
          <w:szCs w:val="24"/>
          <w:highlight w:val="white"/>
          <w:u w:val="none"/>
        </w:rPr>
        <w:t>одпункт</w:t>
      </w:r>
      <w:r>
        <w:rPr>
          <w:rStyle w:val="Style18"/>
          <w:rFonts w:cs="Arial" w:ascii="Arial" w:hAnsi="Arial"/>
          <w:b w:val="false"/>
          <w:bCs w:val="false"/>
          <w:i w:val="false"/>
          <w:strike w:val="false"/>
          <w:dstrike w:val="false"/>
          <w:color w:val="000000"/>
          <w:sz w:val="24"/>
          <w:szCs w:val="24"/>
          <w:highlight w:val="white"/>
          <w:u w:val="none"/>
        </w:rPr>
        <w:t>е</w:t>
      </w:r>
      <w:r>
        <w:rPr>
          <w:rStyle w:val="Style18"/>
          <w:rFonts w:cs="Arial" w:ascii="Arial" w:hAnsi="Arial"/>
          <w:b w:val="false"/>
          <w:bCs w:val="false"/>
          <w:i w:val="false"/>
          <w:strike w:val="false"/>
          <w:dstrike w:val="false"/>
          <w:color w:val="000000"/>
          <w:sz w:val="24"/>
          <w:szCs w:val="24"/>
          <w:highlight w:val="white"/>
          <w:u w:val="none"/>
        </w:rPr>
        <w:t xml:space="preserve"> </w:t>
      </w:r>
      <w:r>
        <w:rPr>
          <w:rStyle w:val="Style18"/>
          <w:rFonts w:cs="Arial" w:ascii="Arial" w:hAnsi="Arial"/>
          <w:b w:val="false"/>
          <w:bCs w:val="false"/>
          <w:i w:val="false"/>
          <w:strike w:val="false"/>
          <w:dstrike w:val="false"/>
          <w:color w:val="000000"/>
          <w:sz w:val="24"/>
          <w:szCs w:val="24"/>
          <w:highlight w:val="white"/>
          <w:u w:val="none"/>
        </w:rPr>
        <w:t>1.1.</w:t>
      </w:r>
      <w:r>
        <w:rPr>
          <w:rStyle w:val="Style18"/>
          <w:rFonts w:cs="Arial" w:ascii="Arial" w:hAnsi="Arial"/>
          <w:b w:val="false"/>
          <w:bCs w:val="false"/>
          <w:i w:val="false"/>
          <w:strike w:val="false"/>
          <w:dstrike w:val="false"/>
          <w:color w:val="000000"/>
          <w:sz w:val="24"/>
          <w:szCs w:val="24"/>
          <w:highlight w:val="white"/>
          <w:u w:val="none"/>
        </w:rPr>
        <w:t>4</w:t>
      </w:r>
      <w:r>
        <w:rPr>
          <w:rStyle w:val="Style18"/>
          <w:rFonts w:cs="Arial" w:ascii="Arial" w:hAnsi="Arial"/>
          <w:b w:val="false"/>
          <w:bCs w:val="false"/>
          <w:i w:val="false"/>
          <w:strike w:val="false"/>
          <w:dstrike w:val="false"/>
          <w:color w:val="000000"/>
          <w:sz w:val="24"/>
          <w:szCs w:val="24"/>
          <w:highlight w:val="white"/>
          <w:u w:val="none"/>
        </w:rPr>
        <w:t xml:space="preserve"> </w:t>
      </w:r>
      <w:r>
        <w:rPr>
          <w:rStyle w:val="Style18"/>
          <w:rFonts w:cs="Arial" w:ascii="Arial" w:hAnsi="Arial"/>
          <w:b w:val="false"/>
          <w:bCs w:val="false"/>
          <w:i w:val="false"/>
          <w:strike w:val="false"/>
          <w:dstrike w:val="false"/>
          <w:color w:val="000000"/>
          <w:sz w:val="24"/>
          <w:szCs w:val="24"/>
          <w:highlight w:val="white"/>
          <w:u w:val="none"/>
        </w:rPr>
        <w:t xml:space="preserve">пункта 1.1 главы 1 раздела 1 </w:t>
      </w:r>
      <w:r>
        <w:rPr>
          <w:rStyle w:val="Style18"/>
          <w:rFonts w:cs="Arial" w:ascii="Arial" w:hAnsi="Arial"/>
          <w:b w:val="false"/>
          <w:bCs w:val="false"/>
          <w:i w:val="false"/>
          <w:strike w:val="false"/>
          <w:dstrike w:val="false"/>
          <w:color w:val="000000"/>
          <w:szCs w:val="24"/>
          <w:highlight w:val="white"/>
          <w:u w:val="none"/>
        </w:rPr>
        <w:t>настоящего</w:t>
      </w:r>
      <w:r>
        <w:rPr>
          <w:rStyle w:val="Style18"/>
          <w:rFonts w:cs="Arial" w:ascii="Arial" w:hAnsi="Arial"/>
          <w:b w:val="false"/>
          <w:bCs w:val="false"/>
          <w:i w:val="false"/>
          <w:strike w:val="false"/>
          <w:dstrike w:val="false"/>
          <w:color w:val="000000"/>
          <w:sz w:val="24"/>
          <w:szCs w:val="24"/>
          <w:highlight w:val="white"/>
          <w:u w:val="none"/>
        </w:rPr>
        <w:t xml:space="preserve"> подраздела</w:t>
      </w:r>
      <w:r>
        <w:rPr>
          <w:rStyle w:val="Style18"/>
          <w:rFonts w:cs="Arial" w:ascii="Arial" w:hAnsi="Arial"/>
          <w:b w:val="false"/>
          <w:bCs w:val="false"/>
          <w:strike w:val="false"/>
          <w:dstrike w:val="false"/>
          <w:color w:val="000000"/>
          <w:highlight w:val="white"/>
        </w:rPr>
        <w:t xml:space="preserve">, </w:t>
      </w:r>
      <w:r>
        <w:rPr>
          <w:rStyle w:val="Style18"/>
          <w:rFonts w:cs="Arial" w:ascii="Arial" w:hAnsi="Arial"/>
          <w:b w:val="false"/>
          <w:bCs w:val="false"/>
          <w:strike w:val="false"/>
          <w:dstrike w:val="false"/>
          <w:color w:val="000000"/>
          <w:highlight w:val="white"/>
        </w:rPr>
        <w:t xml:space="preserve">имеющим </w:t>
      </w:r>
      <w:r>
        <w:rPr>
          <w:rStyle w:val="Style18"/>
          <w:rFonts w:eastAsia="Times New Roman" w:cs="Arial" w:ascii="Arial" w:hAnsi="Arial"/>
          <w:b w:val="false"/>
          <w:bCs w:val="false"/>
          <w:strike w:val="false"/>
          <w:dstrike w:val="false"/>
          <w:color w:val="000000"/>
          <w:sz w:val="24"/>
          <w:highlight w:val="white"/>
          <w:lang w:eastAsia="ru-RU" w:bidi="ar-SA"/>
        </w:rPr>
        <w:t xml:space="preserve">ограничение способности </w:t>
      </w:r>
      <w:r>
        <w:rPr>
          <w:rStyle w:val="Style18"/>
          <w:rFonts w:eastAsia="Times New Roman" w:cs="Arial" w:ascii="Arial" w:hAnsi="Arial"/>
          <w:b w:val="false"/>
          <w:bCs w:val="false"/>
          <w:strike w:val="false"/>
          <w:dstrike w:val="false"/>
          <w:color w:val="000000"/>
          <w:sz w:val="24"/>
          <w:highlight w:val="white"/>
          <w:lang w:eastAsia="ru-RU" w:bidi="ar-SA"/>
        </w:rPr>
        <w:t xml:space="preserve">к контролю за своим поведением </w:t>
      </w:r>
      <w:r>
        <w:rPr>
          <w:rStyle w:val="Style18"/>
          <w:rFonts w:eastAsia="Times New Roman" w:cs="Arial" w:ascii="Arial" w:hAnsi="Arial"/>
          <w:b w:val="false"/>
          <w:bCs w:val="false"/>
          <w:strike w:val="false"/>
          <w:dstrike w:val="false"/>
          <w:color w:val="000000"/>
          <w:sz w:val="24"/>
          <w:highlight w:val="white"/>
          <w:lang w:val="en-US" w:eastAsia="ru-RU" w:bidi="ar-SA"/>
        </w:rPr>
        <w:t xml:space="preserve">I </w:t>
      </w:r>
      <w:r>
        <w:rPr>
          <w:rStyle w:val="Style18"/>
          <w:rFonts w:eastAsia="Times New Roman" w:cs="Arial" w:ascii="Arial" w:hAnsi="Arial"/>
          <w:b w:val="false"/>
          <w:bCs w:val="false"/>
          <w:strike w:val="false"/>
          <w:dstrike w:val="false"/>
          <w:color w:val="000000"/>
          <w:sz w:val="24"/>
          <w:highlight w:val="white"/>
          <w:lang w:val="ru-RU" w:eastAsia="ru-RU" w:bidi="ar-SA"/>
        </w:rPr>
        <w:t xml:space="preserve">степени </w:t>
      </w:r>
      <w:r>
        <w:rPr>
          <w:rStyle w:val="Style18"/>
          <w:rFonts w:eastAsia="Times New Roman" w:cs="Arial" w:ascii="Arial" w:hAnsi="Arial"/>
          <w:b w:val="false"/>
          <w:bCs w:val="false"/>
          <w:strike w:val="false"/>
          <w:dstrike w:val="false"/>
          <w:color w:val="000000"/>
          <w:sz w:val="24"/>
          <w:highlight w:val="white"/>
          <w:lang w:val="ru-RU" w:eastAsia="ru-RU" w:bidi="ar-SA"/>
        </w:rPr>
        <w:t xml:space="preserve">и </w:t>
      </w:r>
      <w:r>
        <w:rPr>
          <w:rStyle w:val="Style18"/>
          <w:rFonts w:eastAsia="Times New Roman" w:cs="Arial" w:ascii="Arial" w:hAnsi="Arial"/>
          <w:b w:val="false"/>
          <w:bCs w:val="false"/>
          <w:strike w:val="false"/>
          <w:dstrike w:val="false"/>
          <w:color w:val="000000"/>
          <w:sz w:val="24"/>
          <w:highlight w:val="white"/>
          <w:lang w:val="ru-RU" w:eastAsia="ru-RU" w:bidi="ar-SA"/>
        </w:rPr>
        <w:t>рекомендации по реабилитационным мероприятиям в индивидуальной программе реабилитации или абилитации инвалида (ребенка-инвалида),</w:t>
      </w:r>
      <w:r>
        <w:rPr>
          <w:rStyle w:val="Style18"/>
          <w:rFonts w:cs="Arial" w:ascii="Arial" w:hAnsi="Arial"/>
          <w:b w:val="false"/>
          <w:bCs w:val="false"/>
          <w:strike w:val="false"/>
          <w:dstrike w:val="false"/>
          <w:color w:val="000000"/>
          <w:highlight w:val="white"/>
        </w:rPr>
        <w:t xml:space="preserve"> </w:t>
      </w:r>
      <w:r>
        <w:rPr>
          <w:rFonts w:cs="Arial" w:ascii="Arial" w:hAnsi="Arial"/>
          <w:b w:val="false"/>
          <w:bCs w:val="false"/>
          <w:color w:val="000000"/>
          <w:sz w:val="24"/>
          <w:highlight w:val="white"/>
        </w:rPr>
        <w:t xml:space="preserve"> </w:t>
      </w:r>
      <w:r>
        <w:rPr>
          <w:rFonts w:cs="Arial" w:ascii="Arial" w:hAnsi="Arial"/>
          <w:b w:val="false"/>
          <w:bCs w:val="false"/>
          <w:color w:val="000000"/>
          <w:sz w:val="24"/>
          <w:highlight w:val="white"/>
        </w:rPr>
        <w:t xml:space="preserve">в рамках курса реабилитации. </w:t>
      </w:r>
      <w:r>
        <w:rPr>
          <w:rStyle w:val="Style18"/>
          <w:rFonts w:eastAsia="Times New Roman" w:cs="Arial" w:ascii="Arial" w:hAnsi="Arial"/>
          <w:b w:val="false"/>
          <w:bCs w:val="false"/>
          <w:strike w:val="false"/>
          <w:dstrike w:val="false"/>
          <w:color w:val="00000A"/>
          <w:sz w:val="24"/>
          <w:highlight w:val="white"/>
          <w:lang w:eastAsia="ru-RU" w:bidi="ar-SA"/>
        </w:rPr>
        <w:t>Курс составляет</w:t>
      </w:r>
      <w:r>
        <w:rPr>
          <w:rStyle w:val="Style18"/>
          <w:rFonts w:eastAsia="Times New Roman" w:cs="Arial" w:ascii="Arial" w:hAnsi="Arial"/>
          <w:b w:val="false"/>
          <w:bCs w:val="false"/>
          <w:strike w:val="false"/>
          <w:dstrike w:val="false"/>
          <w:color w:val="000000"/>
          <w:sz w:val="24"/>
          <w:highlight w:val="white"/>
          <w:lang w:eastAsia="ru-RU" w:bidi="ar-SA"/>
        </w:rPr>
        <w:t xml:space="preserve"> 3 месяц</w:t>
      </w:r>
      <w:r>
        <w:rPr>
          <w:rStyle w:val="Style18"/>
          <w:rFonts w:eastAsia="Times New Roman" w:cs="Arial" w:ascii="Arial" w:hAnsi="Arial"/>
          <w:b w:val="false"/>
          <w:bCs w:val="false"/>
          <w:strike w:val="false"/>
          <w:dstrike w:val="false"/>
          <w:color w:val="000000"/>
          <w:sz w:val="24"/>
          <w:highlight w:val="white"/>
          <w:lang w:eastAsia="ru-RU" w:bidi="ar-SA"/>
        </w:rPr>
        <w:t xml:space="preserve">а, </w:t>
      </w:r>
      <w:r>
        <w:rPr>
          <w:rStyle w:val="Style18"/>
          <w:rFonts w:cs="Arial" w:ascii="Arial" w:hAnsi="Arial"/>
          <w:b w:val="false"/>
          <w:bCs w:val="false"/>
          <w:strike w:val="false"/>
          <w:dstrike w:val="false"/>
          <w:color w:val="000000"/>
          <w:highlight w:val="white"/>
        </w:rPr>
        <w:t xml:space="preserve">не более 12 </w:t>
      </w:r>
      <w:r>
        <w:rPr>
          <w:rStyle w:val="Style18"/>
          <w:rFonts w:cs="Arial" w:ascii="Arial" w:hAnsi="Arial"/>
          <w:b w:val="false"/>
          <w:bCs w:val="false"/>
          <w:strike w:val="false"/>
          <w:dstrike w:val="false"/>
          <w:color w:val="000000"/>
          <w:highlight w:val="white"/>
        </w:rPr>
        <w:t xml:space="preserve">рабочих </w:t>
      </w:r>
      <w:r>
        <w:rPr>
          <w:rStyle w:val="Style18"/>
          <w:rFonts w:cs="Arial" w:ascii="Arial" w:hAnsi="Arial"/>
          <w:b w:val="false"/>
          <w:bCs w:val="false"/>
          <w:strike w:val="false"/>
          <w:dstrike w:val="false"/>
          <w:color w:val="000000"/>
          <w:highlight w:val="white"/>
        </w:rPr>
        <w:t xml:space="preserve">дней </w:t>
      </w:r>
      <w:r>
        <w:rPr>
          <w:rStyle w:val="Style18"/>
          <w:rFonts w:cs="Arial" w:ascii="Arial" w:hAnsi="Arial"/>
          <w:b w:val="false"/>
          <w:bCs w:val="false"/>
          <w:strike w:val="false"/>
          <w:dstrike w:val="false"/>
          <w:color w:val="000000"/>
          <w:highlight w:val="white"/>
        </w:rPr>
        <w:t>в течение месяца</w:t>
      </w:r>
      <w:r>
        <w:rPr>
          <w:rFonts w:cs="Arial" w:ascii="Arial" w:hAnsi="Arial"/>
          <w:b w:val="false"/>
          <w:bCs w:val="false"/>
          <w:color w:val="000000"/>
          <w:sz w:val="24"/>
          <w:highlight w:val="white"/>
        </w:rPr>
        <w:t>.</w:t>
      </w:r>
    </w:p>
    <w:p>
      <w:pPr>
        <w:pStyle w:val="ConsPlusNormal"/>
        <w:widowControl/>
        <w:suppressAutoHyphens w:val="true"/>
        <w:ind w:left="0" w:right="0" w:firstLine="737"/>
        <w:jc w:val="both"/>
        <w:rPr>
          <w:rFonts w:cs="Arial"/>
          <w:sz w:val="24"/>
        </w:rPr>
      </w:pPr>
      <w:bookmarkEnd w:id="648"/>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е</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 xml:space="preserve">) </w:t>
      </w:r>
      <w:r>
        <w:rPr>
          <w:rStyle w:val="Style18"/>
          <w:rFonts w:eastAsia="Times New Roman" w:cs="Arial" w:ascii="Arial" w:hAnsi="Arial"/>
          <w:b w:val="false"/>
          <w:bCs w:val="false"/>
          <w:i w:val="false"/>
          <w:strike w:val="false"/>
          <w:dstrike w:val="false"/>
          <w:color w:val="000000"/>
          <w:szCs w:val="24"/>
          <w:highlight w:val="white"/>
          <w:u w:val="none"/>
          <w:lang w:eastAsia="ru-RU" w:bidi="ar-SA"/>
        </w:rPr>
        <w:t xml:space="preserve">гражданам, указанным в </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п</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одпункт</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е</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 xml:space="preserve"> </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 xml:space="preserve">1.1.5 </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 xml:space="preserve">пункта 1.1 главы 1 раздела 1 </w:t>
      </w:r>
      <w:r>
        <w:rPr>
          <w:rStyle w:val="Style18"/>
          <w:rFonts w:eastAsia="Times New Roman" w:cs="Arial" w:ascii="Arial" w:hAnsi="Arial"/>
          <w:b w:val="false"/>
          <w:bCs w:val="false"/>
          <w:i w:val="false"/>
          <w:strike w:val="false"/>
          <w:dstrike w:val="false"/>
          <w:color w:val="000000"/>
          <w:szCs w:val="24"/>
          <w:highlight w:val="white"/>
          <w:u w:val="none"/>
          <w:lang w:eastAsia="ru-RU" w:bidi="ar-SA"/>
        </w:rPr>
        <w:t>настоящего</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 xml:space="preserve"> подраздела</w:t>
      </w:r>
      <w:r>
        <w:rPr>
          <w:rStyle w:val="Style18"/>
          <w:rFonts w:eastAsia="Times New Roman" w:cs="Arial" w:ascii="Arial" w:hAnsi="Arial"/>
          <w:b w:val="false"/>
          <w:bCs w:val="false"/>
          <w:i w:val="false"/>
          <w:strike w:val="false"/>
          <w:dstrike w:val="false"/>
          <w:color w:val="000000"/>
          <w:szCs w:val="24"/>
          <w:highlight w:val="white"/>
          <w:u w:val="none"/>
          <w:lang w:eastAsia="ru-RU" w:bidi="ar-SA"/>
        </w:rPr>
        <w:t xml:space="preserve">, </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в рамках курса профилактики возрастных изменений</w:t>
      </w:r>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w:t>
      </w:r>
      <w:r>
        <w:rPr>
          <w:rStyle w:val="Style18"/>
          <w:rFonts w:eastAsia="Times New Roman" w:cs="Arial" w:ascii="Arial" w:hAnsi="Arial"/>
          <w:b w:val="false"/>
          <w:bCs w:val="false"/>
          <w:i w:val="false"/>
          <w:strike w:val="false"/>
          <w:dstrike w:val="false"/>
          <w:color w:val="00000A"/>
          <w:sz w:val="24"/>
          <w:szCs w:val="24"/>
          <w:highlight w:val="white"/>
          <w:u w:val="none"/>
          <w:lang w:eastAsia="ru-RU" w:bidi="ar-SA"/>
        </w:rPr>
        <w:t xml:space="preserve"> </w:t>
      </w:r>
      <w:r>
        <w:rPr>
          <w:rStyle w:val="Style18"/>
          <w:rFonts w:eastAsia="Times New Roman" w:cs="Arial" w:ascii="Arial" w:hAnsi="Arial"/>
          <w:b w:val="false"/>
          <w:bCs w:val="false"/>
          <w:i w:val="false"/>
          <w:strike w:val="false"/>
          <w:dstrike w:val="false"/>
          <w:color w:val="00000A"/>
          <w:sz w:val="24"/>
          <w:szCs w:val="24"/>
          <w:highlight w:val="white"/>
          <w:u w:val="none"/>
          <w:lang w:eastAsia="ru-RU" w:bidi="ar-SA"/>
        </w:rPr>
        <w:t xml:space="preserve">Курс составляет </w:t>
      </w:r>
      <w:r>
        <w:rPr>
          <w:rStyle w:val="Style18"/>
          <w:rFonts w:eastAsia="Times New Roman" w:cs="Arial" w:ascii="Arial" w:hAnsi="Arial"/>
          <w:b w:val="false"/>
          <w:bCs w:val="false"/>
          <w:i w:val="false"/>
          <w:strike w:val="false"/>
          <w:dstrike w:val="false"/>
          <w:color w:val="00000A"/>
          <w:sz w:val="24"/>
          <w:szCs w:val="24"/>
          <w:highlight w:val="white"/>
          <w:u w:val="none"/>
          <w:lang w:eastAsia="ru-RU" w:bidi="ar-SA"/>
        </w:rPr>
        <w:t xml:space="preserve">3 месяца, </w:t>
      </w:r>
      <w:r>
        <w:rPr>
          <w:rStyle w:val="Style18"/>
          <w:rFonts w:eastAsia="Times New Roman" w:cs="Arial" w:ascii="Arial" w:hAnsi="Arial"/>
          <w:b w:val="false"/>
          <w:bCs w:val="false"/>
          <w:i w:val="false"/>
          <w:strike w:val="false"/>
          <w:dstrike w:val="false"/>
          <w:color w:val="000000"/>
          <w:szCs w:val="24"/>
          <w:highlight w:val="white"/>
          <w:u w:val="none"/>
          <w:lang w:eastAsia="ru-RU" w:bidi="ar-SA"/>
        </w:rPr>
        <w:t xml:space="preserve">не более 12 </w:t>
      </w:r>
      <w:r>
        <w:rPr>
          <w:rStyle w:val="Style18"/>
          <w:rFonts w:eastAsia="Times New Roman" w:cs="Arial" w:ascii="Arial" w:hAnsi="Arial"/>
          <w:b w:val="false"/>
          <w:bCs w:val="false"/>
          <w:i w:val="false"/>
          <w:strike w:val="false"/>
          <w:dstrike w:val="false"/>
          <w:color w:val="000000"/>
          <w:szCs w:val="24"/>
          <w:highlight w:val="white"/>
          <w:u w:val="none"/>
          <w:lang w:eastAsia="ru-RU" w:bidi="ar-SA"/>
        </w:rPr>
        <w:t xml:space="preserve">рабочих </w:t>
      </w:r>
      <w:r>
        <w:rPr>
          <w:rStyle w:val="Style18"/>
          <w:rFonts w:eastAsia="Times New Roman" w:cs="Arial" w:ascii="Arial" w:hAnsi="Arial"/>
          <w:b w:val="false"/>
          <w:bCs w:val="false"/>
          <w:i w:val="false"/>
          <w:strike w:val="false"/>
          <w:dstrike w:val="false"/>
          <w:color w:val="000000"/>
          <w:szCs w:val="24"/>
          <w:highlight w:val="white"/>
          <w:u w:val="none"/>
          <w:lang w:eastAsia="ru-RU" w:bidi="ar-SA"/>
        </w:rPr>
        <w:t xml:space="preserve">дней </w:t>
      </w:r>
      <w:r>
        <w:rPr>
          <w:rStyle w:val="Style18"/>
          <w:rFonts w:eastAsia="Times New Roman" w:cs="Arial" w:ascii="Arial" w:hAnsi="Arial"/>
          <w:b w:val="false"/>
          <w:bCs w:val="false"/>
          <w:i w:val="false"/>
          <w:strike w:val="false"/>
          <w:dstrike w:val="false"/>
          <w:color w:val="000000"/>
          <w:szCs w:val="24"/>
          <w:highlight w:val="white"/>
          <w:u w:val="none"/>
          <w:lang w:eastAsia="ru-RU" w:bidi="ar-SA"/>
        </w:rPr>
        <w:t>в течение месяца</w:t>
      </w:r>
      <w:bookmarkStart w:id="653" w:name="sub_33453"/>
      <w:r>
        <w:rPr>
          <w:rStyle w:val="Style18"/>
          <w:rFonts w:eastAsia="Times New Roman" w:cs="Arial" w:ascii="Arial" w:hAnsi="Arial"/>
          <w:b w:val="false"/>
          <w:bCs w:val="false"/>
          <w:i w:val="false"/>
          <w:strike w:val="false"/>
          <w:dstrike w:val="false"/>
          <w:color w:val="000000"/>
          <w:sz w:val="24"/>
          <w:szCs w:val="24"/>
          <w:highlight w:val="white"/>
          <w:u w:val="none"/>
          <w:lang w:eastAsia="ru-RU" w:bidi="ar-SA"/>
        </w:rPr>
        <w:t>.</w:t>
      </w:r>
    </w:p>
    <w:p>
      <w:pPr>
        <w:sectPr>
          <w:headerReference w:type="default" r:id="rId134"/>
          <w:footerReference w:type="default" r:id="rId135"/>
          <w:type w:val="nextPage"/>
          <w:pgSz w:w="11906" w:h="16838"/>
          <w:pgMar w:left="1701" w:right="567" w:header="567" w:top="1126" w:footer="567" w:bottom="835" w:gutter="0"/>
          <w:pgNumType w:fmt="decimal"/>
          <w:formProt w:val="false"/>
          <w:textDirection w:val="lrTb"/>
          <w:docGrid w:type="default" w:linePitch="326" w:charSpace="0"/>
        </w:sectPr>
        <w:pStyle w:val="Normal"/>
        <w:bidi w:val="0"/>
        <w:spacing w:before="0" w:after="0"/>
        <w:ind w:left="0" w:right="0" w:firstLine="720"/>
        <w:jc w:val="both"/>
        <w:rPr>
          <w:rStyle w:val="Style18"/>
          <w:rFonts w:ascii="Arial" w:hAnsi="Arial"/>
          <w:b w:val="false"/>
          <w:b w:val="false"/>
          <w:bCs w:val="false"/>
          <w:strike/>
          <w:color w:val="000000"/>
          <w:highlight w:val="yellow"/>
        </w:rPr>
      </w:pPr>
      <w:bookmarkEnd w:id="653"/>
      <w:r>
        <w:rPr/>
      </w:r>
    </w:p>
    <w:p>
      <w:pPr>
        <w:pStyle w:val="Normal"/>
        <w:spacing w:lineRule="auto" w:line="240"/>
        <w:ind w:left="0" w:right="0" w:firstLine="698"/>
        <w:jc w:val="right"/>
        <w:rPr/>
      </w:pPr>
      <w:r>
        <w:rPr>
          <w:rStyle w:val="Style16"/>
          <w:b w:val="false"/>
          <w:bCs w:val="false"/>
          <w:color w:val="000000"/>
          <w:sz w:val="24"/>
          <w:szCs w:val="24"/>
          <w:u w:val="none"/>
        </w:rPr>
        <w:t>Приложение</w:t>
      </w:r>
      <w:r>
        <w:rPr>
          <w:b w:val="false"/>
          <w:bCs w:val="false"/>
          <w:color w:val="000000"/>
          <w:sz w:val="24"/>
          <w:szCs w:val="24"/>
          <w:u w:val="none"/>
        </w:rPr>
        <w:br/>
      </w:r>
      <w:r>
        <w:rPr>
          <w:rStyle w:val="Style16"/>
          <w:b w:val="false"/>
          <w:bCs w:val="false"/>
          <w:color w:val="000000"/>
          <w:sz w:val="24"/>
          <w:szCs w:val="24"/>
          <w:u w:val="none"/>
        </w:rPr>
        <w:t xml:space="preserve">к </w:t>
      </w:r>
      <w:hyperlink w:anchor="sub_3030">
        <w:r>
          <w:rPr>
            <w:rStyle w:val="Style17"/>
            <w:b w:val="false"/>
            <w:bCs w:val="false"/>
            <w:color w:val="000000"/>
            <w:sz w:val="24"/>
            <w:szCs w:val="24"/>
            <w:u w:val="none"/>
          </w:rPr>
          <w:t>подразделу 3 раздела 3</w:t>
        </w:r>
      </w:hyperlink>
    </w:p>
    <w:p>
      <w:pPr>
        <w:pStyle w:val="Normal"/>
        <w:spacing w:lineRule="auto" w:line="240"/>
        <w:ind w:left="0" w:right="0" w:firstLine="720"/>
        <w:rPr>
          <w:rStyle w:val="Style18"/>
          <w:rFonts w:ascii="Arial" w:hAnsi="Arial"/>
          <w:b w:val="false"/>
          <w:b w:val="false"/>
          <w:bCs w:val="false"/>
          <w:color w:val="000000"/>
          <w:sz w:val="24"/>
          <w:szCs w:val="24"/>
          <w:u w:val="none"/>
        </w:rPr>
      </w:pPr>
      <w:r>
        <w:rPr>
          <w:rFonts w:ascii="Arial" w:hAnsi="Arial"/>
        </w:rPr>
      </w:r>
    </w:p>
    <w:p>
      <w:pPr>
        <w:pStyle w:val="1"/>
        <w:numPr>
          <w:ilvl w:val="0"/>
          <w:numId w:val="1"/>
        </w:numPr>
        <w:spacing w:lineRule="auto" w:line="240"/>
        <w:ind w:left="0" w:right="0" w:hanging="0"/>
        <w:rPr>
          <w:rFonts w:ascii="Arial" w:hAnsi="Arial"/>
          <w:b w:val="false"/>
          <w:b w:val="false"/>
          <w:bCs w:val="false"/>
          <w:color w:val="000000"/>
          <w:sz w:val="24"/>
          <w:szCs w:val="24"/>
          <w:u w:val="none"/>
        </w:rPr>
      </w:pPr>
      <w:r>
        <w:rPr>
          <w:rFonts w:ascii="Arial" w:hAnsi="Arial"/>
          <w:b w:val="false"/>
          <w:bCs w:val="false"/>
          <w:color w:val="000000"/>
          <w:sz w:val="24"/>
          <w:szCs w:val="24"/>
          <w:u w:val="none"/>
        </w:rPr>
        <w:t>Стандарты</w:t>
        <w:br/>
        <w:t xml:space="preserve">социальных услуг, предоставляемых получателям социальных услуг </w:t>
      </w:r>
      <w:r>
        <w:rPr>
          <w:rFonts w:ascii="Arial" w:hAnsi="Arial"/>
          <w:b w:val="false"/>
          <w:bCs w:val="false"/>
          <w:strike w:val="false"/>
          <w:dstrike w:val="false"/>
          <w:color w:val="000000"/>
          <w:sz w:val="24"/>
          <w:szCs w:val="24"/>
          <w:u w:val="none"/>
        </w:rPr>
        <w:t>признанны</w:t>
      </w:r>
      <w:r>
        <w:rPr>
          <w:rFonts w:ascii="Arial" w:hAnsi="Arial"/>
          <w:b w:val="false"/>
          <w:bCs w:val="false"/>
          <w:strike w:val="false"/>
          <w:dstrike w:val="false"/>
          <w:color w:val="000000"/>
          <w:sz w:val="24"/>
          <w:szCs w:val="24"/>
          <w:u w:val="none"/>
        </w:rPr>
        <w:t>м</w:t>
      </w:r>
      <w:r>
        <w:rPr>
          <w:rFonts w:ascii="Arial" w:hAnsi="Arial"/>
          <w:b w:val="false"/>
          <w:bCs w:val="false"/>
          <w:strike w:val="false"/>
          <w:dstrike w:val="false"/>
          <w:color w:val="000000"/>
          <w:sz w:val="24"/>
          <w:szCs w:val="24"/>
          <w:u w:val="none"/>
        </w:rPr>
        <w:t xml:space="preserve"> нуждающимися в социальном обслуживании в связи с полной </w:t>
      </w:r>
      <w:r>
        <w:rPr>
          <w:rFonts w:ascii="Arial" w:hAnsi="Arial"/>
          <w:b w:val="false"/>
          <w:bCs w:val="false"/>
          <w:strike w:val="false"/>
          <w:dstrike w:val="false"/>
          <w:color w:val="000000"/>
          <w:sz w:val="24"/>
          <w:szCs w:val="24"/>
          <w:u w:val="none"/>
        </w:rPr>
        <w:t xml:space="preserve">или </w:t>
      </w:r>
      <w:r>
        <w:rPr>
          <w:rFonts w:ascii="Arial" w:hAnsi="Arial"/>
          <w:b w:val="false"/>
          <w:bCs w:val="false"/>
          <w:strike w:val="false"/>
          <w:dstrike w:val="false"/>
          <w:color w:val="000000"/>
          <w:sz w:val="24"/>
          <w:szCs w:val="24"/>
          <w:u w:val="none"/>
        </w:rPr>
        <w:t xml:space="preserve">частичной утратой способности либо возможности осуществлять самообслуживание, </w:t>
      </w:r>
      <w:r>
        <w:rPr>
          <w:rFonts w:ascii="Arial" w:hAnsi="Arial"/>
          <w:b w:val="false"/>
          <w:bCs w:val="false"/>
          <w:strike w:val="false"/>
          <w:dstrike w:val="false"/>
          <w:color w:val="000000"/>
          <w:sz w:val="24"/>
          <w:szCs w:val="24"/>
          <w:u w:val="none"/>
        </w:rPr>
        <w:t>самостоятельно передвигаться, обеспечивать основные жизненные</w:t>
      </w:r>
      <w:r>
        <w:rPr>
          <w:rFonts w:ascii="Arial" w:hAnsi="Arial"/>
          <w:b w:val="false"/>
          <w:bCs w:val="false"/>
          <w:strike w:val="false"/>
          <w:dstrike w:val="false"/>
          <w:color w:val="000000"/>
          <w:sz w:val="24"/>
          <w:szCs w:val="24"/>
          <w:u w:val="none"/>
        </w:rPr>
        <w:t xml:space="preserve"> </w:t>
      </w:r>
      <w:r>
        <w:rPr>
          <w:rFonts w:ascii="Arial" w:hAnsi="Arial"/>
          <w:b w:val="false"/>
          <w:bCs w:val="false"/>
          <w:strike w:val="false"/>
          <w:dstrike w:val="false"/>
          <w:color w:val="000000"/>
          <w:sz w:val="24"/>
          <w:szCs w:val="24"/>
          <w:u w:val="none"/>
        </w:rPr>
        <w:t>потребности в силу заболевания, травмы, возраста или наличия инвалидности, а также из числа детей от 0 до 3 лет с ограниченными возможностями здоровья,</w:t>
      </w:r>
      <w:r>
        <w:rPr>
          <w:rFonts w:ascii="Arial" w:hAnsi="Arial"/>
          <w:b w:val="false"/>
          <w:bCs w:val="false"/>
          <w:color w:val="000000"/>
          <w:sz w:val="24"/>
          <w:szCs w:val="24"/>
          <w:u w:val="none"/>
        </w:rPr>
        <w:t>в полустационарной форме социального обслуживания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w:t>
      </w:r>
      <w:r>
        <w:rPr>
          <w:rFonts w:ascii="Arial" w:hAnsi="Arial"/>
          <w:b w:val="false"/>
          <w:bCs w:val="false"/>
          <w:color w:val="000000"/>
          <w:sz w:val="24"/>
          <w:szCs w:val="24"/>
          <w:u w:val="none"/>
        </w:rPr>
        <w:t>альными предпринимателями, осуществляющими деятельность, аналогичную деятельности указанных организаций</w:t>
      </w:r>
    </w:p>
    <w:p>
      <w:pPr>
        <w:pStyle w:val="Normal"/>
        <w:spacing w:lineRule="auto" w:line="240"/>
        <w:ind w:left="0" w:right="0" w:hanging="0"/>
        <w:rPr>
          <w:rFonts w:ascii="Arial" w:hAnsi="Arial"/>
          <w:b w:val="false"/>
          <w:b w:val="false"/>
          <w:bCs w:val="false"/>
          <w:color w:val="000000"/>
          <w:sz w:val="24"/>
          <w:szCs w:val="24"/>
          <w:u w:val="none"/>
        </w:rPr>
      </w:pPr>
      <w:r>
        <w:rPr>
          <w:b w:val="false"/>
          <w:bCs w:val="false"/>
          <w:color w:val="000000"/>
          <w:sz w:val="24"/>
          <w:szCs w:val="24"/>
          <w:u w:val="none"/>
        </w:rPr>
      </w:r>
    </w:p>
    <w:tbl>
      <w:tblPr>
        <w:tblW w:w="1519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655"/>
        <w:gridCol w:w="2573"/>
        <w:gridCol w:w="3060"/>
        <w:gridCol w:w="1772"/>
        <w:gridCol w:w="2262"/>
        <w:gridCol w:w="2466"/>
        <w:gridCol w:w="2404"/>
      </w:tblGrid>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ind w:left="0" w:right="0" w:hanging="0"/>
              <w:jc w:val="center"/>
              <w:rPr>
                <w:rFonts w:ascii="Arial" w:hAnsi="Arial"/>
                <w:sz w:val="21"/>
                <w:szCs w:val="21"/>
              </w:rPr>
            </w:pPr>
            <w:r>
              <w:rPr>
                <w:rFonts w:ascii="Arial" w:hAnsi="Arial"/>
                <w:sz w:val="21"/>
                <w:szCs w:val="21"/>
              </w:rPr>
              <w:t>N п/п</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szCs w:val="21"/>
              </w:rPr>
            </w:pPr>
            <w:r>
              <w:rPr>
                <w:rFonts w:ascii="Arial" w:hAnsi="Arial"/>
                <w:sz w:val="21"/>
                <w:szCs w:val="21"/>
              </w:rPr>
              <w:t>Наименование социальной услуги</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szCs w:val="21"/>
              </w:rPr>
            </w:pPr>
            <w:r>
              <w:rPr>
                <w:rFonts w:ascii="Arial" w:hAnsi="Arial"/>
                <w:sz w:val="21"/>
                <w:szCs w:val="21"/>
              </w:rPr>
              <w:t>Описание социальной услуги, в том числе ее объем</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szCs w:val="21"/>
              </w:rPr>
            </w:pPr>
            <w:r>
              <w:rPr>
                <w:rFonts w:ascii="Arial" w:hAnsi="Arial"/>
                <w:sz w:val="21"/>
                <w:szCs w:val="21"/>
              </w:rPr>
              <w:t>Сроки предоставления социальной услуги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szCs w:val="21"/>
              </w:rPr>
            </w:pPr>
            <w:r>
              <w:rPr>
                <w:rFonts w:ascii="Arial" w:hAnsi="Arial"/>
                <w:sz w:val="21"/>
                <w:szCs w:val="21"/>
              </w:rPr>
              <w:t>Подушевой норматив финансирования социальной услуги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ind w:left="0" w:right="0" w:hanging="0"/>
              <w:jc w:val="center"/>
              <w:rPr>
                <w:rFonts w:ascii="Arial" w:hAnsi="Arial"/>
                <w:sz w:val="21"/>
                <w:szCs w:val="21"/>
              </w:rPr>
            </w:pPr>
            <w:r>
              <w:rPr>
                <w:rFonts w:ascii="Arial" w:hAnsi="Arial"/>
                <w:sz w:val="21"/>
                <w:szCs w:val="21"/>
              </w:rPr>
              <w:t>Показатели качества и оценка результатов предоставления социальной услуги</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ind w:left="0" w:right="0" w:hanging="0"/>
              <w:jc w:val="center"/>
              <w:rPr>
                <w:rFonts w:ascii="Arial" w:hAnsi="Arial"/>
                <w:sz w:val="21"/>
                <w:szCs w:val="21"/>
              </w:rPr>
            </w:pPr>
            <w:r>
              <w:rPr>
                <w:rFonts w:ascii="Arial" w:hAnsi="Arial"/>
                <w:sz w:val="21"/>
                <w:szCs w:val="21"/>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519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pacing w:lineRule="auto" w:line="240"/>
              <w:ind w:left="0" w:right="0" w:hanging="0"/>
              <w:rPr>
                <w:rFonts w:ascii="Arial" w:hAnsi="Arial"/>
                <w:color w:val="000000"/>
                <w:sz w:val="21"/>
                <w:szCs w:val="21"/>
              </w:rPr>
            </w:pPr>
            <w:r>
              <w:rPr>
                <w:rFonts w:ascii="Arial" w:hAnsi="Arial"/>
                <w:color w:val="000000"/>
                <w:sz w:val="21"/>
                <w:szCs w:val="21"/>
              </w:rPr>
              <w:t>Предоставление социального обслуживания получателям социальных</w:t>
            </w:r>
            <w:r>
              <w:rPr>
                <w:rFonts w:ascii="Arial" w:hAnsi="Arial"/>
                <w:strike w:val="false"/>
                <w:dstrike w:val="false"/>
                <w:color w:val="000000"/>
                <w:sz w:val="21"/>
                <w:szCs w:val="21"/>
              </w:rPr>
              <w:t xml:space="preserve"> услуг , </w:t>
            </w:r>
            <w:r>
              <w:rPr>
                <w:rFonts w:ascii="Arial" w:hAnsi="Arial"/>
                <w:b/>
                <w:strike w:val="false"/>
                <w:dstrike w:val="false"/>
                <w:color w:val="000000"/>
                <w:sz w:val="21"/>
                <w:szCs w:val="21"/>
              </w:rPr>
              <w:t>признанны</w:t>
            </w:r>
            <w:r>
              <w:rPr>
                <w:rFonts w:ascii="Arial" w:hAnsi="Arial"/>
                <w:b/>
                <w:strike w:val="false"/>
                <w:dstrike w:val="false"/>
                <w:color w:val="000000"/>
                <w:sz w:val="21"/>
                <w:szCs w:val="21"/>
              </w:rPr>
              <w:t>м</w:t>
            </w:r>
            <w:r>
              <w:rPr>
                <w:rFonts w:ascii="Arial" w:hAnsi="Arial"/>
                <w:b/>
                <w:strike w:val="false"/>
                <w:dstrike w:val="false"/>
                <w:color w:val="000000"/>
                <w:sz w:val="21"/>
                <w:szCs w:val="21"/>
              </w:rPr>
              <w:t xml:space="preserve"> нуждающимися в социальном обслуживании в связи с полной </w:t>
            </w:r>
            <w:r>
              <w:rPr>
                <w:rFonts w:ascii="Arial" w:hAnsi="Arial"/>
                <w:b/>
                <w:strike w:val="false"/>
                <w:dstrike w:val="false"/>
                <w:color w:val="000000"/>
                <w:sz w:val="21"/>
                <w:szCs w:val="21"/>
              </w:rPr>
              <w:t xml:space="preserve">или </w:t>
            </w:r>
            <w:r>
              <w:rPr>
                <w:rFonts w:ascii="Arial" w:hAnsi="Arial"/>
                <w:b/>
                <w:strike w:val="false"/>
                <w:dstrike w:val="false"/>
                <w:color w:val="000000"/>
                <w:sz w:val="21"/>
                <w:szCs w:val="21"/>
              </w:rPr>
              <w:t xml:space="preserve">частичной утратой способности либо возможности осуществлять самообслуживание, </w:t>
            </w:r>
            <w:r>
              <w:rPr>
                <w:rFonts w:ascii="Arial" w:hAnsi="Arial"/>
                <w:b/>
                <w:strike w:val="false"/>
                <w:dstrike w:val="false"/>
                <w:color w:val="000000"/>
                <w:sz w:val="21"/>
                <w:szCs w:val="21"/>
              </w:rPr>
              <w:t>самостоятельно передвигаться, обеспечивать основные жизненные</w:t>
            </w:r>
            <w:r>
              <w:rPr>
                <w:rFonts w:ascii="Arial" w:hAnsi="Arial"/>
                <w:b/>
                <w:strike w:val="false"/>
                <w:dstrike w:val="false"/>
                <w:color w:val="000000"/>
                <w:sz w:val="21"/>
                <w:szCs w:val="21"/>
              </w:rPr>
              <w:t xml:space="preserve"> </w:t>
            </w:r>
            <w:r>
              <w:rPr>
                <w:rFonts w:ascii="Arial" w:hAnsi="Arial"/>
                <w:b/>
                <w:strike w:val="false"/>
                <w:dstrike w:val="false"/>
                <w:color w:val="000000"/>
                <w:sz w:val="21"/>
                <w:szCs w:val="21"/>
              </w:rPr>
              <w:t xml:space="preserve">потребности в силу заболевания, травмы, возраста или наличия инвалидности, а также из числа детей от 0 до 3 лет с ограниченными возможностями здоровья, </w:t>
            </w:r>
            <w:r>
              <w:rPr>
                <w:rFonts w:ascii="Arial" w:hAnsi="Arial"/>
                <w:color w:val="000000"/>
                <w:sz w:val="21"/>
                <w:szCs w:val="21"/>
              </w:rPr>
              <w:t xml:space="preserve"> в полустационарной форме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w:t>
            </w:r>
            <w:r>
              <w:rPr>
                <w:rFonts w:ascii="Arial" w:hAnsi="Arial"/>
                <w:b/>
                <w:color w:val="000000"/>
                <w:sz w:val="21"/>
                <w:szCs w:val="21"/>
              </w:rPr>
              <w:t xml:space="preserve"> </w:t>
            </w:r>
            <w:r>
              <w:rPr>
                <w:rFonts w:ascii="Arial" w:hAnsi="Arial"/>
                <w:color w:val="000000"/>
                <w:sz w:val="21"/>
                <w:szCs w:val="21"/>
              </w:rPr>
              <w:t>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rPr/>
        <w:tc>
          <w:tcPr>
            <w:tcW w:w="1519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color w:val="000000"/>
                <w:sz w:val="21"/>
                <w:szCs w:val="21"/>
              </w:rPr>
            </w:pPr>
            <w:r>
              <w:rPr>
                <w:rFonts w:ascii="Arial" w:hAnsi="Arial"/>
                <w:color w:val="000000"/>
                <w:sz w:val="21"/>
                <w:szCs w:val="21"/>
              </w:rPr>
              <w:t>1. Социально-бытовые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1.1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Предоставление нежилых помещений, оснащенных мебелью, обучающим, коррекционно-развивающим оборудованием, инвентарем, для организации и проведения реабилитационных или абилитационных мероприятий в соответствии с порядком, установленным уполномоченным органом</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 </w:t>
            </w:r>
            <w:r>
              <w:rPr>
                <w:strike w:val="false"/>
                <w:dstrike w:val="false"/>
                <w:color w:val="000000"/>
                <w:sz w:val="21"/>
                <w:szCs w:val="21"/>
              </w:rPr>
              <w:t>не менее 2 кв. м на 1 чел.</w:t>
            </w:r>
            <w:r>
              <w:rPr>
                <w:rFonts w:cs="Arial"/>
                <w:strike w:val="false"/>
                <w:dstrike w:val="false"/>
                <w:color w:val="000000"/>
                <w:sz w:val="21"/>
                <w:szCs w:val="21"/>
              </w:rPr>
              <w:t>,</w:t>
            </w:r>
            <w:r>
              <w:rPr>
                <w:strike w:val="false"/>
                <w:dstrike w:val="false"/>
                <w:color w:val="000000"/>
                <w:sz w:val="21"/>
                <w:szCs w:val="21"/>
              </w:rPr>
              <w:t xml:space="preserve"> </w:t>
            </w:r>
            <w:r>
              <w:rPr>
                <w:color w:val="000000"/>
                <w:sz w:val="21"/>
                <w:szCs w:val="21"/>
              </w:rPr>
              <w:t>мебели, обучающего, коррекционно-развивающего оборудования, инвентаря.</w:t>
            </w:r>
          </w:p>
          <w:p>
            <w:pPr>
              <w:pStyle w:val="Style36"/>
              <w:ind w:left="0" w:right="0" w:hanging="0"/>
              <w:rPr>
                <w:rStyle w:val="Style18"/>
                <w:rFonts w:ascii="Arial" w:hAnsi="Arial"/>
                <w:b/>
                <w:b/>
                <w:bCs/>
                <w:color w:val="000000"/>
                <w:sz w:val="21"/>
                <w:szCs w:val="21"/>
              </w:rPr>
            </w:pPr>
            <w:r>
              <w:rPr>
                <w:b w:val="false"/>
                <w:bCs w:val="false"/>
                <w:sz w:val="21"/>
                <w:szCs w:val="21"/>
              </w:rPr>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pPr>
            <w:r>
              <w:rPr>
                <w:b w:val="false"/>
                <w:bCs w:val="false"/>
                <w:color w:val="000000"/>
                <w:sz w:val="21"/>
                <w:szCs w:val="21"/>
              </w:rPr>
              <w:t xml:space="preserve">Услуга предоставляется </w:t>
            </w:r>
            <w:r>
              <w:rPr>
                <w:b w:val="false"/>
                <w:bCs w:val="false"/>
                <w:color w:val="000000"/>
                <w:sz w:val="21"/>
                <w:szCs w:val="21"/>
              </w:rPr>
              <w:t>граждан</w:t>
            </w:r>
            <w:r>
              <w:rPr>
                <w:b w:val="false"/>
                <w:bCs w:val="false"/>
                <w:color w:val="000000"/>
                <w:sz w:val="21"/>
                <w:szCs w:val="21"/>
              </w:rPr>
              <w:t>ам</w:t>
            </w:r>
            <w:r>
              <w:rPr>
                <w:b w:val="false"/>
                <w:bCs w:val="false"/>
                <w:color w:val="000000"/>
                <w:sz w:val="21"/>
                <w:szCs w:val="21"/>
              </w:rPr>
              <w:t xml:space="preserve">, </w:t>
            </w:r>
            <w:r>
              <w:rPr>
                <w:b w:val="false"/>
                <w:bCs w:val="false"/>
                <w:color w:val="000000"/>
                <w:sz w:val="21"/>
                <w:szCs w:val="21"/>
              </w:rPr>
              <w:t xml:space="preserve">указанным в </w:t>
            </w:r>
            <w:r>
              <w:rPr>
                <w:rStyle w:val="Style18"/>
                <w:b w:val="false"/>
                <w:bCs w:val="false"/>
                <w:i w:val="false"/>
                <w:strike w:val="false"/>
                <w:dstrike w:val="false"/>
                <w:color w:val="000000"/>
                <w:sz w:val="21"/>
                <w:szCs w:val="21"/>
                <w:u w:val="none"/>
              </w:rPr>
              <w:t>пункт</w:t>
            </w:r>
            <w:r>
              <w:rPr>
                <w:rStyle w:val="Style18"/>
                <w:b w:val="false"/>
                <w:bCs w:val="false"/>
                <w:i w:val="false"/>
                <w:strike w:val="false"/>
                <w:dstrike w:val="false"/>
                <w:color w:val="000000"/>
                <w:sz w:val="21"/>
                <w:szCs w:val="21"/>
                <w:u w:val="none"/>
              </w:rPr>
              <w:t>е</w:t>
            </w:r>
            <w:r>
              <w:rPr>
                <w:rStyle w:val="Style18"/>
                <w:b w:val="false"/>
                <w:bCs w:val="false"/>
                <w:i w:val="false"/>
                <w:strike w:val="false"/>
                <w:dstrike w:val="false"/>
                <w:color w:val="000000"/>
                <w:sz w:val="21"/>
                <w:szCs w:val="21"/>
                <w:u w:val="none"/>
              </w:rPr>
              <w:t xml:space="preserve"> 1.1. главы 1 раздела 1 </w:t>
            </w:r>
            <w:r>
              <w:rPr>
                <w:rStyle w:val="Style18"/>
                <w:b w:val="false"/>
                <w:bCs w:val="false"/>
                <w:i w:val="false"/>
                <w:strike w:val="false"/>
                <w:dstrike w:val="false"/>
                <w:color w:val="000000"/>
                <w:sz w:val="21"/>
                <w:szCs w:val="21"/>
                <w:u w:val="none"/>
              </w:rPr>
              <w:t>настоящего</w:t>
            </w:r>
            <w:r>
              <w:rPr>
                <w:rStyle w:val="Style18"/>
                <w:b w:val="false"/>
                <w:bCs w:val="false"/>
                <w:i w:val="false"/>
                <w:strike w:val="false"/>
                <w:dstrike w:val="false"/>
                <w:color w:val="000000"/>
                <w:sz w:val="21"/>
                <w:szCs w:val="21"/>
                <w:u w:val="none"/>
              </w:rPr>
              <w:t xml:space="preserve"> подраздела,</w:t>
            </w:r>
            <w:r>
              <w:rPr>
                <w:b w:val="false"/>
                <w:bCs w:val="false"/>
                <w:color w:val="000000"/>
                <w:sz w:val="21"/>
                <w:szCs w:val="21"/>
              </w:rPr>
              <w:t xml:space="preserve"> за исключением</w:t>
            </w:r>
            <w:r>
              <w:rPr>
                <w:b w:val="false"/>
                <w:bCs w:val="false"/>
                <w:color w:val="000000"/>
                <w:sz w:val="21"/>
                <w:szCs w:val="21"/>
              </w:rPr>
              <w:t xml:space="preserve"> </w:t>
            </w:r>
            <w:r>
              <w:rPr>
                <w:b w:val="false"/>
                <w:bCs w:val="false"/>
                <w:color w:val="000000"/>
                <w:sz w:val="21"/>
                <w:szCs w:val="21"/>
              </w:rPr>
              <w:t xml:space="preserve">граждан, обслуживаемых по </w:t>
            </w:r>
            <w:r>
              <w:rPr>
                <w:b w:val="false"/>
                <w:bCs w:val="false"/>
                <w:color w:val="000000"/>
                <w:sz w:val="21"/>
                <w:szCs w:val="21"/>
              </w:rPr>
              <w:t>технологии «</w:t>
            </w:r>
            <w:r>
              <w:rPr>
                <w:rStyle w:val="Style18"/>
                <w:b w:val="false"/>
                <w:bCs w:val="false"/>
                <w:color w:val="000000"/>
                <w:sz w:val="21"/>
                <w:szCs w:val="21"/>
              </w:rPr>
              <w:t>Реабилитационный центр на дому»</w:t>
            </w:r>
            <w:r>
              <w:rPr>
                <w:rStyle w:val="Style18"/>
                <w:b w:val="false"/>
                <w:bCs w:val="false"/>
                <w:color w:val="000000"/>
                <w:sz w:val="21"/>
                <w:szCs w:val="21"/>
              </w:rPr>
              <w:t>.</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 доступности для инвалидов и других лиц с учетом ограничений их жизнедеятельности. Мебель получателю социальных услуг предоставляется в соответствии с его физическим состоянием из качественных материалов, мебель должна быть удобной в пользовании, соответствующей требованиям конструктивной простоты, прочности, безопасности и находящейся в технически исправном состоянии. Обучающее, коррекционно-развивающее оборудование, инвентарь для проведения реабилитационных </w:t>
            </w:r>
            <w:r>
              <w:rPr>
                <w:b w:val="false"/>
                <w:bCs w:val="false"/>
                <w:color w:val="000000"/>
                <w:sz w:val="21"/>
                <w:szCs w:val="21"/>
              </w:rPr>
              <w:t xml:space="preserve">и профилактических </w:t>
            </w:r>
            <w:r>
              <w:rPr>
                <w:b w:val="false"/>
                <w:bCs w:val="false"/>
                <w:color w:val="000000"/>
                <w:sz w:val="21"/>
                <w:szCs w:val="21"/>
              </w:rPr>
              <w:t>мероприятий должны быть удобными и безопасными.</w:t>
            </w:r>
          </w:p>
          <w:p>
            <w:pPr>
              <w:pStyle w:val="Style36"/>
              <w:ind w:left="0" w:right="0" w:hanging="0"/>
              <w:rPr>
                <w:rStyle w:val="Style18"/>
                <w:rFonts w:ascii="Arial" w:hAnsi="Arial"/>
                <w:b w:val="false"/>
                <w:b w:val="false"/>
                <w:bCs w:val="false"/>
                <w:color w:val="000000"/>
                <w:sz w:val="21"/>
                <w:szCs w:val="21"/>
              </w:rPr>
            </w:pPr>
            <w:r>
              <w:rPr/>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bookmarkStart w:id="654" w:name="sub_330112"/>
            <w:bookmarkEnd w:id="654"/>
            <w:r>
              <w:rPr>
                <w:color w:val="000000"/>
                <w:sz w:val="21"/>
                <w:szCs w:val="21"/>
              </w:rPr>
              <w:t>1.2.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Предоставление продуктового набора в соответствии с нормами, утвержденными уполномоченным органом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Услуга включает в себя предоставление продуктового набора при прохождении курсовой комплексной реабилитации получателю социальных услуг в возрасте от 4 месяцев в соответствии с нормами</w:t>
            </w:r>
            <w:r>
              <w:rPr>
                <w:strike w:val="false"/>
                <w:dstrike w:val="false"/>
                <w:color w:val="000000"/>
                <w:sz w:val="21"/>
                <w:szCs w:val="21"/>
              </w:rPr>
              <w:t xml:space="preserve"> питания</w:t>
            </w:r>
            <w:r>
              <w:rPr>
                <w:b/>
                <w:bCs/>
                <w:strike w:val="false"/>
                <w:dstrike w:val="false"/>
                <w:color w:val="000000"/>
                <w:sz w:val="21"/>
                <w:szCs w:val="21"/>
              </w:rPr>
              <w:t xml:space="preserve"> </w:t>
            </w:r>
            <w:r>
              <w:rPr>
                <w:strike w:val="false"/>
                <w:dstrike w:val="false"/>
                <w:color w:val="000000"/>
                <w:sz w:val="21"/>
                <w:szCs w:val="21"/>
              </w:rPr>
              <w:t>в объеме, ут</w:t>
            </w:r>
            <w:r>
              <w:rPr>
                <w:color w:val="000000"/>
                <w:sz w:val="21"/>
                <w:szCs w:val="21"/>
              </w:rPr>
              <w:t>вержденн</w:t>
            </w:r>
            <w:r>
              <w:rPr>
                <w:color w:val="000000"/>
                <w:sz w:val="21"/>
                <w:szCs w:val="21"/>
              </w:rPr>
              <w:t>ом</w:t>
            </w:r>
            <w:r>
              <w:rPr>
                <w:color w:val="000000"/>
                <w:sz w:val="21"/>
                <w:szCs w:val="21"/>
              </w:rPr>
              <w:t xml:space="preserve"> Департаментом.</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1 раз в день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продукты в наборе должны быть доброкачественны, иметь сертификаты и (или) паспорта качества.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Style w:val="Style18"/>
                <w:rFonts w:cs="Arial"/>
                <w:b w:val="false"/>
                <w:bCs w:val="false"/>
                <w:color w:val="000000"/>
                <w:sz w:val="21"/>
                <w:szCs w:val="21"/>
              </w:rPr>
              <w:t xml:space="preserve">Услуга предоставляется </w:t>
            </w:r>
            <w:r>
              <w:rPr>
                <w:rStyle w:val="Style18"/>
                <w:rFonts w:cs="Arial"/>
                <w:b w:val="false"/>
                <w:bCs w:val="false"/>
                <w:color w:val="000000"/>
                <w:sz w:val="21"/>
                <w:szCs w:val="21"/>
              </w:rPr>
              <w:t>граждан</w:t>
            </w:r>
            <w:r>
              <w:rPr>
                <w:rStyle w:val="Style18"/>
                <w:rFonts w:cs="Arial"/>
                <w:b w:val="false"/>
                <w:bCs w:val="false"/>
                <w:color w:val="000000"/>
                <w:sz w:val="21"/>
                <w:szCs w:val="21"/>
              </w:rPr>
              <w:t>ам</w:t>
            </w:r>
            <w:r>
              <w:rPr>
                <w:rStyle w:val="Style18"/>
                <w:rFonts w:cs="Arial"/>
                <w:b w:val="false"/>
                <w:bCs w:val="false"/>
                <w:color w:val="000000"/>
                <w:sz w:val="21"/>
                <w:szCs w:val="21"/>
              </w:rPr>
              <w:t xml:space="preserve">, </w:t>
            </w:r>
            <w:r>
              <w:rPr>
                <w:rStyle w:val="Style18"/>
                <w:rFonts w:cs="Arial"/>
                <w:b w:val="false"/>
                <w:bCs w:val="false"/>
                <w:color w:val="000000"/>
                <w:sz w:val="21"/>
                <w:szCs w:val="21"/>
              </w:rPr>
              <w:t xml:space="preserve">указанным в </w:t>
            </w:r>
            <w:r>
              <w:rPr>
                <w:rStyle w:val="Style18"/>
                <w:rFonts w:cs="Arial"/>
                <w:b w:val="false"/>
                <w:bCs w:val="false"/>
                <w:color w:val="000000"/>
                <w:sz w:val="21"/>
                <w:szCs w:val="21"/>
              </w:rPr>
              <w:t xml:space="preserve">подпунктах 1.1.1 и 1.1.2 </w:t>
            </w:r>
            <w:r>
              <w:rPr>
                <w:rStyle w:val="Style18"/>
                <w:rFonts w:cs="Arial"/>
                <w:b w:val="false"/>
                <w:bCs w:val="false"/>
                <w:i w:val="false"/>
                <w:strike w:val="false"/>
                <w:dstrike w:val="false"/>
                <w:color w:val="000000"/>
                <w:sz w:val="21"/>
                <w:szCs w:val="21"/>
                <w:u w:val="none"/>
              </w:rPr>
              <w:t xml:space="preserve">пункта 1.1 главы 1 раздела 1 </w:t>
            </w:r>
            <w:r>
              <w:rPr>
                <w:rStyle w:val="Style18"/>
                <w:rFonts w:cs="Arial"/>
                <w:b w:val="false"/>
                <w:bCs w:val="false"/>
                <w:i w:val="false"/>
                <w:strike w:val="false"/>
                <w:dstrike w:val="false"/>
                <w:color w:val="000000"/>
                <w:sz w:val="21"/>
                <w:szCs w:val="21"/>
                <w:u w:val="none"/>
              </w:rPr>
              <w:t>настоящего</w:t>
            </w:r>
            <w:r>
              <w:rPr>
                <w:rStyle w:val="Style18"/>
                <w:rFonts w:cs="Arial"/>
                <w:b w:val="false"/>
                <w:bCs w:val="false"/>
                <w:i w:val="false"/>
                <w:strike w:val="false"/>
                <w:dstrike w:val="false"/>
                <w:color w:val="000000"/>
                <w:sz w:val="21"/>
                <w:szCs w:val="21"/>
                <w:u w:val="none"/>
              </w:rPr>
              <w:t xml:space="preserve"> подраздела,</w:t>
            </w:r>
            <w:r>
              <w:rPr>
                <w:rStyle w:val="Style18"/>
                <w:rFonts w:cs="Arial"/>
                <w:b w:val="false"/>
                <w:bCs w:val="false"/>
                <w:color w:val="000000"/>
                <w:sz w:val="21"/>
                <w:szCs w:val="21"/>
              </w:rPr>
              <w:t xml:space="preserve"> за исключением</w:t>
            </w:r>
            <w:r>
              <w:rPr>
                <w:rStyle w:val="Style18"/>
                <w:rFonts w:cs="Arial"/>
                <w:b w:val="false"/>
                <w:bCs w:val="false"/>
                <w:color w:val="000000"/>
                <w:sz w:val="21"/>
                <w:szCs w:val="21"/>
              </w:rPr>
              <w:t xml:space="preserve"> </w:t>
            </w:r>
            <w:r>
              <w:rPr>
                <w:rStyle w:val="Style18"/>
                <w:rFonts w:cs="Arial"/>
                <w:b w:val="false"/>
                <w:bCs w:val="false"/>
                <w:color w:val="000000"/>
                <w:sz w:val="21"/>
                <w:szCs w:val="21"/>
              </w:rPr>
              <w:t xml:space="preserve">граждан, обслуживаемых по </w:t>
            </w:r>
            <w:r>
              <w:rPr>
                <w:rStyle w:val="Style18"/>
                <w:rFonts w:cs="Arial"/>
                <w:b w:val="false"/>
                <w:bCs w:val="false"/>
                <w:color w:val="000000"/>
                <w:sz w:val="21"/>
                <w:szCs w:val="21"/>
              </w:rPr>
              <w:t>технологии «</w:t>
            </w:r>
            <w:r>
              <w:rPr>
                <w:rStyle w:val="Style18"/>
                <w:rFonts w:cs="Arial"/>
                <w:b w:val="false"/>
                <w:bCs w:val="false"/>
                <w:color w:val="000000"/>
                <w:sz w:val="21"/>
                <w:szCs w:val="21"/>
              </w:rPr>
              <w:t>Реабилитационный центр на дому</w:t>
            </w:r>
            <w:r>
              <w:rPr>
                <w:rStyle w:val="Style18"/>
                <w:rFonts w:cs="Arial"/>
                <w:b w:val="false"/>
                <w:bCs w:val="false"/>
                <w:color w:val="000000"/>
                <w:sz w:val="21"/>
                <w:szCs w:val="21"/>
              </w:rPr>
              <w:t>»</w:t>
            </w:r>
            <w:r>
              <w:rPr>
                <w:rStyle w:val="Style18"/>
                <w:rFonts w:cs="Arial"/>
                <w:b w:val="false"/>
                <w:bCs w:val="false"/>
                <w:color w:val="000000"/>
                <w:sz w:val="21"/>
                <w:szCs w:val="21"/>
              </w:rPr>
              <w:t>.</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Продуктовый набор предоставляется с учетом возрастной категории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1.3.</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Консультирование по вопросам социально-бытовой адаптации и социально-средовой реабилитации</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Выявление проблем получателя социальных услуг в сфере социально-бытовой адаптации и социально-средовой реабилитации</w:t>
            </w:r>
            <w:r>
              <w:rPr>
                <w:color w:val="000000"/>
                <w:sz w:val="21"/>
                <w:szCs w:val="21"/>
              </w:rPr>
              <w:t xml:space="preserve"> </w:t>
            </w:r>
            <w:r>
              <w:rPr>
                <w:color w:val="000000"/>
                <w:sz w:val="21"/>
                <w:szCs w:val="21"/>
              </w:rPr>
              <w:t>путем проведения бесед;</w:t>
            </w:r>
          </w:p>
          <w:p>
            <w:pPr>
              <w:pStyle w:val="Style36"/>
              <w:ind w:left="0" w:right="0" w:hanging="0"/>
              <w:rPr>
                <w:rFonts w:ascii="Arial" w:hAnsi="Arial"/>
                <w:color w:val="000000"/>
                <w:sz w:val="21"/>
                <w:szCs w:val="21"/>
              </w:rPr>
            </w:pPr>
            <w:r>
              <w:rPr>
                <w:color w:val="000000"/>
                <w:sz w:val="21"/>
                <w:szCs w:val="21"/>
              </w:rPr>
              <w:t>предоставление получателю социальных услуг информации, рекомендаций о конкретных действиях, определение оптимальных режимов общественной и семейно-бытовой деятельности получателя социальных услуг в конкретных социально-</w:t>
            </w:r>
            <w:r>
              <w:rPr>
                <w:b w:val="false"/>
                <w:bCs w:val="false"/>
                <w:color w:val="000000"/>
                <w:sz w:val="21"/>
                <w:szCs w:val="21"/>
              </w:rPr>
              <w:t>средовых условиях и приспособления к ним.</w:t>
            </w:r>
          </w:p>
          <w:p>
            <w:pPr>
              <w:pStyle w:val="ConsPlusNormal"/>
              <w:ind w:left="0" w:right="0" w:hanging="0"/>
              <w:jc w:val="left"/>
              <w:rPr>
                <w:rFonts w:ascii="Arial" w:hAnsi="Arial" w:cs="Arial"/>
                <w:b w:val="false"/>
                <w:b w:val="false"/>
                <w:bCs w:val="false"/>
                <w:color w:val="000000"/>
                <w:sz w:val="21"/>
                <w:szCs w:val="21"/>
              </w:rPr>
            </w:pPr>
            <w:r>
              <w:rPr>
                <w:rFonts w:eastAsia="Arial" w:cs="Arial" w:ascii="Arial" w:hAnsi="Arial"/>
                <w:b w:val="false"/>
                <w:bCs w:val="false"/>
                <w:color w:val="000000"/>
                <w:sz w:val="21"/>
                <w:szCs w:val="21"/>
              </w:rPr>
              <w:t xml:space="preserve">Объем </w:t>
            </w:r>
            <w:r>
              <w:rPr>
                <w:rFonts w:eastAsia="Arial" w:cs="Arial" w:ascii="Arial" w:hAnsi="Arial"/>
                <w:b w:val="false"/>
                <w:bCs w:val="false"/>
                <w:color w:val="000000"/>
                <w:sz w:val="21"/>
                <w:szCs w:val="21"/>
              </w:rPr>
              <w:t xml:space="preserve">не более </w:t>
            </w:r>
            <w:r>
              <w:rPr>
                <w:rFonts w:eastAsia="Arial" w:cs="Arial" w:ascii="Arial" w:hAnsi="Arial"/>
                <w:b w:val="false"/>
                <w:bCs w:val="false"/>
                <w:color w:val="000000"/>
                <w:sz w:val="21"/>
                <w:szCs w:val="21"/>
              </w:rPr>
              <w:t>3</w:t>
            </w:r>
            <w:r>
              <w:rPr>
                <w:rFonts w:eastAsia="Arial" w:cs="Arial" w:ascii="Arial" w:hAnsi="Arial"/>
                <w:b w:val="false"/>
                <w:bCs w:val="false"/>
                <w:color w:val="000000"/>
                <w:sz w:val="21"/>
                <w:szCs w:val="21"/>
              </w:rPr>
              <w:t xml:space="preserve"> услуг </w:t>
            </w:r>
            <w:r>
              <w:rPr>
                <w:rFonts w:eastAsia="Arial" w:cs="Arial" w:ascii="Arial" w:hAnsi="Arial"/>
                <w:b w:val="false"/>
                <w:bCs w:val="false"/>
                <w:color w:val="000000"/>
                <w:sz w:val="21"/>
                <w:szCs w:val="21"/>
              </w:rPr>
              <w:t>за курс</w:t>
            </w:r>
            <w:r>
              <w:rPr>
                <w:rFonts w:eastAsia="Arial" w:cs="Arial" w:ascii="Arial" w:hAnsi="Arial"/>
                <w:b w:val="false"/>
                <w:bCs w:val="false"/>
                <w:color w:val="000000"/>
                <w:sz w:val="21"/>
                <w:szCs w:val="21"/>
              </w:rPr>
              <w:t>, определяется по потребности.</w:t>
            </w:r>
          </w:p>
          <w:p>
            <w:pPr>
              <w:pStyle w:val="Style36"/>
              <w:ind w:left="0" w:right="0" w:hanging="0"/>
              <w:jc w:val="left"/>
              <w:rPr>
                <w:rFonts w:ascii="Arial" w:hAnsi="Arial" w:cs="Arial"/>
                <w:b/>
                <w:b/>
                <w:bCs/>
                <w:sz w:val="21"/>
                <w:szCs w:val="21"/>
                <w:highlight w:val="yellow"/>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 xml:space="preserve">подпункте 1.1.4.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6</w:t>
            </w:r>
            <w:r>
              <w:rPr>
                <w:rFonts w:eastAsia="Symbol" w:cs="Wingdings"/>
                <w:b w:val="false"/>
                <w:bCs w:val="false"/>
                <w:i w:val="false"/>
                <w:strike w:val="false"/>
                <w:dstrike w:val="false"/>
                <w:color w:val="000000"/>
                <w:sz w:val="21"/>
                <w:szCs w:val="21"/>
                <w:u w:val="none"/>
              </w:rPr>
              <w:t xml:space="preserve"> услуг за курс</w:t>
            </w:r>
            <w:r>
              <w:rPr>
                <w:rFonts w:eastAsia="Symbol" w:cs="Wingdings"/>
                <w:b w:val="false"/>
                <w:bCs w:val="false"/>
                <w:i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pPr>
              <w:pStyle w:val="Style36"/>
              <w:ind w:left="0" w:right="0" w:hanging="0"/>
              <w:rPr>
                <w:rFonts w:ascii="Arial" w:hAnsi="Arial"/>
                <w:color w:val="000000"/>
                <w:sz w:val="21"/>
                <w:szCs w:val="21"/>
              </w:rPr>
            </w:pPr>
            <w:r>
              <w:rPr>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Услуга оказывается специалистом поставщика социальных услуг, владеющим соответствующими знаниями.</w:t>
            </w:r>
          </w:p>
          <w:p>
            <w:pPr>
              <w:pStyle w:val="Style36"/>
              <w:ind w:left="0" w:right="0" w:hanging="0"/>
              <w:rPr>
                <w:rStyle w:val="Style18"/>
                <w:rFonts w:ascii="Arial" w:hAnsi="Arial" w:cs="Arial"/>
                <w:b w:val="false"/>
                <w:b w:val="false"/>
                <w:bCs w:val="false"/>
                <w:color w:val="000000"/>
                <w:sz w:val="21"/>
              </w:rPr>
            </w:pPr>
            <w:r>
              <w:rPr>
                <w:strike/>
                <w:sz w:val="21"/>
                <w:szCs w:val="21"/>
                <w:highlight w:val="yellow"/>
              </w:rPr>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1.4.</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Оказание помощи в реализации мероприятий по социально-бытовой адаптации</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Предоставление помощи в оборудовании жилья для оптимал</w:t>
            </w:r>
            <w:r>
              <w:rPr>
                <w:b w:val="false"/>
                <w:bCs w:val="false"/>
                <w:color w:val="000000"/>
                <w:sz w:val="21"/>
                <w:szCs w:val="21"/>
              </w:rPr>
              <w:t>ьной адаптации к потребностям получателя социальных услуг.</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Услуга включает </w:t>
            </w:r>
            <w:r>
              <w:rPr>
                <w:b w:val="false"/>
                <w:bCs w:val="false"/>
                <w:color w:val="000000"/>
                <w:sz w:val="21"/>
                <w:szCs w:val="21"/>
              </w:rPr>
              <w:t xml:space="preserve">содействие в </w:t>
            </w:r>
            <w:r>
              <w:rPr>
                <w:b w:val="false"/>
                <w:bCs w:val="false"/>
                <w:color w:val="000000"/>
                <w:sz w:val="21"/>
                <w:szCs w:val="21"/>
              </w:rPr>
              <w:t>сбор</w:t>
            </w:r>
            <w:r>
              <w:rPr>
                <w:b w:val="false"/>
                <w:bCs w:val="false"/>
                <w:color w:val="000000"/>
                <w:sz w:val="21"/>
                <w:szCs w:val="21"/>
              </w:rPr>
              <w:t>е</w:t>
            </w:r>
            <w:r>
              <w:rPr>
                <w:b w:val="false"/>
                <w:bCs w:val="false"/>
                <w:color w:val="000000"/>
                <w:sz w:val="21"/>
                <w:szCs w:val="21"/>
              </w:rPr>
              <w:t xml:space="preserve"> и направлени</w:t>
            </w:r>
            <w:r>
              <w:rPr>
                <w:b w:val="false"/>
                <w:bCs w:val="false"/>
                <w:strike w:val="false"/>
                <w:dstrike w:val="false"/>
                <w:color w:val="000000"/>
                <w:sz w:val="21"/>
                <w:szCs w:val="21"/>
              </w:rPr>
              <w:t>и</w:t>
            </w:r>
            <w:r>
              <w:rPr>
                <w:b w:val="false"/>
                <w:bCs w:val="false"/>
                <w:color w:val="000000"/>
                <w:sz w:val="21"/>
                <w:szCs w:val="21"/>
              </w:rPr>
              <w:t xml:space="preserve"> необходимых документов в соответствующие органы и организации.</w:t>
            </w:r>
          </w:p>
          <w:p>
            <w:pPr>
              <w:pStyle w:val="Normal"/>
              <w:ind w:left="0" w:right="0" w:hanging="0"/>
              <w:rPr>
                <w:rFonts w:ascii="Arial" w:hAnsi="Arial" w:cs="Arial"/>
                <w:b/>
                <w:b/>
                <w:bCs/>
                <w:sz w:val="21"/>
                <w:szCs w:val="21"/>
              </w:rPr>
            </w:pPr>
            <w:r>
              <w:rPr>
                <w:rStyle w:val="Style18"/>
                <w:rFonts w:eastAsia="Arial" w:cs="Arial"/>
                <w:b w:val="false"/>
                <w:bCs w:val="false"/>
                <w:strike w:val="false"/>
                <w:dstrike w:val="false"/>
                <w:color w:val="000000"/>
                <w:sz w:val="21"/>
                <w:szCs w:val="21"/>
                <w:highlight w:val="white"/>
              </w:rPr>
              <w:t xml:space="preserve">Объем </w:t>
            </w:r>
            <w:r>
              <w:rPr>
                <w:rStyle w:val="Style18"/>
                <w:rFonts w:eastAsia="Arial" w:cs="Arial"/>
                <w:b w:val="false"/>
                <w:bCs w:val="false"/>
                <w:strike w:val="false"/>
                <w:dstrike w:val="false"/>
                <w:color w:val="000000"/>
                <w:sz w:val="21"/>
                <w:szCs w:val="21"/>
                <w:highlight w:val="white"/>
              </w:rPr>
              <w:t xml:space="preserve">не более </w:t>
            </w:r>
            <w:r>
              <w:rPr>
                <w:rStyle w:val="Style18"/>
                <w:rFonts w:eastAsia="Arial" w:cs="Arial"/>
                <w:b w:val="false"/>
                <w:bCs w:val="false"/>
                <w:strike w:val="false"/>
                <w:dstrike w:val="false"/>
                <w:color w:val="000000"/>
                <w:sz w:val="21"/>
                <w:szCs w:val="21"/>
                <w:highlight w:val="white"/>
              </w:rPr>
              <w:t>2 услуг</w:t>
            </w:r>
            <w:r>
              <w:rPr>
                <w:rStyle w:val="Style18"/>
                <w:rFonts w:eastAsia="Arial" w:cs="Arial"/>
                <w:b w:val="false"/>
                <w:bCs w:val="false"/>
                <w:strike w:val="false"/>
                <w:dstrike w:val="false"/>
                <w:color w:val="000000"/>
                <w:sz w:val="21"/>
                <w:szCs w:val="21"/>
                <w:highlight w:val="white"/>
              </w:rPr>
              <w:t xml:space="preserve"> </w:t>
            </w:r>
            <w:r>
              <w:rPr>
                <w:rStyle w:val="Style18"/>
                <w:rFonts w:eastAsia="Arial" w:cs="Arial"/>
                <w:b w:val="false"/>
                <w:bCs w:val="false"/>
                <w:strike w:val="false"/>
                <w:dstrike w:val="false"/>
                <w:color w:val="000000"/>
                <w:sz w:val="21"/>
                <w:szCs w:val="21"/>
                <w:highlight w:val="white"/>
              </w:rPr>
              <w:t>за курс</w:t>
            </w:r>
            <w:r>
              <w:rPr>
                <w:rStyle w:val="Style18"/>
                <w:rFonts w:eastAsia="Arial" w:cs="Arial"/>
                <w:b w:val="false"/>
                <w:bCs w:val="false"/>
                <w:strike w:val="false"/>
                <w:dstrike w:val="false"/>
                <w:color w:val="000000"/>
                <w:sz w:val="21"/>
                <w:szCs w:val="21"/>
                <w:highlight w:val="white"/>
              </w:rPr>
              <w:t>, определяется по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Style w:val="Style18"/>
                <w:rFonts w:eastAsia="Symbol" w:cs="Arial"/>
                <w:b w:val="false"/>
                <w:bCs w:val="false"/>
                <w:strike w:val="false"/>
                <w:dstrike w:val="false"/>
                <w:color w:val="000000"/>
                <w:sz w:val="21"/>
                <w:szCs w:val="21"/>
                <w:lang w:val="ru-RU" w:eastAsia="ru-RU" w:bidi="ar-SA"/>
              </w:rPr>
              <w:t xml:space="preserve">Услуга предоставляется </w:t>
            </w:r>
            <w:r>
              <w:rPr>
                <w:rStyle w:val="Style18"/>
                <w:rFonts w:eastAsia="Symbol" w:cs="Arial"/>
                <w:b w:val="false"/>
                <w:bCs w:val="false"/>
                <w:strike w:val="false"/>
                <w:dstrike w:val="false"/>
                <w:color w:val="000000"/>
                <w:sz w:val="21"/>
                <w:szCs w:val="21"/>
                <w:lang w:val="ru-RU" w:eastAsia="ru-RU" w:bidi="ar-SA"/>
              </w:rPr>
              <w:t>граждан</w:t>
            </w:r>
            <w:r>
              <w:rPr>
                <w:rStyle w:val="Style18"/>
                <w:rFonts w:eastAsia="Symbol" w:cs="Arial"/>
                <w:b w:val="false"/>
                <w:bCs w:val="false"/>
                <w:strike w:val="false"/>
                <w:dstrike w:val="false"/>
                <w:color w:val="000000"/>
                <w:sz w:val="21"/>
                <w:szCs w:val="21"/>
                <w:lang w:val="ru-RU" w:eastAsia="ru-RU" w:bidi="ar-SA"/>
              </w:rPr>
              <w:t>ам</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указанным в </w:t>
            </w:r>
            <w:r>
              <w:rPr>
                <w:rStyle w:val="Style18"/>
                <w:rFonts w:eastAsia="Symbol" w:cs="Arial"/>
                <w:b w:val="false"/>
                <w:bCs w:val="false"/>
                <w:strike w:val="false"/>
                <w:dstrike w:val="false"/>
                <w:color w:val="000000"/>
                <w:sz w:val="21"/>
                <w:szCs w:val="21"/>
                <w:lang w:val="ru-RU" w:eastAsia="ru-RU" w:bidi="ar-SA"/>
              </w:rPr>
              <w:t xml:space="preserve">подпунктах 1.1.1 и 1.1.2 </w:t>
            </w:r>
            <w:r>
              <w:rPr>
                <w:rStyle w:val="Style18"/>
                <w:rFonts w:eastAsia="Symbol" w:cs="Arial"/>
                <w:b w:val="false"/>
                <w:bCs w:val="false"/>
                <w:i w:val="false"/>
                <w:strike w:val="false"/>
                <w:dstrike w:val="false"/>
                <w:color w:val="000000"/>
                <w:sz w:val="21"/>
                <w:szCs w:val="21"/>
                <w:u w:val="none"/>
                <w:lang w:val="ru-RU" w:eastAsia="ru-RU" w:bidi="ar-SA"/>
              </w:rPr>
              <w:t xml:space="preserve">пункта 1.1 главы 1 раздела 1 </w:t>
            </w:r>
            <w:r>
              <w:rPr>
                <w:rStyle w:val="Style18"/>
                <w:rFonts w:eastAsia="Symbol" w:cs="Arial"/>
                <w:b w:val="false"/>
                <w:bCs w:val="false"/>
                <w:i w:val="false"/>
                <w:strike w:val="false"/>
                <w:dstrike w:val="false"/>
                <w:color w:val="000000"/>
                <w:sz w:val="21"/>
                <w:szCs w:val="21"/>
                <w:u w:val="none"/>
                <w:lang w:val="ru-RU" w:eastAsia="ru-RU" w:bidi="ar-SA"/>
              </w:rPr>
              <w:t>настоящего</w:t>
            </w:r>
            <w:r>
              <w:rPr>
                <w:rStyle w:val="Style18"/>
                <w:rFonts w:eastAsia="Symbol" w:cs="Arial"/>
                <w:b w:val="false"/>
                <w:bCs w:val="false"/>
                <w:i w:val="false"/>
                <w:strike w:val="false"/>
                <w:dstrike w:val="false"/>
                <w:color w:val="000000"/>
                <w:sz w:val="21"/>
                <w:szCs w:val="21"/>
                <w:u w:val="none"/>
                <w:lang w:val="ru-RU" w:eastAsia="ru-RU" w:bidi="ar-SA"/>
              </w:rPr>
              <w:t xml:space="preserve"> подраздела</w:t>
            </w:r>
            <w:r>
              <w:rPr>
                <w:rStyle w:val="Style18"/>
                <w:rFonts w:eastAsia="Symbol" w:cs="Arial"/>
                <w:b w:val="false"/>
                <w:bCs w:val="false"/>
                <w:strike w:val="false"/>
                <w:dstrike w:val="false"/>
                <w:color w:val="000000"/>
                <w:sz w:val="21"/>
                <w:szCs w:val="21"/>
                <w:lang w:val="ru-RU" w:eastAsia="ru-RU" w:bidi="ar-SA"/>
              </w:rPr>
              <w:t>.</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поставщика социальных услуг, владеющим соответствующими знаниями.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1.5.</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Оказание помощи в подборе технических средств реабилитации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strike w:val="false"/>
                <w:dstrike w:val="false"/>
                <w:color w:val="000000"/>
                <w:sz w:val="21"/>
                <w:szCs w:val="21"/>
              </w:rPr>
            </w:pPr>
            <w:r>
              <w:rPr>
                <w:b w:val="false"/>
                <w:bCs w:val="false"/>
                <w:strike w:val="false"/>
                <w:dstrike w:val="false"/>
                <w:color w:val="000000"/>
                <w:sz w:val="21"/>
                <w:szCs w:val="21"/>
              </w:rPr>
              <w:t xml:space="preserve">Консультирование по вопросам подбора технических средств реабилитации с учетом состояния здоровья и индивидуальными особенностями </w:t>
            </w:r>
            <w:r>
              <w:rPr>
                <w:b w:val="false"/>
                <w:bCs w:val="false"/>
                <w:strike w:val="false"/>
                <w:dstrike w:val="false"/>
                <w:color w:val="000000"/>
                <w:sz w:val="21"/>
                <w:szCs w:val="21"/>
              </w:rPr>
              <w:t xml:space="preserve">получателя социальных услуг </w:t>
            </w:r>
            <w:r>
              <w:rPr>
                <w:b w:val="false"/>
                <w:bCs w:val="false"/>
                <w:strike w:val="false"/>
                <w:dstrike w:val="false"/>
                <w:color w:val="000000"/>
                <w:sz w:val="21"/>
                <w:szCs w:val="21"/>
              </w:rPr>
              <w:t>.</w:t>
            </w:r>
          </w:p>
          <w:p>
            <w:pPr>
              <w:pStyle w:val="ConsPlusNormal"/>
              <w:widowControl/>
              <w:suppressAutoHyphens w:val="true"/>
              <w:ind w:left="0" w:right="0" w:hanging="0"/>
              <w:jc w:val="left"/>
              <w:rPr>
                <w:rFonts w:ascii="Arial" w:hAnsi="Arial" w:cs="Arial"/>
                <w:b/>
                <w:b/>
                <w:bCs/>
                <w:strike w:val="false"/>
                <w:dstrike w:val="false"/>
                <w:sz w:val="21"/>
                <w:szCs w:val="21"/>
              </w:rPr>
            </w:pPr>
            <w:r>
              <w:rPr>
                <w:rStyle w:val="Style18"/>
                <w:rFonts w:eastAsia="Arial" w:cs="Arial" w:ascii="Arial" w:hAnsi="Arial"/>
                <w:b w:val="false"/>
                <w:bCs w:val="false"/>
                <w:strike w:val="false"/>
                <w:dstrike w:val="false"/>
                <w:color w:val="000000"/>
                <w:sz w:val="21"/>
                <w:szCs w:val="21"/>
                <w:highlight w:val="white"/>
              </w:rPr>
              <w:t xml:space="preserve">Объем </w:t>
            </w:r>
            <w:r>
              <w:rPr>
                <w:rStyle w:val="Style18"/>
                <w:rFonts w:eastAsia="Arial" w:cs="Arial" w:ascii="Arial" w:hAnsi="Arial"/>
                <w:b w:val="false"/>
                <w:bCs w:val="false"/>
                <w:strike w:val="false"/>
                <w:dstrike w:val="false"/>
                <w:color w:val="000000"/>
                <w:sz w:val="21"/>
                <w:szCs w:val="21"/>
                <w:highlight w:val="white"/>
              </w:rPr>
              <w:t xml:space="preserve">не более </w:t>
            </w:r>
            <w:r>
              <w:rPr>
                <w:rStyle w:val="Style18"/>
                <w:rFonts w:eastAsia="Arial" w:cs="Arial" w:ascii="Arial" w:hAnsi="Arial"/>
                <w:b w:val="false"/>
                <w:bCs w:val="false"/>
                <w:strike w:val="false"/>
                <w:dstrike w:val="false"/>
                <w:color w:val="000000"/>
                <w:sz w:val="21"/>
                <w:szCs w:val="21"/>
                <w:highlight w:val="white"/>
              </w:rPr>
              <w:t xml:space="preserve">3 услуг </w:t>
            </w:r>
            <w:r>
              <w:rPr>
                <w:rStyle w:val="Style18"/>
                <w:rFonts w:eastAsia="Arial" w:cs="Arial" w:ascii="Arial" w:hAnsi="Arial"/>
                <w:b w:val="false"/>
                <w:bCs w:val="false"/>
                <w:strike w:val="false"/>
                <w:dstrike w:val="false"/>
                <w:color w:val="000000"/>
                <w:sz w:val="21"/>
                <w:szCs w:val="21"/>
                <w:highlight w:val="white"/>
              </w:rPr>
              <w:t>за курс</w:t>
            </w:r>
            <w:r>
              <w:rPr>
                <w:rStyle w:val="Style18"/>
                <w:rFonts w:eastAsia="Arial" w:cs="Arial" w:ascii="Arial" w:hAnsi="Arial"/>
                <w:b w:val="false"/>
                <w:bCs w:val="false"/>
                <w:strike w:val="false"/>
                <w:dstrike w:val="false"/>
                <w:color w:val="000000"/>
                <w:sz w:val="21"/>
                <w:szCs w:val="21"/>
                <w:highlight w:val="white"/>
              </w:rPr>
              <w:t>, определяется по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strike w:val="false"/>
                <w:dstrike w:val="false"/>
                <w:color w:val="000000"/>
                <w:sz w:val="21"/>
                <w:szCs w:val="21"/>
              </w:rPr>
            </w:pPr>
            <w:r>
              <w:rPr>
                <w:b w:val="false"/>
                <w:bCs w:val="false"/>
                <w:strike w:val="false"/>
                <w:dstrike w:val="false"/>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strike w:val="false"/>
                <w:dstrike w:val="false"/>
                <w:color w:val="000000"/>
                <w:sz w:val="21"/>
                <w:szCs w:val="21"/>
              </w:rPr>
            </w:pPr>
            <w:r>
              <w:rPr>
                <w:b w:val="false"/>
                <w:bCs w:val="false"/>
                <w:strike w:val="false"/>
                <w:dstrike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strike w:val="false"/>
                <w:dstrike w:val="false"/>
                <w:color w:val="000000"/>
                <w:sz w:val="21"/>
                <w:szCs w:val="21"/>
              </w:rPr>
            </w:pPr>
            <w:r>
              <w:rPr>
                <w:b w:val="false"/>
                <w:bCs w:val="false"/>
                <w:strike w:val="false"/>
                <w:dstrike w:val="false"/>
                <w:color w:val="000000"/>
                <w:sz w:val="21"/>
                <w:szCs w:val="21"/>
              </w:rPr>
              <w:t xml:space="preserve">Показатели качества - предоставление услуги должно способствовать получению технического средства реабилитации, необходимого для сохранения или восстановления здоровья </w:t>
            </w:r>
            <w:r>
              <w:rPr>
                <w:b w:val="false"/>
                <w:bCs w:val="false"/>
                <w:strike w:val="false"/>
                <w:dstrike w:val="false"/>
                <w:color w:val="000000"/>
                <w:sz w:val="21"/>
                <w:szCs w:val="21"/>
              </w:rPr>
              <w:t xml:space="preserve"> получателя социальных услуг</w:t>
            </w:r>
            <w:r>
              <w:rPr>
                <w:b w:val="false"/>
                <w:bCs w:val="false"/>
                <w:strike w:val="false"/>
                <w:dstrike w:val="false"/>
                <w:color w:val="000000"/>
                <w:sz w:val="21"/>
                <w:szCs w:val="21"/>
              </w:rPr>
              <w:t>.</w:t>
            </w:r>
          </w:p>
          <w:p>
            <w:pPr>
              <w:pStyle w:val="Style36"/>
              <w:ind w:left="0" w:right="0" w:hanging="0"/>
              <w:rPr>
                <w:rFonts w:ascii="Arial" w:hAnsi="Arial"/>
                <w:b w:val="false"/>
                <w:b w:val="false"/>
                <w:bCs w:val="false"/>
                <w:strike w:val="false"/>
                <w:dstrike w:val="false"/>
                <w:color w:val="000000"/>
                <w:sz w:val="21"/>
                <w:szCs w:val="21"/>
              </w:rPr>
            </w:pPr>
            <w:r>
              <w:rPr>
                <w:b w:val="false"/>
                <w:bCs w:val="false"/>
                <w:strike w:val="false"/>
                <w:dstrike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b w:val="false"/>
                <w:bCs w:val="false"/>
                <w:strike w:val="false"/>
                <w:dstrike w:val="false"/>
                <w:color w:val="000000"/>
                <w:sz w:val="21"/>
                <w:szCs w:val="21"/>
              </w:rPr>
              <w:t xml:space="preserve">Услуга предоставляется </w:t>
            </w:r>
            <w:r>
              <w:rPr>
                <w:b w:val="false"/>
                <w:bCs w:val="false"/>
                <w:strike w:val="false"/>
                <w:dstrike w:val="false"/>
                <w:color w:val="000000"/>
                <w:sz w:val="21"/>
                <w:szCs w:val="21"/>
              </w:rPr>
              <w:t>граждан</w:t>
            </w:r>
            <w:r>
              <w:rPr>
                <w:b w:val="false"/>
                <w:bCs w:val="false"/>
                <w:strike w:val="false"/>
                <w:dstrike w:val="false"/>
                <w:color w:val="000000"/>
                <w:sz w:val="21"/>
                <w:szCs w:val="21"/>
              </w:rPr>
              <w:t>ам</w:t>
            </w:r>
            <w:r>
              <w:rPr>
                <w:b w:val="false"/>
                <w:bCs w:val="false"/>
                <w:strike w:val="false"/>
                <w:dstrike w:val="false"/>
                <w:color w:val="000000"/>
                <w:sz w:val="21"/>
                <w:szCs w:val="21"/>
              </w:rPr>
              <w:t xml:space="preserve">, </w:t>
            </w:r>
            <w:r>
              <w:rPr>
                <w:b w:val="false"/>
                <w:bCs w:val="false"/>
                <w:strike w:val="false"/>
                <w:dstrike w:val="false"/>
                <w:color w:val="000000"/>
                <w:sz w:val="21"/>
                <w:szCs w:val="21"/>
              </w:rPr>
              <w:t xml:space="preserve">указанным в </w:t>
            </w:r>
            <w:r>
              <w:rPr>
                <w:rStyle w:val="Style18"/>
                <w:rFonts w:cs="Arial"/>
                <w:b w:val="false"/>
                <w:bCs w:val="false"/>
                <w:strike w:val="false"/>
                <w:dstrike w:val="false"/>
                <w:color w:val="000000"/>
                <w:sz w:val="21"/>
                <w:szCs w:val="21"/>
              </w:rPr>
              <w:t>подпунктах 1.1.1</w:t>
            </w:r>
            <w:r>
              <w:rPr>
                <w:rStyle w:val="Style18"/>
                <w:rFonts w:cs="Arial"/>
                <w:b w:val="false"/>
                <w:bCs w:val="false"/>
                <w:strike w:val="false"/>
                <w:dstrike w:val="false"/>
                <w:color w:val="000000"/>
                <w:sz w:val="21"/>
                <w:szCs w:val="21"/>
              </w:rPr>
              <w:t>-</w:t>
            </w:r>
            <w:r>
              <w:rPr>
                <w:rStyle w:val="Style18"/>
                <w:rFonts w:cs="Arial"/>
                <w:b w:val="false"/>
                <w:bCs w:val="false"/>
                <w:strike w:val="false"/>
                <w:dstrike w:val="false"/>
                <w:color w:val="000000"/>
                <w:sz w:val="21"/>
                <w:szCs w:val="21"/>
              </w:rPr>
              <w:t>1.1.</w:t>
            </w:r>
            <w:r>
              <w:rPr>
                <w:rStyle w:val="Style18"/>
                <w:rFonts w:cs="Arial"/>
                <w:b w:val="false"/>
                <w:bCs w:val="false"/>
                <w:strike w:val="false"/>
                <w:dstrike w:val="false"/>
                <w:color w:val="000000"/>
                <w:sz w:val="21"/>
                <w:szCs w:val="21"/>
              </w:rPr>
              <w:t>4</w:t>
            </w:r>
            <w:r>
              <w:rPr>
                <w:rStyle w:val="Style18"/>
                <w:rFonts w:cs="Arial"/>
                <w:b w:val="false"/>
                <w:bCs w:val="false"/>
                <w:strike w:val="false"/>
                <w:dstrike w:val="false"/>
                <w:color w:val="000000"/>
                <w:sz w:val="21"/>
                <w:szCs w:val="21"/>
              </w:rPr>
              <w:t xml:space="preserve"> </w:t>
            </w:r>
            <w:r>
              <w:rPr>
                <w:rStyle w:val="Style18"/>
                <w:rFonts w:cs="Arial"/>
                <w:b w:val="false"/>
                <w:bCs w:val="false"/>
                <w:i w:val="false"/>
                <w:strike w:val="false"/>
                <w:dstrike w:val="false"/>
                <w:color w:val="000000"/>
                <w:sz w:val="21"/>
                <w:szCs w:val="21"/>
                <w:u w:val="none"/>
              </w:rPr>
              <w:t xml:space="preserve">пункта 1.1 главы 1 раздела 1 </w:t>
            </w:r>
            <w:r>
              <w:rPr>
                <w:rStyle w:val="Style18"/>
                <w:rFonts w:cs="Arial"/>
                <w:b w:val="false"/>
                <w:bCs w:val="false"/>
                <w:i w:val="false"/>
                <w:strike w:val="false"/>
                <w:dstrike w:val="false"/>
                <w:color w:val="000000"/>
                <w:sz w:val="21"/>
                <w:szCs w:val="21"/>
                <w:u w:val="none"/>
              </w:rPr>
              <w:t>настоящего</w:t>
            </w:r>
            <w:r>
              <w:rPr>
                <w:rStyle w:val="Style18"/>
                <w:rFonts w:cs="Arial"/>
                <w:b w:val="false"/>
                <w:bCs w:val="false"/>
                <w:i w:val="false"/>
                <w:strike w:val="false"/>
                <w:dstrike w:val="false"/>
                <w:color w:val="000000"/>
                <w:sz w:val="21"/>
                <w:szCs w:val="21"/>
                <w:u w:val="none"/>
              </w:rPr>
              <w:t xml:space="preserve"> подраздела.</w:t>
            </w:r>
          </w:p>
          <w:p>
            <w:pPr>
              <w:pStyle w:val="Style36"/>
              <w:ind w:left="0" w:right="0" w:hanging="0"/>
              <w:rPr>
                <w:rFonts w:ascii="Arial" w:hAnsi="Arial"/>
                <w:b w:val="false"/>
                <w:b w:val="false"/>
                <w:bCs w:val="false"/>
                <w:strike w:val="false"/>
                <w:dstrike w:val="false"/>
                <w:color w:val="000000"/>
                <w:sz w:val="21"/>
                <w:szCs w:val="21"/>
              </w:rPr>
            </w:pPr>
            <w:r>
              <w:rPr>
                <w:b w:val="false"/>
                <w:bCs w:val="false"/>
                <w:strike w:val="false"/>
                <w:dstrike w:val="false"/>
                <w:color w:val="000000"/>
                <w:sz w:val="21"/>
                <w:szCs w:val="21"/>
              </w:rPr>
              <w:t>Услуга оказывается специалистом поставщика социальных услуг, владеющим соответствующими знаниями.</w:t>
            </w:r>
          </w:p>
          <w:p>
            <w:pPr>
              <w:pStyle w:val="Style36"/>
              <w:ind w:left="0" w:right="0" w:hanging="0"/>
              <w:rPr>
                <w:rFonts w:ascii="Arial" w:hAnsi="Arial"/>
                <w:b w:val="false"/>
                <w:b w:val="false"/>
                <w:bCs w:val="false"/>
                <w:strike w:val="false"/>
                <w:dstrike w:val="false"/>
                <w:color w:val="000000"/>
                <w:sz w:val="21"/>
                <w:szCs w:val="21"/>
              </w:rPr>
            </w:pPr>
            <w:r>
              <w:rPr>
                <w:b w:val="false"/>
                <w:bCs w:val="false"/>
                <w:strike w:val="false"/>
                <w:dstrike w:val="false"/>
                <w:color w:val="000000"/>
                <w:sz w:val="21"/>
                <w:szCs w:val="21"/>
              </w:rPr>
              <w:t>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1519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color w:val="000000"/>
                <w:sz w:val="21"/>
                <w:szCs w:val="21"/>
              </w:rPr>
            </w:pPr>
            <w:r>
              <w:rPr>
                <w:rFonts w:ascii="Arial" w:hAnsi="Arial"/>
                <w:color w:val="000000"/>
                <w:sz w:val="21"/>
                <w:szCs w:val="21"/>
              </w:rPr>
              <w:t>2. Социально-медицинские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2.1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Консультирование по вопросам медицинской реабилитации</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w:t>
            </w:r>
            <w:r>
              <w:rPr>
                <w:b w:val="false"/>
                <w:bCs w:val="false"/>
                <w:color w:val="000000"/>
                <w:sz w:val="21"/>
                <w:szCs w:val="21"/>
              </w:rPr>
              <w:t>социально-</w:t>
            </w:r>
            <w:r>
              <w:rPr>
                <w:b w:val="false"/>
                <w:bCs w:val="false"/>
                <w:color w:val="000000"/>
                <w:sz w:val="21"/>
                <w:szCs w:val="21"/>
              </w:rPr>
              <w:t>медицинской реабилитации, формирования основ социально-медицинских знаний, овладения приемами самопомощи.</w:t>
            </w:r>
          </w:p>
          <w:p>
            <w:pPr>
              <w:pStyle w:val="ConsPlusNormal"/>
              <w:rPr>
                <w:rFonts w:ascii="Arial" w:hAnsi="Arial" w:cs="Arial"/>
                <w:b w:val="false"/>
                <w:b w:val="false"/>
                <w:bCs w:val="false"/>
                <w:strike w:val="false"/>
                <w:dstrike w:val="false"/>
                <w:color w:val="000000"/>
                <w:sz w:val="21"/>
                <w:szCs w:val="21"/>
              </w:rPr>
            </w:pPr>
            <w:r>
              <w:rPr>
                <w:rFonts w:cs="Arial" w:ascii="Arial" w:hAnsi="Arial"/>
                <w:b w:val="false"/>
                <w:bCs w:val="false"/>
                <w:strike w:val="false"/>
                <w:dstrike w:val="false"/>
                <w:color w:val="000000"/>
                <w:sz w:val="21"/>
                <w:szCs w:val="21"/>
              </w:rPr>
              <w:t>Услуга предоставляется при возникновении у получателя социальных услуг соответствующей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b w:val="false"/>
                <w:bCs w:val="false"/>
                <w:color w:val="000000"/>
                <w:sz w:val="21"/>
                <w:szCs w:val="21"/>
              </w:rPr>
              <w:t xml:space="preserve">Услуга предоставляется </w:t>
            </w:r>
            <w:r>
              <w:rPr>
                <w:b w:val="false"/>
                <w:bCs w:val="false"/>
                <w:color w:val="000000"/>
                <w:sz w:val="21"/>
                <w:szCs w:val="21"/>
              </w:rPr>
              <w:t>граждан</w:t>
            </w:r>
            <w:r>
              <w:rPr>
                <w:b w:val="false"/>
                <w:bCs w:val="false"/>
                <w:color w:val="000000"/>
                <w:sz w:val="21"/>
                <w:szCs w:val="21"/>
              </w:rPr>
              <w:t>ам</w:t>
            </w:r>
            <w:r>
              <w:rPr>
                <w:b w:val="false"/>
                <w:bCs w:val="false"/>
                <w:color w:val="000000"/>
                <w:sz w:val="21"/>
                <w:szCs w:val="21"/>
              </w:rPr>
              <w:t xml:space="preserve">, </w:t>
            </w:r>
            <w:r>
              <w:rPr>
                <w:b w:val="false"/>
                <w:bCs w:val="false"/>
                <w:color w:val="000000"/>
                <w:sz w:val="21"/>
                <w:szCs w:val="21"/>
              </w:rPr>
              <w:t>указанным в</w:t>
            </w:r>
            <w:r>
              <w:rPr>
                <w:rStyle w:val="Style18"/>
                <w:rFonts w:cs="Arial"/>
                <w:b w:val="false"/>
                <w:bCs w:val="false"/>
                <w:color w:val="000000"/>
                <w:sz w:val="21"/>
                <w:szCs w:val="21"/>
              </w:rPr>
              <w:t xml:space="preserve"> </w:t>
            </w:r>
            <w:r>
              <w:rPr>
                <w:rStyle w:val="Style18"/>
                <w:rFonts w:cs="Arial"/>
                <w:b w:val="false"/>
                <w:bCs w:val="false"/>
                <w:color w:val="000000"/>
                <w:sz w:val="21"/>
                <w:szCs w:val="21"/>
              </w:rPr>
              <w:t>подпунктах 1.1.1</w:t>
            </w:r>
            <w:r>
              <w:rPr>
                <w:rStyle w:val="Style18"/>
                <w:rFonts w:cs="Arial"/>
                <w:b w:val="false"/>
                <w:bCs w:val="false"/>
                <w:color w:val="000000"/>
                <w:sz w:val="21"/>
                <w:szCs w:val="21"/>
              </w:rPr>
              <w:t>-</w:t>
            </w:r>
            <w:r>
              <w:rPr>
                <w:rStyle w:val="Style18"/>
                <w:rFonts w:cs="Arial"/>
                <w:b w:val="false"/>
                <w:bCs w:val="false"/>
                <w:color w:val="000000"/>
                <w:sz w:val="21"/>
                <w:szCs w:val="21"/>
              </w:rPr>
              <w:t>1.1.</w:t>
            </w:r>
            <w:r>
              <w:rPr>
                <w:rStyle w:val="Style18"/>
                <w:rFonts w:cs="Arial"/>
                <w:b w:val="false"/>
                <w:bCs w:val="false"/>
                <w:color w:val="000000"/>
                <w:sz w:val="21"/>
                <w:szCs w:val="21"/>
              </w:rPr>
              <w:t>3</w:t>
            </w:r>
            <w:r>
              <w:rPr>
                <w:rStyle w:val="Style18"/>
                <w:rFonts w:cs="Arial"/>
                <w:b w:val="false"/>
                <w:bCs w:val="false"/>
                <w:color w:val="000000"/>
                <w:sz w:val="21"/>
                <w:szCs w:val="21"/>
              </w:rPr>
              <w:t xml:space="preserve"> </w:t>
            </w:r>
            <w:r>
              <w:rPr>
                <w:rStyle w:val="Style18"/>
                <w:rFonts w:cs="Arial"/>
                <w:b w:val="false"/>
                <w:bCs w:val="false"/>
                <w:i w:val="false"/>
                <w:strike w:val="false"/>
                <w:dstrike w:val="false"/>
                <w:color w:val="000000"/>
                <w:sz w:val="21"/>
                <w:szCs w:val="21"/>
                <w:u w:val="none"/>
              </w:rPr>
              <w:t xml:space="preserve">пункта 1.1 главы 1 раздела 1 </w:t>
            </w:r>
            <w:r>
              <w:rPr>
                <w:rStyle w:val="Style18"/>
                <w:rFonts w:cs="Arial"/>
                <w:b w:val="false"/>
                <w:bCs w:val="false"/>
                <w:i w:val="false"/>
                <w:strike w:val="false"/>
                <w:dstrike w:val="false"/>
                <w:color w:val="000000"/>
                <w:sz w:val="21"/>
                <w:szCs w:val="21"/>
                <w:u w:val="none"/>
              </w:rPr>
              <w:t>настоящего</w:t>
            </w:r>
            <w:r>
              <w:rPr>
                <w:rStyle w:val="Style18"/>
                <w:rFonts w:cs="Arial"/>
                <w:b w:val="false"/>
                <w:bCs w:val="false"/>
                <w:i w:val="false"/>
                <w:strike w:val="false"/>
                <w:dstrike w:val="false"/>
                <w:color w:val="000000"/>
                <w:sz w:val="21"/>
                <w:szCs w:val="21"/>
                <w:u w:val="none"/>
              </w:rPr>
              <w:t xml:space="preserve"> подраздела.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предоставляется квалифицированными специалистами по конкретным проблемам, возникшим у получателя социальных услуг.</w:t>
            </w:r>
          </w:p>
          <w:p>
            <w:pPr>
              <w:pStyle w:val="Style36"/>
              <w:ind w:left="0" w:right="0" w:hanging="0"/>
              <w:rPr>
                <w:rStyle w:val="Style18"/>
                <w:rFonts w:ascii="Arial" w:hAnsi="Arial" w:eastAsia="Symbol" w:cs="Arial"/>
                <w:b w:val="false"/>
                <w:b w:val="false"/>
                <w:bCs w:val="false"/>
                <w:strike w:val="false"/>
                <w:dstrike w:val="false"/>
                <w:color w:val="000000"/>
                <w:sz w:val="21"/>
                <w:szCs w:val="21"/>
                <w:lang w:val="ru-RU" w:eastAsia="ru-RU" w:bidi="ar-SA"/>
              </w:rPr>
            </w:pPr>
            <w:r>
              <w:rPr>
                <w:rFonts w:ascii="Arial" w:hAnsi="Arial"/>
                <w:sz w:val="21"/>
              </w:rPr>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2.2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Оценка развития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Осуществление диагностики исходного состояния ребенка (нервно-психического и физического развития); определение индивидуального плана реабилитационных мероприятий.</w:t>
            </w:r>
          </w:p>
          <w:p>
            <w:pPr>
              <w:pStyle w:val="ConsPlusNormal"/>
              <w:ind w:left="0" w:right="0" w:hanging="0"/>
              <w:rPr>
                <w:rFonts w:ascii="Arial" w:hAnsi="Arial" w:cs="Arial"/>
                <w:b w:val="false"/>
                <w:b w:val="false"/>
                <w:bCs w:val="false"/>
                <w:strike w:val="false"/>
                <w:dstrike w:val="false"/>
                <w:color w:val="000000"/>
                <w:sz w:val="21"/>
                <w:szCs w:val="21"/>
              </w:rPr>
            </w:pPr>
            <w:r>
              <w:rPr>
                <w:rFonts w:eastAsia="Arial" w:cs="Arial" w:ascii="Arial" w:hAnsi="Arial"/>
                <w:b w:val="false"/>
                <w:bCs w:val="false"/>
                <w:strike w:val="false"/>
                <w:dstrike w:val="false"/>
                <w:color w:val="000000"/>
                <w:sz w:val="21"/>
                <w:szCs w:val="21"/>
              </w:rPr>
              <w:t>Объем -</w:t>
            </w:r>
            <w:r>
              <w:rPr>
                <w:rFonts w:eastAsia="Arial" w:cs="Arial" w:ascii="Arial" w:hAnsi="Arial"/>
                <w:b w:val="false"/>
                <w:bCs w:val="false"/>
                <w:strike w:val="false"/>
                <w:dstrike w:val="false"/>
                <w:color w:val="000000"/>
                <w:sz w:val="21"/>
                <w:szCs w:val="21"/>
              </w:rPr>
              <w:t xml:space="preserve"> </w:t>
            </w:r>
            <w:r>
              <w:rPr>
                <w:rFonts w:eastAsia="Arial" w:cs="Arial" w:ascii="Arial" w:hAnsi="Arial"/>
                <w:b w:val="false"/>
                <w:bCs w:val="false"/>
                <w:strike w:val="false"/>
                <w:dstrike w:val="false"/>
                <w:color w:val="000000"/>
                <w:sz w:val="21"/>
                <w:szCs w:val="21"/>
              </w:rPr>
              <w:t>1 услуга за курс.</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При поступлении на социальное обслуживание</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составление индивидуального плана реабилитационных или абилитационных мероприятий.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b w:val="false"/>
                <w:bCs w:val="false"/>
                <w:color w:val="000000"/>
                <w:sz w:val="21"/>
                <w:szCs w:val="21"/>
              </w:rPr>
              <w:t xml:space="preserve">Услуга предоставляется </w:t>
            </w:r>
            <w:r>
              <w:rPr>
                <w:b w:val="false"/>
                <w:bCs w:val="false"/>
                <w:color w:val="000000"/>
                <w:sz w:val="21"/>
                <w:szCs w:val="21"/>
              </w:rPr>
              <w:t>граждан</w:t>
            </w:r>
            <w:r>
              <w:rPr>
                <w:b w:val="false"/>
                <w:bCs w:val="false"/>
                <w:color w:val="000000"/>
                <w:sz w:val="21"/>
                <w:szCs w:val="21"/>
              </w:rPr>
              <w:t>ам</w:t>
            </w:r>
            <w:r>
              <w:rPr>
                <w:b w:val="false"/>
                <w:bCs w:val="false"/>
                <w:color w:val="000000"/>
                <w:sz w:val="21"/>
                <w:szCs w:val="21"/>
              </w:rPr>
              <w:t xml:space="preserve">, </w:t>
            </w:r>
            <w:r>
              <w:rPr>
                <w:b w:val="false"/>
                <w:bCs w:val="false"/>
                <w:color w:val="000000"/>
                <w:sz w:val="21"/>
                <w:szCs w:val="21"/>
              </w:rPr>
              <w:t xml:space="preserve">указанным </w:t>
            </w:r>
            <w:r>
              <w:rPr>
                <w:rStyle w:val="Style18"/>
                <w:rFonts w:cs="Arial"/>
                <w:b w:val="false"/>
                <w:bCs w:val="false"/>
                <w:color w:val="000000"/>
                <w:sz w:val="21"/>
                <w:szCs w:val="21"/>
              </w:rPr>
              <w:t xml:space="preserve">в </w:t>
            </w:r>
            <w:r>
              <w:rPr>
                <w:rStyle w:val="Style18"/>
                <w:rFonts w:cs="Arial"/>
                <w:b w:val="false"/>
                <w:bCs w:val="false"/>
                <w:color w:val="000000"/>
                <w:sz w:val="21"/>
                <w:szCs w:val="21"/>
              </w:rPr>
              <w:t>подпункт</w:t>
            </w:r>
            <w:r>
              <w:rPr>
                <w:rStyle w:val="Style18"/>
                <w:rFonts w:cs="Arial"/>
                <w:b w:val="false"/>
                <w:bCs w:val="false"/>
                <w:color w:val="000000"/>
                <w:sz w:val="21"/>
                <w:szCs w:val="21"/>
              </w:rPr>
              <w:t>е</w:t>
            </w:r>
            <w:r>
              <w:rPr>
                <w:rStyle w:val="Style18"/>
                <w:rFonts w:cs="Arial"/>
                <w:b w:val="false"/>
                <w:bCs w:val="false"/>
                <w:color w:val="000000"/>
                <w:sz w:val="21"/>
                <w:szCs w:val="21"/>
              </w:rPr>
              <w:t xml:space="preserve"> 1.1.2 </w:t>
            </w:r>
            <w:r>
              <w:rPr>
                <w:rStyle w:val="Style18"/>
                <w:rFonts w:cs="Arial"/>
                <w:b w:val="false"/>
                <w:bCs w:val="false"/>
                <w:i w:val="false"/>
                <w:strike w:val="false"/>
                <w:dstrike w:val="false"/>
                <w:color w:val="000000"/>
                <w:sz w:val="21"/>
                <w:szCs w:val="21"/>
                <w:u w:val="none"/>
              </w:rPr>
              <w:t xml:space="preserve">пункта 1.1 главы 1 раздела 1 </w:t>
            </w:r>
            <w:r>
              <w:rPr>
                <w:rStyle w:val="Style18"/>
                <w:rFonts w:cs="Arial"/>
                <w:b w:val="false"/>
                <w:bCs w:val="false"/>
                <w:i w:val="false"/>
                <w:strike w:val="false"/>
                <w:dstrike w:val="false"/>
                <w:color w:val="000000"/>
                <w:sz w:val="21"/>
                <w:szCs w:val="21"/>
                <w:u w:val="none"/>
              </w:rPr>
              <w:t>настоящего</w:t>
            </w:r>
            <w:r>
              <w:rPr>
                <w:rStyle w:val="Style18"/>
                <w:rFonts w:cs="Arial"/>
                <w:b w:val="false"/>
                <w:bCs w:val="false"/>
                <w:i w:val="false"/>
                <w:strike w:val="false"/>
                <w:dstrike w:val="false"/>
                <w:color w:val="000000"/>
                <w:sz w:val="21"/>
                <w:szCs w:val="21"/>
                <w:u w:val="none"/>
              </w:rPr>
              <w:t xml:space="preserve"> подраздела.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предоставляется специалистом, владеющим соответствующими знаниями.</w:t>
            </w:r>
          </w:p>
        </w:tc>
      </w:tr>
      <w:tr>
        <w:trPr>
          <w:trHeight w:val="3684" w:hRule="atLeast"/>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2.3</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Проведение лечебно-оздоровительных мероприятий</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Организация и проведение индивидуальных или групповых занятий лечебной, адаптивной физкультурой;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осуществление массажа, эрготерапии, кинезотерапии,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физиотерапии.</w:t>
            </w:r>
          </w:p>
          <w:p>
            <w:pPr>
              <w:pStyle w:val="Style36"/>
              <w:ind w:left="0" w:right="0" w:hanging="0"/>
              <w:rPr>
                <w:rFonts w:ascii="Arial" w:hAnsi="Arial"/>
                <w:sz w:val="21"/>
                <w:szCs w:val="21"/>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подпунктах 1.1.1</w:t>
            </w:r>
            <w:r>
              <w:rPr>
                <w:rStyle w:val="Style18"/>
                <w:rFonts w:eastAsia="Symbol" w:cs="Arial"/>
                <w:b w:val="false"/>
                <w:bCs w:val="false"/>
                <w:i w:val="false"/>
                <w:strike w:val="false"/>
                <w:dstrike w:val="false"/>
                <w:color w:val="000000"/>
                <w:sz w:val="21"/>
                <w:szCs w:val="21"/>
                <w:u w:val="none"/>
              </w:rPr>
              <w:t>-</w:t>
            </w:r>
            <w:r>
              <w:rPr>
                <w:rStyle w:val="Style18"/>
                <w:rFonts w:eastAsia="Symbol" w:cs="Arial"/>
                <w:b w:val="false"/>
                <w:bCs w:val="false"/>
                <w:i w:val="false"/>
                <w:strike w:val="false"/>
                <w:dstrike w:val="false"/>
                <w:color w:val="000000"/>
                <w:sz w:val="21"/>
                <w:szCs w:val="21"/>
                <w:u w:val="none"/>
              </w:rPr>
              <w:t>1.1.</w:t>
            </w:r>
            <w:r>
              <w:rPr>
                <w:rStyle w:val="Style18"/>
                <w:rFonts w:eastAsia="Symbol" w:cs="Arial"/>
                <w:b w:val="false"/>
                <w:bCs w:val="false"/>
                <w:i w:val="false"/>
                <w:strike w:val="false"/>
                <w:dstrike w:val="false"/>
                <w:color w:val="000000"/>
                <w:sz w:val="21"/>
                <w:szCs w:val="21"/>
                <w:u w:val="none"/>
              </w:rPr>
              <w:t>3</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1</w:t>
            </w:r>
            <w:r>
              <w:rPr>
                <w:rFonts w:eastAsia="Symbol" w:cs="Wingdings"/>
                <w:b w:val="false"/>
                <w:bCs w:val="false"/>
                <w:i w:val="false"/>
                <w:strike w:val="false"/>
                <w:dstrike w:val="false"/>
                <w:color w:val="000000"/>
                <w:sz w:val="21"/>
                <w:szCs w:val="21"/>
                <w:u w:val="none"/>
              </w:rPr>
              <w:t xml:space="preserve">0 </w:t>
            </w:r>
            <w:r>
              <w:rPr>
                <w:rFonts w:eastAsia="Symbol" w:cs="Wingdings"/>
                <w:b w:val="false"/>
                <w:bCs w:val="false"/>
                <w:i w:val="false"/>
                <w:strike w:val="false"/>
                <w:dstrike w:val="false"/>
                <w:color w:val="000000"/>
                <w:sz w:val="21"/>
                <w:szCs w:val="21"/>
                <w:u w:val="none"/>
              </w:rPr>
              <w:t>услуг за курс</w:t>
            </w:r>
            <w:r>
              <w:rPr>
                <w:rFonts w:eastAsia="Symbol" w:cs="Wingdings"/>
                <w:b w:val="false"/>
                <w:bCs w:val="false"/>
                <w:i w:val="false"/>
                <w:strike w:val="false"/>
                <w:dstrike w:val="false"/>
                <w:color w:val="000000"/>
                <w:sz w:val="21"/>
                <w:szCs w:val="21"/>
                <w:u w:val="none"/>
              </w:rPr>
              <w:t xml:space="preserve"> по каждому виду услуг.</w:t>
            </w:r>
          </w:p>
          <w:p>
            <w:pPr>
              <w:pStyle w:val="Style36"/>
              <w:ind w:left="0" w:right="0" w:hanging="0"/>
              <w:rPr>
                <w:rFonts w:ascii="Arial" w:hAnsi="Arial"/>
                <w:sz w:val="21"/>
                <w:szCs w:val="21"/>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 xml:space="preserve">е </w:t>
            </w:r>
            <w:r>
              <w:rPr>
                <w:rStyle w:val="Style18"/>
                <w:rFonts w:eastAsia="Symbol" w:cs="Arial"/>
                <w:b w:val="false"/>
                <w:bCs w:val="false"/>
                <w:i w:val="false"/>
                <w:strike w:val="false"/>
                <w:dstrike w:val="false"/>
                <w:color w:val="000000"/>
                <w:sz w:val="21"/>
                <w:szCs w:val="21"/>
                <w:u w:val="none"/>
              </w:rPr>
              <w:t>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3</w:t>
            </w:r>
            <w:r>
              <w:rPr>
                <w:rFonts w:eastAsia="Symbol" w:cs="Wingdings"/>
                <w:b w:val="false"/>
                <w:bCs w:val="false"/>
                <w:i w:val="false"/>
                <w:strike w:val="false"/>
                <w:dstrike w:val="false"/>
                <w:color w:val="000000"/>
                <w:sz w:val="21"/>
                <w:szCs w:val="21"/>
                <w:u w:val="none"/>
              </w:rPr>
              <w:t xml:space="preserve">0 </w:t>
            </w:r>
            <w:r>
              <w:rPr>
                <w:rFonts w:eastAsia="Symbol" w:cs="Wingdings"/>
                <w:b w:val="false"/>
                <w:bCs w:val="false"/>
                <w:i w:val="false"/>
                <w:strike w:val="false"/>
                <w:dstrike w:val="false"/>
                <w:color w:val="000000"/>
                <w:sz w:val="21"/>
                <w:szCs w:val="21"/>
                <w:u w:val="none"/>
              </w:rPr>
              <w:t>услуг за курс</w:t>
            </w:r>
            <w:r>
              <w:rPr>
                <w:rFonts w:eastAsia="Symbol" w:cs="Wingdings"/>
                <w:b w:val="false"/>
                <w:bCs w:val="false"/>
                <w:i w:val="false"/>
                <w:strike w:val="false"/>
                <w:dstrike w:val="false"/>
                <w:color w:val="000000"/>
                <w:sz w:val="21"/>
                <w:szCs w:val="21"/>
                <w:u w:val="none"/>
              </w:rPr>
              <w:t xml:space="preserve">  по каждому виду услуг.</w:t>
            </w:r>
          </w:p>
          <w:p>
            <w:pPr>
              <w:pStyle w:val="Style36"/>
              <w:widowControl/>
              <w:suppressAutoHyphens w:val="true"/>
              <w:ind w:left="0" w:right="0" w:hanging="0"/>
              <w:jc w:val="left"/>
              <w:rPr>
                <w:rFonts w:ascii="Arial" w:hAnsi="Arial" w:eastAsia="Arial" w:cs="Arial"/>
                <w:b/>
                <w:b/>
                <w:bCs/>
                <w:strike w:val="false"/>
                <w:dstrike w:val="false"/>
                <w:color w:val="000000"/>
                <w:sz w:val="21"/>
                <w:szCs w:val="21"/>
                <w:highlight w:val="yellow"/>
              </w:rPr>
            </w:pPr>
            <w:r>
              <w:rPr>
                <w:rFonts w:eastAsia="Symbol" w:cs="Wingdings"/>
                <w:b w:val="false"/>
                <w:bCs w:val="false"/>
                <w:strike w:val="false"/>
                <w:dstrike w:val="false"/>
                <w:color w:val="000000"/>
                <w:sz w:val="21"/>
                <w:szCs w:val="21"/>
              </w:rPr>
              <w:t>Г</w:t>
            </w:r>
            <w:r>
              <w:rPr>
                <w:rFonts w:eastAsia="Symbol" w:cs="Wingdings"/>
                <w:b w:val="false"/>
                <w:bCs w:val="false"/>
                <w:strike w:val="false"/>
                <w:dstrike w:val="false"/>
                <w:color w:val="000000"/>
                <w:sz w:val="21"/>
                <w:szCs w:val="21"/>
              </w:rPr>
              <w:t>раждан</w:t>
            </w:r>
            <w:r>
              <w:rPr>
                <w:rFonts w:eastAsia="Symbol" w:cs="Wingdings"/>
                <w:b w:val="false"/>
                <w:bCs w:val="false"/>
                <w:strike w:val="false"/>
                <w:dstrike w:val="false"/>
                <w:color w:val="000000"/>
                <w:sz w:val="21"/>
                <w:szCs w:val="21"/>
              </w:rPr>
              <w:t>ам</w:t>
            </w:r>
            <w:r>
              <w:rPr>
                <w:rFonts w:eastAsia="Symbol" w:cs="Wingdings"/>
                <w:b w:val="false"/>
                <w:bCs w:val="false"/>
                <w:strike w:val="false"/>
                <w:dstrike w:val="false"/>
                <w:color w:val="000000"/>
                <w:sz w:val="21"/>
                <w:szCs w:val="21"/>
              </w:rPr>
              <w:t xml:space="preserve">, </w:t>
            </w:r>
            <w:r>
              <w:rPr>
                <w:rFonts w:eastAsia="Symbol" w:cs="Wingdings"/>
                <w:b w:val="false"/>
                <w:bCs w:val="false"/>
                <w:strike w:val="false"/>
                <w:dstrike w:val="false"/>
                <w:color w:val="000000"/>
                <w:sz w:val="21"/>
                <w:szCs w:val="21"/>
              </w:rPr>
              <w:t xml:space="preserve">указанным в </w:t>
            </w:r>
            <w:r>
              <w:rPr>
                <w:rFonts w:eastAsia="Symbol" w:cs="Wingdings"/>
                <w:b w:val="false"/>
                <w:bCs w:val="false"/>
                <w:strike w:val="false"/>
                <w:dstrike w:val="false"/>
                <w:color w:val="000000"/>
                <w:sz w:val="21"/>
                <w:szCs w:val="21"/>
              </w:rPr>
              <w:t xml:space="preserve"> </w:t>
            </w:r>
            <w:r>
              <w:rPr>
                <w:rStyle w:val="Style18"/>
                <w:rFonts w:eastAsia="Symbol" w:cs="Arial"/>
                <w:b w:val="false"/>
                <w:bCs w:val="false"/>
                <w:strike w:val="false"/>
                <w:dstrike w:val="false"/>
                <w:color w:val="000000"/>
                <w:sz w:val="21"/>
                <w:szCs w:val="21"/>
              </w:rPr>
              <w:t xml:space="preserve">указанным в </w:t>
            </w:r>
            <w:r>
              <w:rPr>
                <w:rStyle w:val="Style18"/>
                <w:rFonts w:eastAsia="Symbol" w:cs="Arial"/>
                <w:b w:val="false"/>
                <w:bCs w:val="false"/>
                <w:strike w:val="false"/>
                <w:dstrike w:val="false"/>
                <w:color w:val="000000"/>
                <w:sz w:val="21"/>
                <w:szCs w:val="21"/>
              </w:rPr>
              <w:t>подпункт</w:t>
            </w:r>
            <w:r>
              <w:rPr>
                <w:rStyle w:val="Style18"/>
                <w:rFonts w:eastAsia="Symbol" w:cs="Arial"/>
                <w:b w:val="false"/>
                <w:bCs w:val="false"/>
                <w:strike w:val="false"/>
                <w:dstrike w:val="false"/>
                <w:color w:val="000000"/>
                <w:sz w:val="21"/>
                <w:szCs w:val="21"/>
              </w:rPr>
              <w:t>е</w:t>
            </w:r>
            <w:r>
              <w:rPr>
                <w:rStyle w:val="Style18"/>
                <w:rFonts w:eastAsia="Symbol" w:cs="Arial"/>
                <w:b w:val="false"/>
                <w:bCs w:val="false"/>
                <w:strike w:val="false"/>
                <w:dstrike w:val="false"/>
                <w:color w:val="000000"/>
                <w:sz w:val="21"/>
                <w:szCs w:val="21"/>
              </w:rPr>
              <w:t xml:space="preserve"> 1.1.</w:t>
            </w:r>
            <w:r>
              <w:rPr>
                <w:rStyle w:val="Style18"/>
                <w:rFonts w:eastAsia="Symbol" w:cs="Arial"/>
                <w:b w:val="false"/>
                <w:bCs w:val="false"/>
                <w:strike w:val="false"/>
                <w:dstrike w:val="false"/>
                <w:color w:val="000000"/>
                <w:sz w:val="21"/>
                <w:szCs w:val="21"/>
              </w:rPr>
              <w:t>5</w:t>
            </w:r>
            <w:r>
              <w:rPr>
                <w:rStyle w:val="Style18"/>
                <w:rFonts w:eastAsia="Symbol" w:cs="Arial"/>
                <w:b w:val="false"/>
                <w:bCs w:val="false"/>
                <w:strike w:val="false"/>
                <w:dstrike w:val="false"/>
                <w:color w:val="000000"/>
                <w:sz w:val="21"/>
                <w:szCs w:val="21"/>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о</w:t>
            </w:r>
            <w:r>
              <w:rPr>
                <w:rFonts w:eastAsia="Symbol" w:cs="Wingdings"/>
                <w:b w:val="false"/>
                <w:bCs w:val="false"/>
                <w:strike w:val="false"/>
                <w:dstrike w:val="false"/>
                <w:color w:val="000000"/>
                <w:sz w:val="21"/>
                <w:szCs w:val="21"/>
              </w:rPr>
              <w:t xml:space="preserve">рганизация и проведение групповых занятий адаптивной физкультурой, </w:t>
            </w:r>
            <w:r>
              <w:rPr>
                <w:rFonts w:eastAsia="Symbol" w:cs="Wingdings"/>
                <w:b w:val="false"/>
                <w:bCs w:val="false"/>
                <w:strike w:val="false"/>
                <w:dstrike w:val="false"/>
                <w:color w:val="000000"/>
                <w:sz w:val="21"/>
                <w:szCs w:val="21"/>
              </w:rPr>
              <w:t>эрготера</w:t>
            </w:r>
            <w:r>
              <w:rPr>
                <w:rFonts w:eastAsia="Symbol" w:cs="Wingdings"/>
                <w:b w:val="false"/>
                <w:bCs w:val="false"/>
                <w:strike w:val="false"/>
                <w:dstrike w:val="false"/>
                <w:color w:val="000000"/>
                <w:sz w:val="21"/>
                <w:szCs w:val="21"/>
              </w:rPr>
              <w:t>п</w:t>
            </w:r>
            <w:r>
              <w:rPr>
                <w:rFonts w:eastAsia="Symbol" w:cs="Wingdings"/>
                <w:b w:val="false"/>
                <w:bCs w:val="false"/>
                <w:strike w:val="false"/>
                <w:dstrike w:val="false"/>
                <w:color w:val="000000"/>
                <w:sz w:val="21"/>
                <w:szCs w:val="21"/>
              </w:rPr>
              <w:t xml:space="preserve">ии </w:t>
            </w:r>
            <w:r>
              <w:rPr>
                <w:rFonts w:eastAsia="Symbol" w:cs="Wingdings"/>
                <w:b w:val="false"/>
                <w:bCs w:val="false"/>
                <w:strike w:val="false"/>
                <w:dstrike w:val="false"/>
                <w:color w:val="000000"/>
                <w:sz w:val="21"/>
                <w:szCs w:val="21"/>
              </w:rPr>
              <w:t>не более</w:t>
            </w:r>
            <w:r>
              <w:rPr>
                <w:rFonts w:eastAsia="Symbol" w:cs="Wingdings"/>
                <w:b w:val="false"/>
                <w:bCs w:val="false"/>
                <w:i w:val="false"/>
                <w:strike w:val="false"/>
                <w:dstrike w:val="false"/>
                <w:color w:val="000000"/>
                <w:sz w:val="21"/>
                <w:szCs w:val="21"/>
                <w:u w:val="none"/>
              </w:rPr>
              <w:t xml:space="preserve"> 36 услуг за курс</w:t>
            </w:r>
            <w:r>
              <w:rPr>
                <w:rFonts w:eastAsia="Symbol" w:cs="Wingdings"/>
                <w:b w:val="false"/>
                <w:bCs w:val="false"/>
                <w:i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 соответствии с установленным поставщиком социальных услуг режимом,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Услуга предоставляется </w:t>
            </w:r>
            <w:r>
              <w:rPr>
                <w:b w:val="false"/>
                <w:bCs w:val="false"/>
                <w:strike w:val="false"/>
                <w:dstrike w:val="false"/>
                <w:color w:val="000000"/>
                <w:sz w:val="21"/>
                <w:szCs w:val="21"/>
              </w:rPr>
              <w:t>с учетом состояния здоровья получателя</w:t>
            </w:r>
            <w:r>
              <w:rPr>
                <w:b w:val="false"/>
                <w:bCs w:val="false"/>
                <w:color w:val="000000"/>
                <w:sz w:val="21"/>
                <w:szCs w:val="21"/>
              </w:rPr>
              <w:t>.</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поставщика социальных услуг, владеющим соответствующими знаниями.</w:t>
            </w:r>
          </w:p>
          <w:p>
            <w:pPr>
              <w:pStyle w:val="Style36"/>
              <w:ind w:left="0" w:right="0" w:hanging="0"/>
              <w:rPr>
                <w:rFonts w:ascii="Arial" w:hAnsi="Arial"/>
                <w:b w:val="false"/>
                <w:b w:val="false"/>
                <w:bCs w:val="false"/>
                <w:strike/>
                <w:color w:val="000000"/>
                <w:sz w:val="21"/>
                <w:szCs w:val="21"/>
              </w:rPr>
            </w:pPr>
            <w:r>
              <w:rPr>
                <w:b w:val="false"/>
                <w:bCs w:val="false"/>
                <w:strike/>
                <w:color w:val="000000"/>
                <w:sz w:val="21"/>
                <w:szCs w:val="21"/>
              </w:rPr>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2.4</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Логопедическая помощь</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Диагностика речевых нарушений;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логопедическая коррекция, в том числе с использованием логопедического массажа.</w:t>
            </w:r>
          </w:p>
          <w:p>
            <w:pPr>
              <w:pStyle w:val="Style36"/>
              <w:ind w:left="0" w:right="0" w:hanging="0"/>
              <w:rPr>
                <w:rFonts w:ascii="Arial" w:hAnsi="Arial"/>
                <w:b w:val="false"/>
                <w:b w:val="false"/>
                <w:bCs w:val="false"/>
                <w:strike/>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подпунктах 1.1.1</w:t>
            </w:r>
            <w:r>
              <w:rPr>
                <w:rStyle w:val="Style18"/>
                <w:rFonts w:eastAsia="Symbol" w:cs="Arial"/>
                <w:b w:val="false"/>
                <w:bCs w:val="false"/>
                <w:i w:val="false"/>
                <w:strike w:val="false"/>
                <w:dstrike w:val="false"/>
                <w:color w:val="000000"/>
                <w:sz w:val="21"/>
                <w:szCs w:val="21"/>
                <w:u w:val="none"/>
              </w:rPr>
              <w:t>-</w:t>
            </w:r>
            <w:r>
              <w:rPr>
                <w:rStyle w:val="Style18"/>
                <w:rFonts w:eastAsia="Symbol" w:cs="Arial"/>
                <w:b w:val="false"/>
                <w:bCs w:val="false"/>
                <w:i w:val="false"/>
                <w:strike w:val="false"/>
                <w:dstrike w:val="false"/>
                <w:color w:val="000000"/>
                <w:sz w:val="21"/>
                <w:szCs w:val="21"/>
                <w:u w:val="none"/>
              </w:rPr>
              <w:t>1.1.</w:t>
            </w:r>
            <w:r>
              <w:rPr>
                <w:rStyle w:val="Style18"/>
                <w:rFonts w:eastAsia="Symbol" w:cs="Arial"/>
                <w:b w:val="false"/>
                <w:bCs w:val="false"/>
                <w:i w:val="false"/>
                <w:strike w:val="false"/>
                <w:dstrike w:val="false"/>
                <w:color w:val="000000"/>
                <w:sz w:val="21"/>
                <w:szCs w:val="21"/>
                <w:u w:val="none"/>
              </w:rPr>
              <w:t>3</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1</w:t>
            </w:r>
            <w:r>
              <w:rPr>
                <w:rFonts w:eastAsia="Symbol" w:cs="Wingdings"/>
                <w:b w:val="false"/>
                <w:bCs w:val="false"/>
                <w:i w:val="false"/>
                <w:strike w:val="false"/>
                <w:dstrike w:val="false"/>
                <w:color w:val="000000"/>
                <w:sz w:val="21"/>
                <w:szCs w:val="21"/>
                <w:u w:val="none"/>
              </w:rPr>
              <w:t>0</w:t>
            </w:r>
            <w:r>
              <w:rPr>
                <w:rFonts w:eastAsia="Symbol" w:cs="Wingdings"/>
                <w:b w:val="false"/>
                <w:bCs w:val="false"/>
                <w:i w:val="false"/>
                <w:strike w:val="false"/>
                <w:dstrike w:val="false"/>
                <w:color w:val="000000"/>
                <w:sz w:val="21"/>
                <w:szCs w:val="21"/>
                <w:u w:val="none"/>
              </w:rPr>
              <w:t xml:space="preserve"> услуг за курс</w:t>
            </w:r>
            <w:r>
              <w:rPr>
                <w:rFonts w:eastAsia="Symbol" w:cs="Wingdings"/>
                <w:b w:val="false"/>
                <w:bCs w:val="false"/>
                <w:i w:val="false"/>
                <w:strike w:val="false"/>
                <w:dstrike w:val="false"/>
                <w:color w:val="000000"/>
                <w:sz w:val="21"/>
                <w:szCs w:val="21"/>
                <w:u w:val="none"/>
              </w:rPr>
              <w:t>.</w:t>
            </w:r>
          </w:p>
          <w:p>
            <w:pPr>
              <w:pStyle w:val="Style36"/>
              <w:ind w:left="0" w:right="0" w:hanging="0"/>
              <w:rPr>
                <w:rFonts w:ascii="Arial" w:hAnsi="Arial"/>
                <w:b w:val="false"/>
                <w:b w:val="false"/>
                <w:bCs w:val="false"/>
                <w:strike/>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3</w:t>
            </w:r>
            <w:r>
              <w:rPr>
                <w:rFonts w:eastAsia="Symbol" w:cs="Wingdings"/>
                <w:b w:val="false"/>
                <w:bCs w:val="false"/>
                <w:i w:val="false"/>
                <w:strike w:val="false"/>
                <w:dstrike w:val="false"/>
                <w:color w:val="000000"/>
                <w:sz w:val="21"/>
                <w:szCs w:val="21"/>
                <w:u w:val="none"/>
              </w:rPr>
              <w:t xml:space="preserve">0 </w:t>
            </w:r>
            <w:r>
              <w:rPr>
                <w:rFonts w:eastAsia="Symbol" w:cs="Wingdings"/>
                <w:b w:val="false"/>
                <w:bCs w:val="false"/>
                <w:i w:val="false"/>
                <w:strike w:val="false"/>
                <w:dstrike w:val="false"/>
                <w:color w:val="000000"/>
                <w:sz w:val="21"/>
                <w:szCs w:val="21"/>
                <w:u w:val="none"/>
              </w:rPr>
              <w:t>услуг за курс</w:t>
            </w:r>
            <w:r>
              <w:rPr>
                <w:rFonts w:eastAsia="Symbol" w:cs="Wingdings"/>
                <w:b w:val="false"/>
                <w:bCs w:val="false"/>
                <w:i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формирование речевых средств коммуникации, стимуляцию речевой активности, коррекцию речевых недостатков.</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Услуга оказывается специалистом поставщика социальных услуг, владеющим соответствующими знаниями. </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2.5</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Социально-медицинский патронаж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социально-медицинской помощи (помощи в проведении социально-медицинской реабилитации в домашних условиях). </w:t>
            </w:r>
            <w:r>
              <w:rPr>
                <w:rFonts w:cs="Arial"/>
                <w:b w:val="false"/>
                <w:bCs w:val="false"/>
                <w:strike w:val="false"/>
                <w:dstrike w:val="false"/>
                <w:color w:val="000000"/>
                <w:sz w:val="21"/>
                <w:szCs w:val="21"/>
              </w:rPr>
              <w:t>Услуга предоставляется при возникновении у получателя социальных услуг соответствующей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Срок предоставления услуги устанавливается индивидуально</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своевременное выявление социально-медицинских проблем и оказание помощи в их решении.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Style w:val="Style18"/>
                <w:rFonts w:eastAsia="Symbol" w:cs="Arial"/>
                <w:b w:val="false"/>
                <w:bCs w:val="false"/>
                <w:strike w:val="false"/>
                <w:dstrike w:val="false"/>
                <w:color w:val="000000"/>
                <w:sz w:val="21"/>
                <w:szCs w:val="21"/>
                <w:lang w:val="ru-RU" w:eastAsia="ru-RU" w:bidi="ar-SA"/>
              </w:rPr>
              <w:t xml:space="preserve">Услуга предоставляется </w:t>
            </w:r>
            <w:r>
              <w:rPr>
                <w:rStyle w:val="Style18"/>
                <w:rFonts w:eastAsia="Symbol" w:cs="Arial"/>
                <w:b w:val="false"/>
                <w:bCs w:val="false"/>
                <w:strike w:val="false"/>
                <w:dstrike w:val="false"/>
                <w:color w:val="000000"/>
                <w:sz w:val="21"/>
                <w:szCs w:val="21"/>
                <w:lang w:val="ru-RU" w:eastAsia="ru-RU" w:bidi="ar-SA"/>
              </w:rPr>
              <w:t>граждан</w:t>
            </w:r>
            <w:r>
              <w:rPr>
                <w:rStyle w:val="Style18"/>
                <w:rFonts w:eastAsia="Symbol" w:cs="Arial"/>
                <w:b w:val="false"/>
                <w:bCs w:val="false"/>
                <w:strike w:val="false"/>
                <w:dstrike w:val="false"/>
                <w:color w:val="000000"/>
                <w:sz w:val="21"/>
                <w:szCs w:val="21"/>
                <w:lang w:val="ru-RU" w:eastAsia="ru-RU" w:bidi="ar-SA"/>
              </w:rPr>
              <w:t>ам</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 указанным в </w:t>
            </w:r>
            <w:r>
              <w:rPr>
                <w:rStyle w:val="Style18"/>
                <w:rFonts w:eastAsia="Symbol" w:cs="Arial"/>
                <w:b w:val="false"/>
                <w:bCs w:val="false"/>
                <w:strike w:val="false"/>
                <w:dstrike w:val="false"/>
                <w:color w:val="000000"/>
                <w:sz w:val="21"/>
                <w:szCs w:val="21"/>
                <w:lang w:val="ru-RU" w:eastAsia="ru-RU" w:bidi="ar-SA"/>
              </w:rPr>
              <w:t xml:space="preserve">подпунктах 1.1.1 и 1.1.2 </w:t>
            </w:r>
            <w:r>
              <w:rPr>
                <w:rStyle w:val="Style18"/>
                <w:rFonts w:eastAsia="Symbol" w:cs="Arial"/>
                <w:b w:val="false"/>
                <w:bCs w:val="false"/>
                <w:i w:val="false"/>
                <w:strike w:val="false"/>
                <w:dstrike w:val="false"/>
                <w:color w:val="000000"/>
                <w:sz w:val="21"/>
                <w:szCs w:val="21"/>
                <w:u w:val="none"/>
                <w:lang w:val="ru-RU" w:eastAsia="ru-RU" w:bidi="ar-SA"/>
              </w:rPr>
              <w:t xml:space="preserve">пункта 1.1 главы 1 раздела 1 </w:t>
            </w:r>
            <w:r>
              <w:rPr>
                <w:rStyle w:val="Style18"/>
                <w:rFonts w:eastAsia="Symbol" w:cs="Arial"/>
                <w:b w:val="false"/>
                <w:bCs w:val="false"/>
                <w:i w:val="false"/>
                <w:strike w:val="false"/>
                <w:dstrike w:val="false"/>
                <w:color w:val="000000"/>
                <w:sz w:val="21"/>
                <w:szCs w:val="21"/>
                <w:u w:val="none"/>
                <w:lang w:val="ru-RU" w:eastAsia="ru-RU" w:bidi="ar-SA"/>
              </w:rPr>
              <w:t>настоящего</w:t>
            </w:r>
            <w:r>
              <w:rPr>
                <w:rStyle w:val="Style18"/>
                <w:rFonts w:eastAsia="Symbol" w:cs="Arial"/>
                <w:b w:val="false"/>
                <w:bCs w:val="false"/>
                <w:i w:val="false"/>
                <w:strike w:val="false"/>
                <w:dstrike w:val="false"/>
                <w:color w:val="000000"/>
                <w:sz w:val="21"/>
                <w:szCs w:val="21"/>
                <w:u w:val="none"/>
                <w:lang w:val="ru-RU" w:eastAsia="ru-RU" w:bidi="ar-SA"/>
              </w:rPr>
              <w:t xml:space="preserve"> подраздела </w:t>
            </w:r>
            <w:r>
              <w:rPr>
                <w:rStyle w:val="Style18"/>
                <w:rFonts w:eastAsia="Symbol" w:cs="Arial"/>
                <w:b w:val="false"/>
                <w:bCs w:val="false"/>
                <w:strike w:val="false"/>
                <w:dstrike w:val="false"/>
                <w:color w:val="000000"/>
                <w:sz w:val="21"/>
                <w:szCs w:val="21"/>
                <w:lang w:val="ru-RU" w:eastAsia="ru-RU" w:bidi="ar-SA"/>
              </w:rPr>
              <w:t xml:space="preserve">за исключением </w:t>
            </w:r>
            <w:r>
              <w:rPr>
                <w:rStyle w:val="Style18"/>
                <w:rFonts w:eastAsia="Symbol" w:cs="Arial"/>
                <w:b w:val="false"/>
                <w:bCs w:val="false"/>
                <w:strike w:val="false"/>
                <w:dstrike w:val="false"/>
                <w:color w:val="000000"/>
                <w:sz w:val="21"/>
                <w:szCs w:val="21"/>
                <w:lang w:val="ru-RU" w:eastAsia="ru-RU" w:bidi="ar-SA"/>
              </w:rPr>
              <w:t xml:space="preserve">граждан, обслуживаемых по </w:t>
            </w:r>
            <w:r>
              <w:rPr>
                <w:rStyle w:val="Style18"/>
                <w:rFonts w:eastAsia="Symbol" w:cs="Arial"/>
                <w:b w:val="false"/>
                <w:bCs w:val="false"/>
                <w:strike w:val="false"/>
                <w:dstrike w:val="false"/>
                <w:color w:val="000000"/>
                <w:sz w:val="21"/>
                <w:szCs w:val="21"/>
                <w:lang w:val="ru-RU" w:eastAsia="ru-RU" w:bidi="ar-SA"/>
              </w:rPr>
              <w:t>технологии «</w:t>
            </w:r>
            <w:r>
              <w:rPr>
                <w:rStyle w:val="Style18"/>
                <w:rFonts w:eastAsia="Symbol" w:cs="Arial"/>
                <w:b w:val="false"/>
                <w:bCs w:val="false"/>
                <w:strike w:val="false"/>
                <w:dstrike w:val="false"/>
                <w:color w:val="000000"/>
                <w:sz w:val="21"/>
                <w:szCs w:val="21"/>
                <w:lang w:val="ru-RU" w:eastAsia="ru-RU" w:bidi="ar-SA"/>
              </w:rPr>
              <w:t>Р</w:t>
            </w:r>
            <w:r>
              <w:rPr>
                <w:rStyle w:val="Style18"/>
                <w:rFonts w:eastAsia="Symbol" w:cs="Arial"/>
                <w:b w:val="false"/>
                <w:bCs w:val="false"/>
                <w:strike w:val="false"/>
                <w:dstrike w:val="false"/>
                <w:color w:val="000000"/>
                <w:sz w:val="21"/>
                <w:szCs w:val="21"/>
                <w:lang w:val="ru-RU" w:eastAsia="ru-RU" w:bidi="ar-SA"/>
              </w:rPr>
              <w:t>еабилитационны</w:t>
            </w:r>
            <w:r>
              <w:rPr>
                <w:rStyle w:val="Style18"/>
                <w:rFonts w:eastAsia="Symbol" w:cs="Arial"/>
                <w:b w:val="false"/>
                <w:bCs w:val="false"/>
                <w:strike w:val="false"/>
                <w:dstrike w:val="false"/>
                <w:color w:val="000000"/>
                <w:sz w:val="21"/>
                <w:szCs w:val="21"/>
                <w:lang w:val="ru-RU" w:eastAsia="ru-RU" w:bidi="ar-SA"/>
              </w:rPr>
              <w:t>й центр</w:t>
            </w:r>
            <w:r>
              <w:rPr>
                <w:rStyle w:val="Style18"/>
                <w:rFonts w:eastAsia="Symbol" w:cs="Arial"/>
                <w:b w:val="false"/>
                <w:bCs w:val="false"/>
                <w:strike w:val="false"/>
                <w:dstrike w:val="false"/>
                <w:color w:val="000000"/>
                <w:sz w:val="21"/>
                <w:szCs w:val="21"/>
                <w:lang w:val="ru-RU" w:eastAsia="ru-RU" w:bidi="ar-SA"/>
              </w:rPr>
              <w:t xml:space="preserve"> на дому»</w:t>
            </w:r>
            <w:r>
              <w:rPr>
                <w:rStyle w:val="Style18"/>
                <w:rFonts w:eastAsia="Symbol" w:cs="Arial"/>
                <w:b w:val="false"/>
                <w:bCs w:val="false"/>
                <w:strike w:val="false"/>
                <w:dstrike w:val="false"/>
                <w:color w:val="000000"/>
                <w:sz w:val="21"/>
                <w:szCs w:val="21"/>
                <w:lang w:val="ru-RU" w:eastAsia="ru-RU" w:bidi="ar-SA"/>
              </w:rPr>
              <w:t xml:space="preserve">. </w:t>
            </w:r>
            <w:r>
              <w:rPr>
                <w:b w:val="false"/>
                <w:bCs w:val="false"/>
                <w:color w:val="000000"/>
                <w:sz w:val="21"/>
                <w:szCs w:val="21"/>
              </w:rPr>
              <w:t>Услуга оказывается специалистом поставщика социальных услуг, владеющим соответствующими знаниями.</w:t>
            </w:r>
          </w:p>
        </w:tc>
      </w:tr>
      <w:tr>
        <w:trPr/>
        <w:tc>
          <w:tcPr>
            <w:tcW w:w="1519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color w:val="000000"/>
                <w:sz w:val="21"/>
                <w:szCs w:val="21"/>
              </w:rPr>
            </w:pPr>
            <w:r>
              <w:rPr>
                <w:rFonts w:ascii="Arial" w:hAnsi="Arial"/>
                <w:color w:val="000000"/>
                <w:sz w:val="21"/>
                <w:szCs w:val="21"/>
              </w:rPr>
              <w:t>3. Социально-психологические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bookmarkStart w:id="655" w:name="sub_330131"/>
            <w:bookmarkEnd w:id="655"/>
            <w:r>
              <w:rPr>
                <w:color w:val="000000"/>
                <w:sz w:val="21"/>
                <w:szCs w:val="21"/>
              </w:rPr>
              <w:t>3.1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Психологическая диагностика и обследование личности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Выявление и анализ психического состояния и индивидуальных особенностей личности получателя социальных услуг.</w:t>
            </w:r>
          </w:p>
          <w:p>
            <w:pPr>
              <w:pStyle w:val="Style36"/>
              <w:ind w:left="0" w:right="0" w:hanging="0"/>
              <w:rPr>
                <w:rFonts w:ascii="Arial" w:hAnsi="Arial"/>
                <w:b w:val="false"/>
                <w:b w:val="false"/>
                <w:bCs w:val="false"/>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подпунктах 1.1.1, </w:t>
            </w:r>
            <w:r>
              <w:rPr>
                <w:rStyle w:val="Style18"/>
                <w:rFonts w:eastAsia="Symbol" w:cs="Arial"/>
                <w:b w:val="false"/>
                <w:bCs w:val="false"/>
                <w:i w:val="false"/>
                <w:strike w:val="false"/>
                <w:dstrike w:val="false"/>
                <w:color w:val="000000"/>
                <w:sz w:val="21"/>
                <w:szCs w:val="21"/>
                <w:u w:val="none"/>
              </w:rPr>
              <w:t>1.1.3</w:t>
            </w:r>
            <w:r>
              <w:rPr>
                <w:rStyle w:val="Style18"/>
                <w:rFonts w:eastAsia="Symbol" w:cs="Arial"/>
                <w:b w:val="false"/>
                <w:bCs w:val="false"/>
                <w:i w:val="false"/>
                <w:strike w:val="false"/>
                <w:dstrike w:val="false"/>
                <w:color w:val="000000"/>
                <w:sz w:val="21"/>
                <w:szCs w:val="21"/>
                <w:u w:val="none"/>
              </w:rPr>
              <w:t xml:space="preserve"> и 1.1.</w:t>
            </w:r>
            <w:r>
              <w:rPr>
                <w:rStyle w:val="Style18"/>
                <w:rFonts w:eastAsia="Symbol" w:cs="Arial"/>
                <w:b w:val="false"/>
                <w:bCs w:val="false"/>
                <w:i w:val="false"/>
                <w:strike w:val="false"/>
                <w:dstrike w:val="false"/>
                <w:color w:val="000000"/>
                <w:sz w:val="21"/>
                <w:szCs w:val="21"/>
                <w:u w:val="none"/>
              </w:rPr>
              <w:t>5</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3</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услуг за курс</w:t>
            </w:r>
            <w:r>
              <w:rPr>
                <w:rFonts w:eastAsia="Symbol" w:cs="Wingdings"/>
                <w:b w:val="false"/>
                <w:bCs w:val="false"/>
                <w:i w:val="false"/>
                <w:strike w:val="false"/>
                <w:dstrike w:val="false"/>
                <w:color w:val="000000"/>
                <w:sz w:val="21"/>
                <w:szCs w:val="21"/>
                <w:u w:val="none"/>
              </w:rPr>
              <w:t>.</w:t>
            </w:r>
          </w:p>
          <w:p>
            <w:pPr>
              <w:pStyle w:val="Style36"/>
              <w:ind w:left="0" w:right="0" w:hanging="0"/>
              <w:rPr>
                <w:rFonts w:ascii="Arial" w:hAnsi="Arial" w:eastAsia="Arial" w:cs="Arial"/>
                <w:b w:val="false"/>
                <w:b w:val="false"/>
                <w:bCs w:val="false"/>
                <w:strike/>
                <w:color w:val="000000"/>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9</w:t>
            </w:r>
            <w:r>
              <w:rPr>
                <w:rFonts w:eastAsia="Symbol" w:cs="Wingdings"/>
                <w:b w:val="false"/>
                <w:bCs w:val="false"/>
                <w:i w:val="false"/>
                <w:strike w:val="false"/>
                <w:dstrike w:val="false"/>
                <w:color w:val="000000"/>
                <w:sz w:val="21"/>
                <w:szCs w:val="21"/>
                <w:u w:val="none"/>
              </w:rPr>
              <w:t xml:space="preserve"> услуг за курс</w:t>
            </w:r>
            <w:r>
              <w:rPr>
                <w:rFonts w:eastAsia="Symbol" w:cs="Wingdings"/>
                <w:b w:val="false"/>
                <w:bCs w:val="false"/>
                <w:i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При оказании услуги применяются диагностические методики и инструментарий.</w:t>
            </w:r>
          </w:p>
          <w:p>
            <w:pPr>
              <w:pStyle w:val="Normal"/>
              <w:ind w:left="0" w:right="0" w:hanging="0"/>
              <w:rPr>
                <w:rFonts w:ascii="Arial" w:hAnsi="Arial"/>
                <w:b w:val="false"/>
                <w:b w:val="false"/>
                <w:bCs w:val="false"/>
                <w:i w:val="false"/>
                <w:i w:val="false"/>
                <w:strike w:val="false"/>
                <w:dstrike w:val="false"/>
                <w:color w:val="000000"/>
                <w:sz w:val="21"/>
                <w:szCs w:val="21"/>
                <w:u w:val="none"/>
              </w:rPr>
            </w:pPr>
            <w:r>
              <w:rPr>
                <w:b w:val="false"/>
                <w:bCs w:val="false"/>
                <w:i w:val="false"/>
                <w:strike w:val="false"/>
                <w:dstrike w:val="false"/>
                <w:color w:val="000000"/>
                <w:sz w:val="21"/>
                <w:szCs w:val="21"/>
                <w:u w:val="none"/>
              </w:rPr>
              <w:t>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3.2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Проведение оценки психологического климата в семье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Проведение психологической оценки характера внутрисемейных отношений, в том числе характера взаимодействия матери и ребенка на эмоциональном, физическом и ментальном уровне;</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проведение психологической оценки условий физического, психического, эмоционального, интеллектуального развития ребенка.</w:t>
            </w:r>
          </w:p>
          <w:p>
            <w:pPr>
              <w:pStyle w:val="ConsPlusNormal"/>
              <w:widowControl/>
              <w:suppressAutoHyphens w:val="true"/>
              <w:ind w:left="0" w:right="0" w:hanging="0"/>
              <w:jc w:val="left"/>
              <w:rPr>
                <w:rFonts w:ascii="Arial" w:hAnsi="Arial" w:cs="Arial"/>
                <w:b w:val="false"/>
                <w:b w:val="false"/>
                <w:bCs w:val="false"/>
                <w:strike w:val="false"/>
                <w:dstrike w:val="false"/>
                <w:color w:val="000000"/>
                <w:sz w:val="21"/>
                <w:szCs w:val="21"/>
              </w:rPr>
            </w:pPr>
            <w:r>
              <w:rPr>
                <w:rFonts w:eastAsia="Arial" w:cs="Arial" w:ascii="Arial" w:hAnsi="Arial"/>
                <w:b w:val="false"/>
                <w:bCs w:val="false"/>
                <w:i w:val="false"/>
                <w:strike w:val="false"/>
                <w:dstrike w:val="false"/>
                <w:color w:val="000000"/>
                <w:sz w:val="21"/>
                <w:szCs w:val="21"/>
                <w:u w:val="none"/>
              </w:rPr>
              <w:t xml:space="preserve">Объем </w:t>
            </w:r>
            <w:r>
              <w:rPr>
                <w:rFonts w:eastAsia="Arial" w:cs="Arial" w:ascii="Arial" w:hAnsi="Arial"/>
                <w:b w:val="false"/>
                <w:bCs w:val="false"/>
                <w:i w:val="false"/>
                <w:strike w:val="false"/>
                <w:dstrike w:val="false"/>
                <w:color w:val="000000"/>
                <w:sz w:val="21"/>
                <w:szCs w:val="21"/>
                <w:u w:val="none"/>
              </w:rPr>
              <w:t>-</w:t>
            </w:r>
            <w:r>
              <w:rPr>
                <w:rFonts w:eastAsia="Arial" w:cs="Arial" w:ascii="Arial" w:hAnsi="Arial"/>
                <w:b w:val="false"/>
                <w:bCs w:val="false"/>
                <w:i w:val="false"/>
                <w:strike w:val="false"/>
                <w:dstrike w:val="false"/>
                <w:color w:val="000000"/>
                <w:sz w:val="21"/>
                <w:szCs w:val="21"/>
                <w:u w:val="none"/>
              </w:rPr>
              <w:t xml:space="preserve"> 2 услуги </w:t>
            </w:r>
            <w:r>
              <w:rPr>
                <w:rFonts w:eastAsia="Arial" w:cs="Arial" w:ascii="Arial" w:hAnsi="Arial"/>
                <w:b w:val="false"/>
                <w:bCs w:val="false"/>
                <w:i w:val="false"/>
                <w:strike w:val="false"/>
                <w:dstrike w:val="false"/>
                <w:color w:val="000000"/>
                <w:sz w:val="21"/>
                <w:szCs w:val="21"/>
                <w:u w:val="none"/>
              </w:rPr>
              <w:t>за курс</w:t>
            </w:r>
            <w:r>
              <w:rPr>
                <w:rFonts w:eastAsia="Arial" w:cs="Arial" w:ascii="Arial" w:hAnsi="Arial"/>
                <w:b w:val="false"/>
                <w:bCs w:val="false"/>
                <w:i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Fonts w:cs="Arial"/>
                <w:b w:val="false"/>
                <w:bCs w:val="false"/>
                <w:color w:val="000000"/>
                <w:sz w:val="21"/>
                <w:szCs w:val="21"/>
              </w:rPr>
              <w:t xml:space="preserve">Услуга предоставляется </w:t>
            </w:r>
            <w:r>
              <w:rPr>
                <w:rFonts w:cs="Arial"/>
                <w:b w:val="false"/>
                <w:bCs w:val="false"/>
                <w:color w:val="000000"/>
                <w:sz w:val="21"/>
                <w:szCs w:val="21"/>
              </w:rPr>
              <w:t>граждан</w:t>
            </w:r>
            <w:r>
              <w:rPr>
                <w:rFonts w:cs="Arial"/>
                <w:b w:val="false"/>
                <w:bCs w:val="false"/>
                <w:color w:val="000000"/>
                <w:sz w:val="21"/>
                <w:szCs w:val="21"/>
              </w:rPr>
              <w:t>ам</w:t>
            </w:r>
            <w:r>
              <w:rPr>
                <w:rFonts w:cs="Arial"/>
                <w:b w:val="false"/>
                <w:bCs w:val="false"/>
                <w:color w:val="000000"/>
                <w:sz w:val="21"/>
                <w:szCs w:val="21"/>
              </w:rPr>
              <w:t xml:space="preserve">, </w:t>
            </w:r>
            <w:r>
              <w:rPr>
                <w:rStyle w:val="Style18"/>
                <w:rFonts w:cs="Arial"/>
                <w:b w:val="false"/>
                <w:bCs w:val="false"/>
                <w:color w:val="000000"/>
                <w:sz w:val="21"/>
                <w:szCs w:val="21"/>
              </w:rPr>
              <w:t xml:space="preserve"> </w:t>
            </w:r>
            <w:r>
              <w:rPr>
                <w:rStyle w:val="Style18"/>
                <w:rFonts w:cs="Arial"/>
                <w:b w:val="false"/>
                <w:bCs w:val="false"/>
                <w:color w:val="000000"/>
                <w:sz w:val="21"/>
                <w:szCs w:val="21"/>
              </w:rPr>
              <w:t xml:space="preserve">указанным в </w:t>
            </w:r>
            <w:r>
              <w:rPr>
                <w:rStyle w:val="Style18"/>
                <w:rFonts w:cs="Arial"/>
                <w:b w:val="false"/>
                <w:bCs w:val="false"/>
                <w:color w:val="000000"/>
                <w:sz w:val="21"/>
                <w:szCs w:val="21"/>
              </w:rPr>
              <w:t>подпункт</w:t>
            </w:r>
            <w:r>
              <w:rPr>
                <w:rStyle w:val="Style18"/>
                <w:rFonts w:cs="Arial"/>
                <w:b w:val="false"/>
                <w:bCs w:val="false"/>
                <w:color w:val="000000"/>
                <w:sz w:val="21"/>
                <w:szCs w:val="21"/>
              </w:rPr>
              <w:t>е</w:t>
            </w:r>
            <w:r>
              <w:rPr>
                <w:rStyle w:val="Style18"/>
                <w:rFonts w:cs="Arial"/>
                <w:b w:val="false"/>
                <w:bCs w:val="false"/>
                <w:color w:val="000000"/>
                <w:sz w:val="21"/>
                <w:szCs w:val="21"/>
              </w:rPr>
              <w:t xml:space="preserve"> 1.1.2 </w:t>
            </w:r>
            <w:r>
              <w:rPr>
                <w:rStyle w:val="Style18"/>
                <w:rFonts w:cs="Arial"/>
                <w:b w:val="false"/>
                <w:bCs w:val="false"/>
                <w:i w:val="false"/>
                <w:strike w:val="false"/>
                <w:dstrike w:val="false"/>
                <w:color w:val="000000"/>
                <w:sz w:val="21"/>
                <w:szCs w:val="21"/>
                <w:u w:val="none"/>
              </w:rPr>
              <w:t xml:space="preserve">пункта 1.1 главы 1 раздела 1 </w:t>
            </w:r>
            <w:r>
              <w:rPr>
                <w:rStyle w:val="Style18"/>
                <w:rFonts w:cs="Arial"/>
                <w:b w:val="false"/>
                <w:bCs w:val="false"/>
                <w:i w:val="false"/>
                <w:strike w:val="false"/>
                <w:dstrike w:val="false"/>
                <w:color w:val="000000"/>
                <w:sz w:val="21"/>
                <w:szCs w:val="21"/>
                <w:u w:val="none"/>
              </w:rPr>
              <w:t>настоящего</w:t>
            </w:r>
            <w:r>
              <w:rPr>
                <w:rStyle w:val="Style18"/>
                <w:rFonts w:cs="Arial"/>
                <w:b w:val="false"/>
                <w:bCs w:val="false"/>
                <w:i w:val="false"/>
                <w:strike w:val="false"/>
                <w:dstrike w:val="false"/>
                <w:color w:val="000000"/>
                <w:sz w:val="21"/>
                <w:szCs w:val="21"/>
                <w:u w:val="none"/>
              </w:rPr>
              <w:t xml:space="preserve"> подраздела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При оказании услуги применяются диагностические методики и инструментарий</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3.3</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Социально-психологическое консультирование</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Выявление значимых для </w:t>
            </w:r>
            <w:r>
              <w:rPr>
                <w:b w:val="false"/>
                <w:bCs w:val="false"/>
                <w:strike w:val="false"/>
                <w:dstrike w:val="false"/>
                <w:color w:val="000000"/>
                <w:sz w:val="21"/>
                <w:szCs w:val="21"/>
              </w:rPr>
              <w:t>получателя социальных услуг</w:t>
            </w:r>
            <w:r>
              <w:rPr>
                <w:b w:val="false"/>
                <w:bCs w:val="false"/>
                <w:color w:val="000000"/>
                <w:sz w:val="21"/>
                <w:szCs w:val="21"/>
              </w:rPr>
              <w:t xml:space="preserve"> проблем социально-психологического содержания -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обсуждение с </w:t>
            </w:r>
            <w:r>
              <w:rPr>
                <w:b w:val="false"/>
                <w:bCs w:val="false"/>
                <w:strike w:val="false"/>
                <w:dstrike w:val="false"/>
                <w:color w:val="000000"/>
                <w:sz w:val="21"/>
                <w:szCs w:val="21"/>
                <w:u w:val="none"/>
              </w:rPr>
              <w:t>получателем социальных услуг</w:t>
            </w:r>
            <w:r>
              <w:rPr>
                <w:b w:val="false"/>
                <w:bCs w:val="false"/>
                <w:color w:val="000000"/>
                <w:sz w:val="21"/>
                <w:szCs w:val="21"/>
              </w:rPr>
              <w:t xml:space="preserve"> выявленных проблем с целью раскрытия и мобилизации внутренних ресурсов для их последующего решения;</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социально-психологическую реабилитацию;</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w:t>
            </w:r>
          </w:p>
          <w:p>
            <w:pPr>
              <w:pStyle w:val="Style36"/>
              <w:ind w:left="0" w:right="0" w:hanging="0"/>
              <w:rPr>
                <w:rFonts w:ascii="Arial" w:hAnsi="Arial"/>
                <w:sz w:val="21"/>
                <w:szCs w:val="21"/>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подпунктах 1.1.1-1.1.</w:t>
            </w:r>
            <w:r>
              <w:rPr>
                <w:rStyle w:val="Style18"/>
                <w:rFonts w:eastAsia="Symbol" w:cs="Arial"/>
                <w:b w:val="false"/>
                <w:bCs w:val="false"/>
                <w:i w:val="false"/>
                <w:strike w:val="false"/>
                <w:dstrike w:val="false"/>
                <w:color w:val="000000"/>
                <w:sz w:val="21"/>
                <w:szCs w:val="21"/>
                <w:u w:val="none"/>
              </w:rPr>
              <w:t>3</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2</w:t>
            </w:r>
            <w:r>
              <w:rPr>
                <w:rFonts w:eastAsia="Symbol" w:cs="Wingdings"/>
                <w:b w:val="false"/>
                <w:bCs w:val="false"/>
                <w:i w:val="false"/>
                <w:strike w:val="false"/>
                <w:dstrike w:val="false"/>
                <w:color w:val="000000"/>
                <w:sz w:val="21"/>
                <w:szCs w:val="21"/>
                <w:u w:val="none"/>
              </w:rPr>
              <w:t xml:space="preserve"> услуг за курс</w:t>
            </w:r>
            <w:r>
              <w:rPr>
                <w:rFonts w:eastAsia="Symbol" w:cs="Wingdings"/>
                <w:b w:val="false"/>
                <w:bCs w:val="false"/>
                <w:i w:val="false"/>
                <w:strike w:val="false"/>
                <w:dstrike w:val="false"/>
                <w:color w:val="000000"/>
                <w:sz w:val="21"/>
                <w:szCs w:val="21"/>
                <w:u w:val="none"/>
              </w:rPr>
              <w:t>.</w:t>
            </w:r>
          </w:p>
          <w:p>
            <w:pPr>
              <w:pStyle w:val="Style36"/>
              <w:ind w:left="0" w:right="0" w:hanging="0"/>
              <w:rPr>
                <w:rFonts w:ascii="Arial" w:hAnsi="Arial"/>
                <w:b w:val="false"/>
                <w:b w:val="false"/>
                <w:bCs w:val="false"/>
                <w:strike/>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6</w:t>
            </w:r>
            <w:r>
              <w:rPr>
                <w:rFonts w:eastAsia="Symbol" w:cs="Wingdings"/>
                <w:b w:val="false"/>
                <w:bCs w:val="false"/>
                <w:i w:val="false"/>
                <w:strike w:val="false"/>
                <w:dstrike w:val="false"/>
                <w:color w:val="000000"/>
                <w:sz w:val="21"/>
                <w:szCs w:val="21"/>
                <w:u w:val="none"/>
              </w:rPr>
              <w:t xml:space="preserve"> услуг за курс</w:t>
            </w:r>
            <w:r>
              <w:rPr>
                <w:rFonts w:eastAsia="Symbol" w:cs="Wingdings"/>
                <w:b w:val="false"/>
                <w:bCs w:val="false"/>
                <w:i w:val="false"/>
                <w:strike w:val="false"/>
                <w:dstrike w:val="false"/>
                <w:color w:val="000000"/>
                <w:sz w:val="21"/>
                <w:szCs w:val="21"/>
                <w:u w:val="none"/>
              </w:rPr>
              <w:t>.</w:t>
            </w:r>
          </w:p>
          <w:p>
            <w:pPr>
              <w:pStyle w:val="Style36"/>
              <w:widowControl/>
              <w:suppressAutoHyphens w:val="true"/>
              <w:ind w:left="0" w:right="0" w:hanging="0"/>
              <w:jc w:val="left"/>
              <w:rPr>
                <w:rFonts w:ascii="Arial" w:hAnsi="Arial" w:cs="Arial"/>
                <w:b/>
                <w:b/>
                <w:bCs/>
                <w:color w:val="000000"/>
                <w:sz w:val="21"/>
                <w:szCs w:val="21"/>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5</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w:t>
            </w:r>
            <w:r>
              <w:rPr>
                <w:rFonts w:eastAsia="Symbol" w:cs="Wingdings"/>
                <w:b w:val="false"/>
                <w:bCs w:val="false"/>
                <w:i w:val="false"/>
                <w:strike w:val="false"/>
                <w:dstrike w:val="false"/>
                <w:color w:val="000000"/>
                <w:sz w:val="21"/>
                <w:szCs w:val="21"/>
                <w:u w:val="none"/>
              </w:rPr>
              <w:t>-</w:t>
            </w:r>
            <w:r>
              <w:rPr>
                <w:rFonts w:cs="Arial"/>
                <w:b w:val="false"/>
                <w:bCs w:val="false"/>
                <w:strike w:val="false"/>
                <w:dstrike w:val="false"/>
                <w:color w:val="000000"/>
                <w:sz w:val="21"/>
                <w:szCs w:val="21"/>
              </w:rPr>
              <w:t xml:space="preserve"> не более 3 услуг </w:t>
            </w:r>
            <w:r>
              <w:rPr>
                <w:rFonts w:cs="Arial"/>
                <w:b w:val="false"/>
                <w:bCs w:val="false"/>
                <w:strike w:val="false"/>
                <w:dstrike w:val="false"/>
                <w:color w:val="000000"/>
                <w:sz w:val="21"/>
                <w:szCs w:val="21"/>
              </w:rPr>
              <w:t>за курс</w:t>
            </w:r>
            <w:r>
              <w:rPr>
                <w:rFonts w:cs="Arial"/>
                <w:b w:val="false"/>
                <w:bCs w:val="false"/>
                <w:strike w:val="false"/>
                <w:dstrike w:val="false"/>
                <w:color w:val="000000"/>
                <w:sz w:val="21"/>
                <w:szCs w:val="21"/>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Услуга предоставляется с учетом результатов психологической диагностики и обследования личности, оценки психологического климата в семье </w:t>
            </w:r>
            <w:r>
              <w:rPr>
                <w:b w:val="false"/>
                <w:bCs w:val="false"/>
                <w:strike w:val="false"/>
                <w:dstrike w:val="false"/>
                <w:color w:val="000000"/>
                <w:sz w:val="21"/>
                <w:szCs w:val="21"/>
              </w:rPr>
              <w:t>получателя социальных услуг</w:t>
            </w:r>
            <w:r>
              <w:rPr>
                <w:b w:val="false"/>
                <w:bCs w:val="false"/>
                <w:color w:val="000000"/>
                <w:sz w:val="21"/>
                <w:szCs w:val="21"/>
              </w:rPr>
              <w:t>.</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3.4</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Оказание психологической помощи</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Услуга предоставляется путем проведения индивидуальных и групповых заняти</w:t>
            </w:r>
            <w:r>
              <w:rPr>
                <w:b w:val="false"/>
                <w:bCs w:val="false"/>
                <w:strike w:val="false"/>
                <w:dstrike w:val="false"/>
                <w:color w:val="000000"/>
                <w:sz w:val="21"/>
                <w:szCs w:val="21"/>
              </w:rPr>
              <w:t xml:space="preserve">й. </w:t>
            </w:r>
            <w:r>
              <w:rPr>
                <w:b w:val="false"/>
                <w:bCs w:val="false"/>
                <w:strike w:val="false"/>
                <w:dstrike w:val="false"/>
                <w:color w:val="000000"/>
                <w:sz w:val="21"/>
                <w:szCs w:val="21"/>
              </w:rPr>
              <w:t>О</w:t>
            </w:r>
            <w:r>
              <w:rPr>
                <w:b w:val="false"/>
                <w:bCs w:val="false"/>
                <w:strike w:val="false"/>
                <w:dstrike w:val="false"/>
                <w:color w:val="000000"/>
                <w:sz w:val="21"/>
                <w:szCs w:val="21"/>
              </w:rPr>
              <w:t>с</w:t>
            </w:r>
            <w:r>
              <w:rPr>
                <w:color w:val="000000"/>
                <w:sz w:val="21"/>
                <w:szCs w:val="21"/>
              </w:rPr>
              <w:t>уществление мероприятий по актуализации личностных ресурсов, принятию сложившейся ситуации, поиску и актуализации стратегий совладания, регуляции актуального психического состояния.</w:t>
            </w:r>
          </w:p>
          <w:p>
            <w:pPr>
              <w:pStyle w:val="Style36"/>
              <w:ind w:left="0" w:right="0" w:hanging="0"/>
              <w:rPr>
                <w:rFonts w:ascii="Arial" w:hAnsi="Arial"/>
                <w:color w:val="000000"/>
                <w:sz w:val="21"/>
                <w:szCs w:val="21"/>
              </w:rPr>
            </w:pPr>
            <w:r>
              <w:rPr>
                <w:color w:val="000000"/>
                <w:sz w:val="21"/>
                <w:szCs w:val="21"/>
              </w:rPr>
              <w:t>Психокоррекционная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w:t>
            </w:r>
            <w:r>
              <w:rPr>
                <w:b w:val="false"/>
                <w:bCs w:val="false"/>
                <w:color w:val="000000"/>
                <w:sz w:val="21"/>
                <w:szCs w:val="21"/>
              </w:rPr>
              <w:t>ой среды и интересам получателя социальных услуг.</w:t>
            </w:r>
          </w:p>
          <w:p>
            <w:pPr>
              <w:pStyle w:val="Style36"/>
              <w:ind w:left="0" w:right="0" w:hanging="0"/>
              <w:rPr>
                <w:rFonts w:ascii="Arial" w:hAnsi="Arial"/>
                <w:sz w:val="21"/>
                <w:szCs w:val="21"/>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подпунктах 1.1.1</w:t>
            </w:r>
            <w:r>
              <w:rPr>
                <w:rStyle w:val="Style18"/>
                <w:rFonts w:eastAsia="Symbol" w:cs="Arial"/>
                <w:b w:val="false"/>
                <w:bCs w:val="false"/>
                <w:i w:val="false"/>
                <w:strike w:val="false"/>
                <w:dstrike w:val="false"/>
                <w:color w:val="000000"/>
                <w:sz w:val="21"/>
                <w:szCs w:val="21"/>
                <w:u w:val="none"/>
              </w:rPr>
              <w:t>-</w:t>
            </w:r>
            <w:r>
              <w:rPr>
                <w:rStyle w:val="Style18"/>
                <w:rFonts w:eastAsia="Symbol" w:cs="Arial"/>
                <w:b w:val="false"/>
                <w:bCs w:val="false"/>
                <w:i w:val="false"/>
                <w:strike w:val="false"/>
                <w:dstrike w:val="false"/>
                <w:color w:val="000000"/>
                <w:sz w:val="21"/>
                <w:szCs w:val="21"/>
                <w:u w:val="none"/>
              </w:rPr>
              <w:t>1.1.</w:t>
            </w:r>
            <w:r>
              <w:rPr>
                <w:rStyle w:val="Style18"/>
                <w:rFonts w:eastAsia="Symbol" w:cs="Arial"/>
                <w:b w:val="false"/>
                <w:bCs w:val="false"/>
                <w:i w:val="false"/>
                <w:strike w:val="false"/>
                <w:dstrike w:val="false"/>
                <w:color w:val="000000"/>
                <w:sz w:val="21"/>
                <w:szCs w:val="21"/>
                <w:u w:val="none"/>
              </w:rPr>
              <w:t>3</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7</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 услуг за курс</w:t>
            </w:r>
            <w:r>
              <w:rPr>
                <w:rFonts w:eastAsia="Symbol" w:cs="Wingdings"/>
                <w:b w:val="false"/>
                <w:bCs w:val="false"/>
                <w:i w:val="false"/>
                <w:strike w:val="false"/>
                <w:dstrike w:val="false"/>
                <w:color w:val="000000"/>
                <w:sz w:val="21"/>
                <w:szCs w:val="21"/>
                <w:u w:val="none"/>
              </w:rPr>
              <w:t>.</w:t>
            </w:r>
          </w:p>
          <w:p>
            <w:pPr>
              <w:pStyle w:val="Style36"/>
              <w:ind w:left="0" w:right="0" w:hanging="0"/>
              <w:rPr>
                <w:rFonts w:ascii="Arial" w:hAnsi="Arial"/>
                <w:b w:val="false"/>
                <w:b w:val="false"/>
                <w:bCs w:val="false"/>
                <w:strike/>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21</w:t>
            </w:r>
            <w:r>
              <w:rPr>
                <w:rFonts w:eastAsia="Symbol" w:cs="Wingdings"/>
                <w:b w:val="false"/>
                <w:bCs w:val="false"/>
                <w:i w:val="false"/>
                <w:strike w:val="false"/>
                <w:dstrike w:val="false"/>
                <w:color w:val="000000"/>
                <w:sz w:val="21"/>
                <w:szCs w:val="21"/>
                <w:u w:val="none"/>
              </w:rPr>
              <w:t xml:space="preserve"> услуг</w:t>
            </w:r>
            <w:r>
              <w:rPr>
                <w:rFonts w:eastAsia="Symbol" w:cs="Wingdings"/>
                <w:b w:val="false"/>
                <w:bCs w:val="false"/>
                <w:i w:val="false"/>
                <w:strike w:val="false"/>
                <w:dstrike w:val="false"/>
                <w:color w:val="000000"/>
                <w:sz w:val="21"/>
                <w:szCs w:val="21"/>
                <w:u w:val="none"/>
              </w:rPr>
              <w:t xml:space="preserve">и </w:t>
            </w:r>
            <w:r>
              <w:rPr>
                <w:rFonts w:eastAsia="Symbol" w:cs="Wingdings"/>
                <w:b w:val="false"/>
                <w:bCs w:val="false"/>
                <w:i w:val="false"/>
                <w:strike w:val="false"/>
                <w:dstrike w:val="false"/>
                <w:color w:val="000000"/>
                <w:sz w:val="21"/>
                <w:szCs w:val="21"/>
                <w:u w:val="none"/>
              </w:rPr>
              <w:t>за курс</w:t>
            </w:r>
            <w:r>
              <w:rPr>
                <w:rFonts w:eastAsia="Symbol" w:cs="Wingdings"/>
                <w:b w:val="false"/>
                <w:bCs w:val="false"/>
                <w:i w:val="false"/>
                <w:strike w:val="false"/>
                <w:dstrike w:val="false"/>
                <w:color w:val="000000"/>
                <w:sz w:val="21"/>
                <w:szCs w:val="21"/>
                <w:u w:val="none"/>
              </w:rPr>
              <w:t>.</w:t>
            </w:r>
          </w:p>
          <w:p>
            <w:pPr>
              <w:pStyle w:val="ConsPlusNormal"/>
              <w:widowControl/>
              <w:suppressAutoHyphens w:val="true"/>
              <w:ind w:left="0" w:right="0" w:hanging="0"/>
              <w:jc w:val="left"/>
              <w:rPr>
                <w:rFonts w:ascii="Arial" w:hAnsi="Arial" w:cs="Arial"/>
                <w:b/>
                <w:b/>
                <w:bCs/>
                <w:color w:val="000000"/>
                <w:sz w:val="21"/>
                <w:szCs w:val="21"/>
              </w:rPr>
            </w:pPr>
            <w:r>
              <w:rPr>
                <w:rFonts w:eastAsia="Symbol" w:cs="Wingdings" w:ascii="Arial" w:hAnsi="Arial"/>
                <w:b w:val="false"/>
                <w:bCs w:val="false"/>
                <w:i w:val="false"/>
                <w:strike w:val="false"/>
                <w:dstrike w:val="false"/>
                <w:color w:val="000000"/>
                <w:sz w:val="21"/>
                <w:szCs w:val="21"/>
                <w:u w:val="none"/>
              </w:rPr>
              <w:t>Г</w:t>
            </w:r>
            <w:r>
              <w:rPr>
                <w:rFonts w:eastAsia="Symbol" w:cs="Wingdings" w:ascii="Arial" w:hAnsi="Arial"/>
                <w:b w:val="false"/>
                <w:bCs w:val="false"/>
                <w:i w:val="false"/>
                <w:strike w:val="false"/>
                <w:dstrike w:val="false"/>
                <w:color w:val="000000"/>
                <w:sz w:val="21"/>
                <w:szCs w:val="21"/>
                <w:u w:val="none"/>
              </w:rPr>
              <w:t>раждан</w:t>
            </w:r>
            <w:r>
              <w:rPr>
                <w:rFonts w:eastAsia="Symbol" w:cs="Wingdings" w:ascii="Arial" w:hAnsi="Arial"/>
                <w:b w:val="false"/>
                <w:bCs w:val="false"/>
                <w:i w:val="false"/>
                <w:strike w:val="false"/>
                <w:dstrike w:val="false"/>
                <w:color w:val="000000"/>
                <w:sz w:val="21"/>
                <w:szCs w:val="21"/>
                <w:u w:val="none"/>
              </w:rPr>
              <w:t>ам</w:t>
            </w:r>
            <w:r>
              <w:rPr>
                <w:rFonts w:eastAsia="Symbol" w:cs="Wingdings" w:ascii="Arial" w:hAnsi="Arial"/>
                <w:b w:val="false"/>
                <w:bCs w:val="false"/>
                <w:i w:val="false"/>
                <w:strike w:val="false"/>
                <w:dstrike w:val="false"/>
                <w:color w:val="000000"/>
                <w:sz w:val="21"/>
                <w:szCs w:val="21"/>
                <w:u w:val="none"/>
              </w:rPr>
              <w:t xml:space="preserve">, </w:t>
            </w:r>
            <w:r>
              <w:rPr>
                <w:rStyle w:val="Style18"/>
                <w:rFonts w:eastAsia="Symbol" w:cs="Arial" w:ascii="Arial" w:hAnsi="Arial"/>
                <w:b w:val="false"/>
                <w:bCs w:val="false"/>
                <w:i w:val="false"/>
                <w:strike w:val="false"/>
                <w:dstrike w:val="false"/>
                <w:color w:val="000000"/>
                <w:sz w:val="21"/>
                <w:szCs w:val="21"/>
                <w:u w:val="none"/>
              </w:rPr>
              <w:t xml:space="preserve">указанным в </w:t>
            </w:r>
            <w:r>
              <w:rPr>
                <w:rStyle w:val="Style18"/>
                <w:rFonts w:eastAsia="Symbol" w:cs="Arial" w:ascii="Arial" w:hAnsi="Arial"/>
                <w:b w:val="false"/>
                <w:bCs w:val="false"/>
                <w:i w:val="false"/>
                <w:strike w:val="false"/>
                <w:dstrike w:val="false"/>
                <w:color w:val="000000"/>
                <w:sz w:val="21"/>
                <w:szCs w:val="21"/>
                <w:u w:val="none"/>
              </w:rPr>
              <w:t>подпункт</w:t>
            </w:r>
            <w:r>
              <w:rPr>
                <w:rStyle w:val="Style18"/>
                <w:rFonts w:eastAsia="Symbol" w:cs="Arial" w:ascii="Arial" w:hAnsi="Arial"/>
                <w:b w:val="false"/>
                <w:bCs w:val="false"/>
                <w:i w:val="false"/>
                <w:strike w:val="false"/>
                <w:dstrike w:val="false"/>
                <w:color w:val="000000"/>
                <w:sz w:val="21"/>
                <w:szCs w:val="21"/>
                <w:u w:val="none"/>
              </w:rPr>
              <w:t>е</w:t>
            </w:r>
            <w:r>
              <w:rPr>
                <w:rStyle w:val="Style18"/>
                <w:rFonts w:eastAsia="Symbol" w:cs="Arial" w:ascii="Arial" w:hAnsi="Arial"/>
                <w:b w:val="false"/>
                <w:bCs w:val="false"/>
                <w:i w:val="false"/>
                <w:strike w:val="false"/>
                <w:dstrike w:val="false"/>
                <w:color w:val="000000"/>
                <w:sz w:val="21"/>
                <w:szCs w:val="21"/>
                <w:u w:val="none"/>
              </w:rPr>
              <w:t xml:space="preserve"> 1.1.</w:t>
            </w:r>
            <w:r>
              <w:rPr>
                <w:rStyle w:val="Style18"/>
                <w:rFonts w:eastAsia="Symbol" w:cs="Arial" w:ascii="Arial" w:hAnsi="Arial"/>
                <w:b w:val="false"/>
                <w:bCs w:val="false"/>
                <w:i w:val="false"/>
                <w:strike w:val="false"/>
                <w:dstrike w:val="false"/>
                <w:color w:val="000000"/>
                <w:sz w:val="21"/>
                <w:szCs w:val="21"/>
                <w:u w:val="none"/>
              </w:rPr>
              <w:t>5</w:t>
            </w:r>
            <w:r>
              <w:rPr>
                <w:rStyle w:val="Style18"/>
                <w:rFonts w:eastAsia="Symbol" w:cs="Arial" w:ascii="Arial" w:hAnsi="Arial"/>
                <w:b w:val="false"/>
                <w:bCs w:val="false"/>
                <w:i w:val="false"/>
                <w:strike w:val="false"/>
                <w:dstrike w:val="false"/>
                <w:color w:val="000000"/>
                <w:sz w:val="21"/>
                <w:szCs w:val="21"/>
                <w:u w:val="none"/>
              </w:rPr>
              <w:t xml:space="preserve"> </w:t>
            </w:r>
            <w:r>
              <w:rPr>
                <w:rStyle w:val="Style18"/>
                <w:rFonts w:eastAsia="Symbol" w:cs="Arial" w:ascii="Arial" w:hAnsi="Arial"/>
                <w:b w:val="false"/>
                <w:bCs w:val="false"/>
                <w:i w:val="false"/>
                <w:strike w:val="false"/>
                <w:dstrike w:val="false"/>
                <w:color w:val="000000"/>
                <w:sz w:val="21"/>
                <w:szCs w:val="21"/>
                <w:u w:val="none"/>
              </w:rPr>
              <w:t xml:space="preserve">пункта 1.1 главы 1 раздела 1 </w:t>
            </w:r>
            <w:r>
              <w:rPr>
                <w:rStyle w:val="Style18"/>
                <w:rFonts w:eastAsia="Symbol" w:cs="Arial" w:ascii="Arial" w:hAnsi="Arial"/>
                <w:b w:val="false"/>
                <w:bCs w:val="false"/>
                <w:i w:val="false"/>
                <w:strike w:val="false"/>
                <w:dstrike w:val="false"/>
                <w:color w:val="000000"/>
                <w:sz w:val="21"/>
                <w:szCs w:val="21"/>
                <w:u w:val="none"/>
              </w:rPr>
              <w:t>настоящего</w:t>
            </w:r>
            <w:r>
              <w:rPr>
                <w:rStyle w:val="Style18"/>
                <w:rFonts w:eastAsia="Symbol" w:cs="Arial" w:ascii="Arial" w:hAnsi="Arial"/>
                <w:b w:val="false"/>
                <w:bCs w:val="false"/>
                <w:i w:val="false"/>
                <w:strike w:val="false"/>
                <w:dstrike w:val="false"/>
                <w:color w:val="000000"/>
                <w:sz w:val="21"/>
                <w:szCs w:val="21"/>
                <w:u w:val="none"/>
              </w:rPr>
              <w:t xml:space="preserve"> подраздела, </w:t>
            </w:r>
            <w:r>
              <w:rPr>
                <w:rFonts w:cs="Arial" w:ascii="Arial" w:hAnsi="Arial"/>
                <w:b w:val="false"/>
                <w:bCs w:val="false"/>
                <w:strike w:val="false"/>
                <w:dstrike w:val="false"/>
                <w:color w:val="000000"/>
                <w:sz w:val="21"/>
                <w:szCs w:val="21"/>
              </w:rPr>
              <w:t>не более 1</w:t>
            </w:r>
            <w:r>
              <w:rPr>
                <w:rFonts w:cs="Arial" w:ascii="Arial" w:hAnsi="Arial"/>
                <w:b w:val="false"/>
                <w:bCs w:val="false"/>
                <w:strike w:val="false"/>
                <w:dstrike w:val="false"/>
                <w:color w:val="000000"/>
                <w:sz w:val="21"/>
                <w:szCs w:val="21"/>
              </w:rPr>
              <w:t>8</w:t>
            </w:r>
            <w:r>
              <w:rPr>
                <w:rFonts w:cs="Arial" w:ascii="Arial" w:hAnsi="Arial"/>
                <w:b w:val="false"/>
                <w:bCs w:val="false"/>
                <w:strike w:val="false"/>
                <w:dstrike w:val="false"/>
                <w:color w:val="000000"/>
                <w:sz w:val="21"/>
                <w:szCs w:val="21"/>
              </w:rPr>
              <w:t xml:space="preserve"> услуг </w:t>
            </w:r>
            <w:r>
              <w:rPr>
                <w:rFonts w:cs="Arial" w:ascii="Arial" w:hAnsi="Arial"/>
                <w:b w:val="false"/>
                <w:bCs w:val="false"/>
                <w:strike w:val="false"/>
                <w:dstrike w:val="false"/>
                <w:color w:val="000000"/>
                <w:sz w:val="21"/>
                <w:szCs w:val="21"/>
              </w:rPr>
              <w:t>за курс</w:t>
            </w:r>
            <w:r>
              <w:rPr>
                <w:rFonts w:cs="Arial" w:ascii="Arial" w:hAnsi="Arial"/>
                <w:b w:val="false"/>
                <w:bCs w:val="false"/>
                <w:strike w:val="false"/>
                <w:dstrike w:val="false"/>
                <w:color w:val="000000"/>
                <w:sz w:val="21"/>
                <w:szCs w:val="21"/>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обеспечивать устойчивость внутрисемейных отношений, способствовать предупреждению психических отклонений, созданию условий для полноценного психического развития личности.</w:t>
            </w:r>
          </w:p>
          <w:p>
            <w:pPr>
              <w:pStyle w:val="Style36"/>
              <w:ind w:left="0" w:right="0" w:hanging="0"/>
              <w:rPr>
                <w:rFonts w:ascii="Arial" w:hAnsi="Arial"/>
                <w:color w:val="000000"/>
                <w:sz w:val="21"/>
                <w:szCs w:val="21"/>
              </w:rPr>
            </w:pPr>
            <w:r>
              <w:rPr>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w:t>
            </w:r>
          </w:p>
          <w:p>
            <w:pPr>
              <w:pStyle w:val="Style36"/>
              <w:ind w:left="0" w:right="0" w:hanging="0"/>
              <w:rPr>
                <w:rFonts w:ascii="Arial" w:hAnsi="Arial"/>
                <w:color w:val="000000"/>
                <w:sz w:val="21"/>
                <w:szCs w:val="21"/>
              </w:rPr>
            </w:pPr>
            <w:r>
              <w:rPr>
                <w:color w:val="000000"/>
                <w:sz w:val="21"/>
                <w:szCs w:val="21"/>
              </w:rPr>
              <w:t>Услуга предоставляется с учетом результ</w:t>
            </w:r>
            <w:r>
              <w:rPr>
                <w:b w:val="false"/>
                <w:bCs w:val="false"/>
                <w:color w:val="000000"/>
                <w:sz w:val="21"/>
                <w:szCs w:val="21"/>
              </w:rPr>
              <w:t xml:space="preserve">атов психологической диагностики и обследования личности, оценки психологического климата в семье </w:t>
            </w:r>
            <w:r>
              <w:rPr>
                <w:b w:val="false"/>
                <w:bCs w:val="false"/>
                <w:strike w:val="false"/>
                <w:dstrike w:val="false"/>
                <w:color w:val="000000"/>
                <w:sz w:val="21"/>
                <w:szCs w:val="21"/>
              </w:rPr>
              <w:t>получателя социальных услуг</w:t>
            </w:r>
            <w:r>
              <w:rPr>
                <w:b w:val="false"/>
                <w:bCs w:val="false"/>
                <w:color w:val="000000"/>
                <w:sz w:val="21"/>
                <w:szCs w:val="21"/>
              </w:rPr>
              <w:t>.</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3.5</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Социально-психологический патронаж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pPr>
              <w:pStyle w:val="Style36"/>
              <w:ind w:left="0" w:right="0" w:hanging="0"/>
              <w:rPr>
                <w:rStyle w:val="Style18"/>
                <w:rFonts w:ascii="Arial" w:hAnsi="Arial" w:eastAsia="Symbol"/>
                <w:b/>
                <w:b/>
                <w:bCs/>
                <w:i w:val="false"/>
                <w:i w:val="false"/>
                <w:color w:val="000000"/>
                <w:sz w:val="21"/>
                <w:szCs w:val="21"/>
                <w:highlight w:val="white"/>
                <w:u w:val="none"/>
                <w:lang w:val="ru-RU" w:eastAsia="ru-RU" w:bidi="ar-SA"/>
              </w:rPr>
            </w:pPr>
            <w:r>
              <w:rPr>
                <w:rFonts w:cs="Arial"/>
                <w:b w:val="false"/>
                <w:bCs w:val="false"/>
                <w:strike w:val="false"/>
                <w:dstrike w:val="false"/>
                <w:color w:val="000000"/>
                <w:sz w:val="21"/>
                <w:szCs w:val="21"/>
                <w:highlight w:val="yellow"/>
              </w:rPr>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Срок предоставления услуги устанавливается индивидуально</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Style w:val="Style18"/>
                <w:rFonts w:eastAsia="Symbol" w:cs="Arial"/>
                <w:b w:val="false"/>
                <w:bCs w:val="false"/>
                <w:strike w:val="false"/>
                <w:dstrike w:val="false"/>
                <w:color w:val="000000"/>
                <w:sz w:val="21"/>
                <w:szCs w:val="21"/>
                <w:lang w:val="ru-RU" w:eastAsia="ru-RU" w:bidi="ar-SA"/>
              </w:rPr>
              <w:t xml:space="preserve">Услуга предоставляется </w:t>
            </w:r>
            <w:r>
              <w:rPr>
                <w:rStyle w:val="Style18"/>
                <w:rFonts w:eastAsia="Symbol" w:cs="Arial"/>
                <w:b w:val="false"/>
                <w:bCs w:val="false"/>
                <w:strike w:val="false"/>
                <w:dstrike w:val="false"/>
                <w:color w:val="000000"/>
                <w:sz w:val="21"/>
                <w:szCs w:val="21"/>
                <w:lang w:val="ru-RU" w:eastAsia="ru-RU" w:bidi="ar-SA"/>
              </w:rPr>
              <w:t>граждан</w:t>
            </w:r>
            <w:r>
              <w:rPr>
                <w:rStyle w:val="Style18"/>
                <w:rFonts w:eastAsia="Symbol" w:cs="Arial"/>
                <w:b w:val="false"/>
                <w:bCs w:val="false"/>
                <w:strike w:val="false"/>
                <w:dstrike w:val="false"/>
                <w:color w:val="000000"/>
                <w:sz w:val="21"/>
                <w:szCs w:val="21"/>
                <w:lang w:val="ru-RU" w:eastAsia="ru-RU" w:bidi="ar-SA"/>
              </w:rPr>
              <w:t>ам</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 указанным в </w:t>
            </w:r>
            <w:r>
              <w:rPr>
                <w:rStyle w:val="Style18"/>
                <w:rFonts w:eastAsia="Symbol" w:cs="Arial"/>
                <w:b w:val="false"/>
                <w:bCs w:val="false"/>
                <w:strike w:val="false"/>
                <w:dstrike w:val="false"/>
                <w:color w:val="000000"/>
                <w:sz w:val="21"/>
                <w:szCs w:val="21"/>
                <w:lang w:val="ru-RU" w:eastAsia="ru-RU" w:bidi="ar-SA"/>
              </w:rPr>
              <w:t xml:space="preserve">подпунктах 1.1.1 и 1.1.2 </w:t>
            </w:r>
            <w:r>
              <w:rPr>
                <w:rStyle w:val="Style18"/>
                <w:rFonts w:eastAsia="Symbol" w:cs="Arial"/>
                <w:b w:val="false"/>
                <w:bCs w:val="false"/>
                <w:i w:val="false"/>
                <w:strike w:val="false"/>
                <w:dstrike w:val="false"/>
                <w:color w:val="000000"/>
                <w:sz w:val="21"/>
                <w:szCs w:val="21"/>
                <w:u w:val="none"/>
                <w:lang w:val="ru-RU" w:eastAsia="ru-RU" w:bidi="ar-SA"/>
              </w:rPr>
              <w:t xml:space="preserve">пункта 1.1 главы 1 раздела 1 </w:t>
            </w:r>
            <w:r>
              <w:rPr>
                <w:rStyle w:val="Style18"/>
                <w:rFonts w:eastAsia="Symbol" w:cs="Arial"/>
                <w:b w:val="false"/>
                <w:bCs w:val="false"/>
                <w:i w:val="false"/>
                <w:strike w:val="false"/>
                <w:dstrike w:val="false"/>
                <w:color w:val="000000"/>
                <w:sz w:val="21"/>
                <w:szCs w:val="21"/>
                <w:u w:val="none"/>
                <w:lang w:val="ru-RU" w:eastAsia="ru-RU" w:bidi="ar-SA"/>
              </w:rPr>
              <w:t>настоящего</w:t>
            </w:r>
            <w:r>
              <w:rPr>
                <w:rStyle w:val="Style18"/>
                <w:rFonts w:eastAsia="Symbol" w:cs="Arial"/>
                <w:b w:val="false"/>
                <w:bCs w:val="false"/>
                <w:i w:val="false"/>
                <w:strike w:val="false"/>
                <w:dstrike w:val="false"/>
                <w:color w:val="000000"/>
                <w:sz w:val="21"/>
                <w:szCs w:val="21"/>
                <w:u w:val="none"/>
                <w:lang w:val="ru-RU" w:eastAsia="ru-RU" w:bidi="ar-SA"/>
              </w:rPr>
              <w:t xml:space="preserve"> подраздела </w:t>
            </w:r>
            <w:r>
              <w:rPr>
                <w:rStyle w:val="Style18"/>
                <w:rFonts w:eastAsia="Symbol" w:cs="Arial"/>
                <w:b w:val="false"/>
                <w:bCs w:val="false"/>
                <w:strike w:val="false"/>
                <w:dstrike w:val="false"/>
                <w:color w:val="000000"/>
                <w:sz w:val="21"/>
                <w:szCs w:val="21"/>
                <w:lang w:val="ru-RU" w:eastAsia="ru-RU" w:bidi="ar-SA"/>
              </w:rPr>
              <w:t>за исключением</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граждан, обслуживаемых по </w:t>
            </w:r>
            <w:r>
              <w:rPr>
                <w:rStyle w:val="Style18"/>
                <w:rFonts w:eastAsia="Symbol" w:cs="Arial"/>
                <w:b w:val="false"/>
                <w:bCs w:val="false"/>
                <w:strike w:val="false"/>
                <w:dstrike w:val="false"/>
                <w:color w:val="000000"/>
                <w:sz w:val="21"/>
                <w:szCs w:val="21"/>
                <w:lang w:val="ru-RU" w:eastAsia="ru-RU" w:bidi="ar-SA"/>
              </w:rPr>
              <w:t>технологии «</w:t>
            </w:r>
            <w:r>
              <w:rPr>
                <w:rStyle w:val="Style18"/>
                <w:rFonts w:eastAsia="Symbol" w:cs="Arial"/>
                <w:b w:val="false"/>
                <w:bCs w:val="false"/>
                <w:strike w:val="false"/>
                <w:dstrike w:val="false"/>
                <w:color w:val="000000"/>
                <w:sz w:val="21"/>
                <w:szCs w:val="21"/>
                <w:lang w:val="ru-RU" w:eastAsia="ru-RU" w:bidi="ar-SA"/>
              </w:rPr>
              <w:t>Р</w:t>
            </w:r>
            <w:r>
              <w:rPr>
                <w:rStyle w:val="Style18"/>
                <w:rFonts w:eastAsia="Symbol" w:cs="Arial"/>
                <w:b w:val="false"/>
                <w:bCs w:val="false"/>
                <w:strike w:val="false"/>
                <w:dstrike w:val="false"/>
                <w:color w:val="000000"/>
                <w:sz w:val="21"/>
                <w:szCs w:val="21"/>
                <w:lang w:val="ru-RU" w:eastAsia="ru-RU" w:bidi="ar-SA"/>
              </w:rPr>
              <w:t>еабилитационны</w:t>
            </w:r>
            <w:r>
              <w:rPr>
                <w:rStyle w:val="Style18"/>
                <w:rFonts w:eastAsia="Symbol" w:cs="Arial"/>
                <w:b w:val="false"/>
                <w:bCs w:val="false"/>
                <w:strike w:val="false"/>
                <w:dstrike w:val="false"/>
                <w:color w:val="000000"/>
                <w:sz w:val="21"/>
                <w:szCs w:val="21"/>
                <w:lang w:val="ru-RU" w:eastAsia="ru-RU" w:bidi="ar-SA"/>
              </w:rPr>
              <w:t xml:space="preserve">й центр </w:t>
            </w:r>
            <w:r>
              <w:rPr>
                <w:rStyle w:val="Style18"/>
                <w:rFonts w:eastAsia="Symbol" w:cs="Arial"/>
                <w:b w:val="false"/>
                <w:bCs w:val="false"/>
                <w:strike w:val="false"/>
                <w:dstrike w:val="false"/>
                <w:color w:val="000000"/>
                <w:sz w:val="21"/>
                <w:szCs w:val="21"/>
                <w:lang w:val="ru-RU" w:eastAsia="ru-RU" w:bidi="ar-SA"/>
              </w:rPr>
              <w:t>на дому»</w:t>
            </w:r>
            <w:r>
              <w:rPr>
                <w:rStyle w:val="Style18"/>
                <w:rFonts w:eastAsia="Symbol" w:cs="Arial"/>
                <w:b w:val="false"/>
                <w:bCs w:val="false"/>
                <w:strike w:val="false"/>
                <w:dstrike w:val="false"/>
                <w:color w:val="000000"/>
                <w:sz w:val="21"/>
                <w:szCs w:val="21"/>
                <w:lang w:val="ru-RU" w:eastAsia="ru-RU" w:bidi="ar-SA"/>
              </w:rPr>
              <w:t>.</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Услуга предоставляется с учетом результатов психологической диагностики и обследования личности, оценки психологического климата в семье </w:t>
            </w:r>
            <w:r>
              <w:rPr>
                <w:b w:val="false"/>
                <w:bCs w:val="false"/>
                <w:strike w:val="false"/>
                <w:dstrike w:val="false"/>
                <w:color w:val="000000"/>
                <w:sz w:val="21"/>
                <w:szCs w:val="21"/>
              </w:rPr>
              <w:t>получателя социальных услуг</w:t>
            </w:r>
            <w:r>
              <w:rPr>
                <w:b w:val="false"/>
                <w:bCs w:val="false"/>
                <w:color w:val="000000"/>
                <w:sz w:val="21"/>
                <w:szCs w:val="21"/>
              </w:rPr>
              <w:t>.</w:t>
            </w:r>
          </w:p>
        </w:tc>
      </w:tr>
      <w:tr>
        <w:trPr/>
        <w:tc>
          <w:tcPr>
            <w:tcW w:w="1519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color w:val="000000"/>
                <w:sz w:val="21"/>
                <w:szCs w:val="21"/>
              </w:rPr>
            </w:pPr>
            <w:r>
              <w:rPr>
                <w:rFonts w:ascii="Arial" w:hAnsi="Arial"/>
                <w:color w:val="000000"/>
                <w:sz w:val="21"/>
                <w:szCs w:val="21"/>
              </w:rPr>
              <w:t>4. Социально-педагогические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bookmarkStart w:id="656" w:name="sub_330141"/>
            <w:bookmarkEnd w:id="656"/>
            <w:r>
              <w:rPr>
                <w:color w:val="000000"/>
                <w:sz w:val="21"/>
                <w:szCs w:val="21"/>
              </w:rPr>
              <w:t>4.1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Социально-педагогическая коррекция, включая диагностику и консультирование</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
              <w:ind w:left="0" w:right="0" w:hanging="0"/>
              <w:jc w:val="left"/>
              <w:rPr>
                <w:rFonts w:ascii="Arial" w:hAnsi="Arial" w:eastAsia="Symbol" w:cs="Wingdings"/>
                <w:b w:val="false"/>
                <w:b w:val="false"/>
                <w:bCs w:val="false"/>
                <w:strike w:val="false"/>
                <w:dstrike w:val="false"/>
                <w:color w:val="000000"/>
                <w:sz w:val="21"/>
                <w:szCs w:val="21"/>
              </w:rPr>
            </w:pPr>
            <w:r>
              <w:rPr>
                <w:rFonts w:eastAsia="Symbol" w:cs="Wingdings" w:ascii="Arial" w:hAnsi="Arial"/>
                <w:b w:val="false"/>
                <w:bCs w:val="false"/>
                <w:strike w:val="false"/>
                <w:dstrike w:val="false"/>
                <w:color w:val="000000"/>
                <w:sz w:val="21"/>
                <w:szCs w:val="21"/>
              </w:rPr>
              <w:t>В</w:t>
            </w:r>
            <w:r>
              <w:rPr>
                <w:rFonts w:eastAsia="Symbol" w:cs="Wingdings" w:ascii="Arial" w:hAnsi="Arial"/>
                <w:b w:val="false"/>
                <w:bCs w:val="false"/>
                <w:strike w:val="false"/>
                <w:dstrike w:val="false"/>
                <w:color w:val="000000"/>
                <w:sz w:val="21"/>
                <w:szCs w:val="21"/>
              </w:rPr>
              <w:t>ыявлени</w:t>
            </w:r>
            <w:r>
              <w:rPr>
                <w:rFonts w:eastAsia="Symbol" w:cs="Wingdings" w:ascii="Arial" w:hAnsi="Arial"/>
                <w:b w:val="false"/>
                <w:bCs w:val="false"/>
                <w:strike w:val="false"/>
                <w:dstrike w:val="false"/>
                <w:color w:val="000000"/>
                <w:sz w:val="21"/>
                <w:szCs w:val="21"/>
              </w:rPr>
              <w:t>е</w:t>
            </w:r>
            <w:r>
              <w:rPr>
                <w:rFonts w:eastAsia="Symbol" w:cs="Wingdings" w:ascii="Arial" w:hAnsi="Arial"/>
                <w:b w:val="false"/>
                <w:bCs w:val="false"/>
                <w:strike w:val="false"/>
                <w:dstrike w:val="false"/>
                <w:color w:val="000000"/>
                <w:sz w:val="21"/>
                <w:szCs w:val="21"/>
              </w:rPr>
              <w:t xml:space="preserve"> и анализ особенностей образовательного статуса </w:t>
            </w:r>
            <w:r>
              <w:rPr>
                <w:rFonts w:eastAsia="Symbol" w:cs="Wingdings" w:ascii="Arial" w:hAnsi="Arial"/>
                <w:b w:val="false"/>
                <w:bCs w:val="false"/>
                <w:strike w:val="false"/>
                <w:dstrike w:val="false"/>
                <w:color w:val="000000"/>
                <w:sz w:val="21"/>
                <w:szCs w:val="21"/>
              </w:rPr>
              <w:t>получателя социальных услуг</w:t>
            </w:r>
            <w:r>
              <w:rPr>
                <w:rFonts w:eastAsia="Symbol" w:cs="Wingdings" w:ascii="Arial" w:hAnsi="Arial"/>
                <w:b w:val="false"/>
                <w:bCs w:val="false"/>
                <w:strike w:val="false"/>
                <w:dstrike w:val="false"/>
                <w:color w:val="000000"/>
                <w:sz w:val="21"/>
                <w:szCs w:val="21"/>
              </w:rPr>
              <w:t xml:space="preserve"> и членов его семьи, ограничений способности к обучению, в оценке сохранности общеобразовательных и профессионально важных качеств, определяющих способности и возможности в области обучения/образования, потребности в получении социально-педагогических услуг;</w:t>
            </w:r>
          </w:p>
          <w:p>
            <w:pPr>
              <w:pStyle w:val="ConsPlusNormal"/>
              <w:ind w:left="0" w:right="0" w:hanging="0"/>
              <w:jc w:val="left"/>
              <w:rPr>
                <w:rFonts w:ascii="Arial" w:hAnsi="Arial" w:eastAsia="Symbol" w:cs="Wingdings"/>
                <w:b w:val="false"/>
                <w:b w:val="false"/>
                <w:bCs w:val="false"/>
                <w:strike w:val="false"/>
                <w:dstrike w:val="false"/>
                <w:color w:val="000000"/>
                <w:sz w:val="21"/>
                <w:szCs w:val="21"/>
              </w:rPr>
            </w:pPr>
            <w:r>
              <w:rPr>
                <w:rFonts w:eastAsia="Symbol" w:cs="Wingdings" w:ascii="Arial" w:hAnsi="Arial"/>
                <w:b w:val="false"/>
                <w:bCs w:val="false"/>
                <w:strike w:val="false"/>
                <w:dstrike w:val="false"/>
                <w:color w:val="000000"/>
                <w:sz w:val="21"/>
                <w:szCs w:val="21"/>
              </w:rPr>
              <w:t>О</w:t>
            </w:r>
            <w:r>
              <w:rPr>
                <w:rFonts w:eastAsia="Symbol" w:cs="Wingdings" w:ascii="Arial" w:hAnsi="Arial"/>
                <w:b w:val="false"/>
                <w:bCs w:val="false"/>
                <w:strike w:val="false"/>
                <w:dstrike w:val="false"/>
                <w:color w:val="000000"/>
                <w:sz w:val="21"/>
                <w:szCs w:val="21"/>
              </w:rPr>
              <w:t>казани</w:t>
            </w:r>
            <w:r>
              <w:rPr>
                <w:rFonts w:eastAsia="Symbol" w:cs="Wingdings" w:ascii="Arial" w:hAnsi="Arial"/>
                <w:b w:val="false"/>
                <w:bCs w:val="false"/>
                <w:strike w:val="false"/>
                <w:dstrike w:val="false"/>
                <w:color w:val="000000"/>
                <w:sz w:val="21"/>
                <w:szCs w:val="21"/>
              </w:rPr>
              <w:t>е</w:t>
            </w:r>
            <w:r>
              <w:rPr>
                <w:rFonts w:eastAsia="Symbol" w:cs="Wingdings" w:ascii="Arial" w:hAnsi="Arial"/>
                <w:b w:val="false"/>
                <w:bCs w:val="false"/>
                <w:strike w:val="false"/>
                <w:dstrike w:val="false"/>
                <w:color w:val="000000"/>
                <w:sz w:val="21"/>
                <w:szCs w:val="21"/>
              </w:rPr>
              <w:t xml:space="preserve"> помощи </w:t>
            </w:r>
            <w:r>
              <w:rPr>
                <w:rFonts w:eastAsia="Symbol" w:cs="Wingdings" w:ascii="Arial" w:hAnsi="Arial"/>
                <w:b w:val="false"/>
                <w:bCs w:val="false"/>
                <w:strike w:val="false"/>
                <w:dstrike w:val="false"/>
                <w:color w:val="000000"/>
                <w:sz w:val="21"/>
                <w:szCs w:val="21"/>
              </w:rPr>
              <w:t>получателю социальных услуг</w:t>
            </w:r>
            <w:r>
              <w:rPr>
                <w:rFonts w:eastAsia="Symbol" w:cs="Wingdings" w:ascii="Arial" w:hAnsi="Arial"/>
                <w:b w:val="false"/>
                <w:bCs w:val="false"/>
                <w:strike w:val="false"/>
                <w:dstrike w:val="false"/>
                <w:color w:val="000000"/>
                <w:sz w:val="21"/>
                <w:szCs w:val="21"/>
              </w:rPr>
              <w:t xml:space="preserve"> в получении образовательных услуг с целью принятия осознанного решения по выбору уровня, места, формы и условий обучения/образования,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w:t>
            </w:r>
            <w:r>
              <w:rPr>
                <w:rFonts w:eastAsia="Symbol" w:cs="Wingdings" w:ascii="Arial" w:hAnsi="Arial"/>
                <w:b w:val="false"/>
                <w:bCs w:val="false"/>
                <w:strike w:val="false"/>
                <w:dstrike w:val="false"/>
                <w:color w:val="000000"/>
                <w:sz w:val="21"/>
                <w:szCs w:val="21"/>
              </w:rPr>
              <w:t>получателя социальных услуг</w:t>
            </w:r>
            <w:r>
              <w:rPr>
                <w:rFonts w:eastAsia="Symbol" w:cs="Wingdings" w:ascii="Arial" w:hAnsi="Arial"/>
                <w:b w:val="false"/>
                <w:bCs w:val="false"/>
                <w:strike w:val="false"/>
                <w:dstrike w:val="false"/>
                <w:color w:val="000000"/>
                <w:sz w:val="21"/>
                <w:szCs w:val="21"/>
              </w:rPr>
              <w:t xml:space="preserve"> и степени ограничений способности к обучению;</w:t>
            </w:r>
          </w:p>
          <w:p>
            <w:pPr>
              <w:pStyle w:val="ConsPlusNormal"/>
              <w:ind w:left="0" w:right="0" w:hanging="0"/>
              <w:jc w:val="left"/>
              <w:rPr>
                <w:rFonts w:ascii="Arial" w:hAnsi="Arial" w:eastAsia="Symbol" w:cs="Wingdings"/>
                <w:b w:val="false"/>
                <w:b w:val="false"/>
                <w:bCs w:val="false"/>
                <w:strike w:val="false"/>
                <w:dstrike w:val="false"/>
                <w:color w:val="000000"/>
                <w:sz w:val="21"/>
                <w:szCs w:val="21"/>
              </w:rPr>
            </w:pPr>
            <w:r>
              <w:rPr>
                <w:rFonts w:eastAsia="Symbol" w:cs="Wingdings" w:ascii="Arial" w:hAnsi="Arial"/>
                <w:b w:val="false"/>
                <w:bCs w:val="false"/>
                <w:strike w:val="false"/>
                <w:dstrike w:val="false"/>
                <w:color w:val="000000"/>
                <w:sz w:val="21"/>
                <w:szCs w:val="21"/>
              </w:rPr>
              <w:t>Р</w:t>
            </w:r>
            <w:r>
              <w:rPr>
                <w:rFonts w:eastAsia="Symbol" w:cs="Wingdings" w:ascii="Arial" w:hAnsi="Arial"/>
                <w:b w:val="false"/>
                <w:bCs w:val="false"/>
                <w:strike w:val="false"/>
                <w:dstrike w:val="false"/>
                <w:color w:val="000000"/>
                <w:sz w:val="21"/>
                <w:szCs w:val="21"/>
              </w:rPr>
              <w:t xml:space="preserve">азвитие и исправление психических и физических функций </w:t>
            </w:r>
            <w:r>
              <w:rPr>
                <w:rFonts w:eastAsia="Symbol" w:cs="Wingdings" w:ascii="Arial" w:hAnsi="Arial"/>
                <w:b w:val="false"/>
                <w:bCs w:val="false"/>
                <w:strike w:val="false"/>
                <w:dstrike w:val="false"/>
                <w:color w:val="000000"/>
                <w:sz w:val="21"/>
                <w:szCs w:val="21"/>
              </w:rPr>
              <w:t>получателя социальных услуг</w:t>
            </w:r>
            <w:r>
              <w:rPr>
                <w:rFonts w:eastAsia="Symbol" w:cs="Wingdings" w:ascii="Arial" w:hAnsi="Arial"/>
                <w:b w:val="false"/>
                <w:bCs w:val="false"/>
                <w:strike w:val="false"/>
                <w:dstrike w:val="false"/>
                <w:color w:val="000000"/>
                <w:sz w:val="21"/>
                <w:szCs w:val="21"/>
              </w:rPr>
              <w:t xml:space="preserve"> педагогическими методами и средствами. Педагогическая коррекция осуществляется в процессе индивидуальных и групповых занятий с логопедом, с педагогом-дефектологом (тифло-, сурдо-, олигофренопедагогами).</w:t>
            </w:r>
          </w:p>
          <w:p>
            <w:pPr>
              <w:pStyle w:val="Style36"/>
              <w:ind w:left="0" w:right="0" w:hanging="0"/>
              <w:rPr>
                <w:rFonts w:ascii="Arial" w:hAnsi="Arial"/>
                <w:b w:val="false"/>
                <w:b w:val="false"/>
                <w:bCs w:val="false"/>
                <w:strike/>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подпунктах 1.1.1</w:t>
            </w:r>
            <w:r>
              <w:rPr>
                <w:rStyle w:val="Style18"/>
                <w:rFonts w:eastAsia="Symbol" w:cs="Arial"/>
                <w:b w:val="false"/>
                <w:bCs w:val="false"/>
                <w:i w:val="false"/>
                <w:strike w:val="false"/>
                <w:dstrike w:val="false"/>
                <w:color w:val="000000"/>
                <w:sz w:val="21"/>
                <w:szCs w:val="21"/>
                <w:u w:val="none"/>
              </w:rPr>
              <w:t>-</w:t>
            </w:r>
            <w:r>
              <w:rPr>
                <w:rStyle w:val="Style18"/>
                <w:rFonts w:eastAsia="Symbol" w:cs="Arial"/>
                <w:b w:val="false"/>
                <w:bCs w:val="false"/>
                <w:i w:val="false"/>
                <w:strike w:val="false"/>
                <w:dstrike w:val="false"/>
                <w:color w:val="000000"/>
                <w:sz w:val="21"/>
                <w:szCs w:val="21"/>
                <w:u w:val="none"/>
              </w:rPr>
              <w:t>1.1.</w:t>
            </w:r>
            <w:r>
              <w:rPr>
                <w:rStyle w:val="Style18"/>
                <w:rFonts w:eastAsia="Symbol" w:cs="Arial"/>
                <w:b w:val="false"/>
                <w:bCs w:val="false"/>
                <w:i w:val="false"/>
                <w:strike w:val="false"/>
                <w:dstrike w:val="false"/>
                <w:color w:val="000000"/>
                <w:sz w:val="21"/>
                <w:szCs w:val="21"/>
                <w:u w:val="none"/>
              </w:rPr>
              <w:t>3</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5 </w:t>
            </w:r>
            <w:r>
              <w:rPr>
                <w:rFonts w:eastAsia="Symbol" w:cs="Wingdings"/>
                <w:b w:val="false"/>
                <w:bCs w:val="false"/>
                <w:i w:val="false"/>
                <w:strike w:val="false"/>
                <w:dstrike w:val="false"/>
                <w:color w:val="000000"/>
                <w:sz w:val="21"/>
                <w:szCs w:val="21"/>
                <w:u w:val="none"/>
              </w:rPr>
              <w:t>услуг за курс</w:t>
            </w:r>
            <w:r>
              <w:rPr>
                <w:rFonts w:eastAsia="Symbol" w:cs="Wingdings"/>
                <w:b w:val="false"/>
                <w:bCs w:val="false"/>
                <w:i w:val="false"/>
                <w:strike w:val="false"/>
                <w:dstrike w:val="false"/>
                <w:color w:val="000000"/>
                <w:sz w:val="21"/>
                <w:szCs w:val="21"/>
                <w:u w:val="none"/>
              </w:rPr>
              <w:t>.</w:t>
            </w:r>
          </w:p>
          <w:p>
            <w:pPr>
              <w:pStyle w:val="Style36"/>
              <w:widowControl/>
              <w:suppressAutoHyphens w:val="true"/>
              <w:ind w:left="0" w:right="0" w:hanging="0"/>
              <w:jc w:val="left"/>
              <w:rPr>
                <w:rFonts w:ascii="Arial" w:hAnsi="Arial" w:eastAsia="Arial" w:cs="Arial"/>
                <w:b w:val="false"/>
                <w:b w:val="false"/>
                <w:bCs w:val="false"/>
                <w:strike/>
                <w:color w:val="000000"/>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15</w:t>
            </w:r>
            <w:r>
              <w:rPr>
                <w:rFonts w:eastAsia="Symbol" w:cs="Wingdings"/>
                <w:b w:val="false"/>
                <w:bCs w:val="false"/>
                <w:i w:val="false"/>
                <w:strike w:val="false"/>
                <w:dstrike w:val="false"/>
                <w:color w:val="000000"/>
                <w:sz w:val="21"/>
                <w:szCs w:val="21"/>
                <w:u w:val="none"/>
              </w:rPr>
              <w:t xml:space="preserve"> услуг за курс</w:t>
            </w:r>
            <w:r>
              <w:rPr>
                <w:rFonts w:eastAsia="Symbol" w:cs="Wingdings"/>
                <w:b w:val="false"/>
                <w:bCs w:val="false"/>
                <w:i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Социально-педагогическая диагностика осуществляется при приеме на социальное обслуживание, а также при выбытии.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владеющим соответствующими знаниями.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При оказании услуги применяются диагностические методики и инструментарий.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 </w:t>
            </w:r>
            <w:r>
              <w:rPr>
                <w:b w:val="false"/>
                <w:bCs w:val="false"/>
                <w:i w:val="false"/>
                <w:strike w:val="false"/>
                <w:dstrike w:val="false"/>
                <w:color w:val="000000"/>
                <w:sz w:val="21"/>
                <w:szCs w:val="21"/>
                <w:u w:val="none"/>
              </w:rPr>
              <w:t>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4.2.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Проведение оценки двигательных, психических и сенсорных функций организма, оценки уровня продуктивности деятельности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Проведение оценки двигательных, психических, сенсорных функций организма </w:t>
            </w:r>
            <w:r>
              <w:rPr>
                <w:strike w:val="false"/>
                <w:dstrike w:val="false"/>
                <w:color w:val="000000"/>
                <w:sz w:val="21"/>
                <w:szCs w:val="21"/>
                <w:u w:val="none"/>
              </w:rPr>
              <w:t xml:space="preserve">ребенка </w:t>
            </w:r>
            <w:r>
              <w:rPr>
                <w:color w:val="000000"/>
                <w:sz w:val="21"/>
                <w:szCs w:val="21"/>
              </w:rPr>
              <w:t xml:space="preserve">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w:t>
            </w:r>
          </w:p>
          <w:p>
            <w:pPr>
              <w:pStyle w:val="Style36"/>
              <w:ind w:left="0" w:right="0" w:hanging="0"/>
              <w:rPr>
                <w:rFonts w:ascii="Arial" w:hAnsi="Arial"/>
                <w:strike w:val="false"/>
                <w:dstrike w:val="false"/>
                <w:color w:val="000000"/>
                <w:sz w:val="21"/>
                <w:szCs w:val="21"/>
              </w:rPr>
            </w:pPr>
            <w:r>
              <w:rPr>
                <w:strike w:val="false"/>
                <w:dstrike w:val="false"/>
                <w:color w:val="000000"/>
                <w:sz w:val="21"/>
                <w:szCs w:val="21"/>
              </w:rPr>
              <w:t>проведение диагностики и оценка сформированности различных компонентов познавательной сферы ребенка (перцептивных, мнестических, мыслительных, речевых) и выявление уровня восприятия ребенком окружающих его предметов, развития его внимания, памяти, мышления;</w:t>
            </w:r>
          </w:p>
          <w:p>
            <w:pPr>
              <w:pStyle w:val="Style36"/>
              <w:ind w:left="0" w:right="0" w:hanging="0"/>
              <w:rPr>
                <w:rFonts w:ascii="Arial" w:hAnsi="Arial"/>
                <w:strike w:val="false"/>
                <w:dstrike w:val="false"/>
                <w:color w:val="000000"/>
                <w:sz w:val="21"/>
                <w:szCs w:val="21"/>
              </w:rPr>
            </w:pPr>
            <w:r>
              <w:rPr>
                <w:strike w:val="false"/>
                <w:dstrike w:val="false"/>
                <w:color w:val="000000"/>
                <w:sz w:val="21"/>
                <w:szCs w:val="21"/>
              </w:rPr>
              <w:t>проведение оценки продуктивной деятельности и выявление уровня включенности ребенка в микросоциум, способности самостоятельно организовать свою деятельность, эффективно взаимодействовать с окружающи</w:t>
            </w:r>
            <w:r>
              <w:rPr>
                <w:b w:val="false"/>
                <w:bCs w:val="false"/>
                <w:strike w:val="false"/>
                <w:dstrike w:val="false"/>
                <w:color w:val="000000"/>
                <w:sz w:val="21"/>
                <w:szCs w:val="21"/>
                <w:highlight w:val="white"/>
              </w:rPr>
              <w:t>ми.</w:t>
            </w:r>
          </w:p>
          <w:p>
            <w:pPr>
              <w:pStyle w:val="ConsPlusNormal"/>
              <w:widowControl/>
              <w:suppressAutoHyphens w:val="true"/>
              <w:ind w:left="0" w:right="0" w:hanging="0"/>
              <w:jc w:val="left"/>
              <w:rPr>
                <w:rFonts w:ascii="Arial" w:hAnsi="Arial" w:cs="Arial"/>
                <w:b w:val="false"/>
                <w:b w:val="false"/>
                <w:bCs w:val="false"/>
                <w:color w:val="000000"/>
                <w:sz w:val="21"/>
                <w:szCs w:val="21"/>
              </w:rPr>
            </w:pPr>
            <w:r>
              <w:rPr>
                <w:rFonts w:cs="Arial" w:ascii="Arial" w:hAnsi="Arial"/>
                <w:b w:val="false"/>
                <w:bCs w:val="false"/>
                <w:strike w:val="false"/>
                <w:dstrike w:val="false"/>
                <w:color w:val="000000"/>
                <w:sz w:val="21"/>
                <w:szCs w:val="21"/>
              </w:rPr>
              <w:t xml:space="preserve">Объем </w:t>
            </w:r>
            <w:r>
              <w:rPr>
                <w:rFonts w:cs="Arial" w:ascii="Arial" w:hAnsi="Arial"/>
                <w:b w:val="false"/>
                <w:bCs w:val="false"/>
                <w:strike w:val="false"/>
                <w:dstrike w:val="false"/>
                <w:color w:val="000000"/>
                <w:sz w:val="21"/>
                <w:szCs w:val="21"/>
              </w:rPr>
              <w:t>-</w:t>
            </w:r>
            <w:r>
              <w:rPr>
                <w:rFonts w:cs="Arial" w:ascii="Arial" w:hAnsi="Arial"/>
                <w:b w:val="false"/>
                <w:bCs w:val="false"/>
                <w:strike w:val="false"/>
                <w:dstrike w:val="false"/>
                <w:color w:val="000000"/>
                <w:sz w:val="21"/>
                <w:szCs w:val="21"/>
              </w:rPr>
              <w:t xml:space="preserve"> </w:t>
            </w:r>
            <w:r>
              <w:rPr>
                <w:rFonts w:cs="Arial" w:ascii="Arial" w:hAnsi="Arial"/>
                <w:b w:val="false"/>
                <w:bCs w:val="false"/>
                <w:strike w:val="false"/>
                <w:dstrike w:val="false"/>
                <w:color w:val="000000"/>
                <w:sz w:val="21"/>
                <w:szCs w:val="21"/>
              </w:rPr>
              <w:t>3</w:t>
            </w:r>
            <w:r>
              <w:rPr>
                <w:rFonts w:cs="Arial" w:ascii="Arial" w:hAnsi="Arial"/>
                <w:b w:val="false"/>
                <w:bCs w:val="false"/>
                <w:strike w:val="false"/>
                <w:dstrike w:val="false"/>
                <w:color w:val="000000"/>
                <w:sz w:val="21"/>
                <w:szCs w:val="21"/>
              </w:rPr>
              <w:t xml:space="preserve"> </w:t>
            </w:r>
            <w:r>
              <w:rPr>
                <w:rFonts w:cs="Arial" w:ascii="Arial" w:hAnsi="Arial"/>
                <w:b w:val="false"/>
                <w:bCs w:val="false"/>
                <w:strike w:val="false"/>
                <w:dstrike w:val="false"/>
                <w:color w:val="000000"/>
                <w:sz w:val="21"/>
                <w:szCs w:val="21"/>
              </w:rPr>
              <w:t>услуг</w:t>
            </w:r>
            <w:r>
              <w:rPr>
                <w:rFonts w:cs="Arial" w:ascii="Arial" w:hAnsi="Arial"/>
                <w:b w:val="false"/>
                <w:bCs w:val="false"/>
                <w:strike w:val="false"/>
                <w:dstrike w:val="false"/>
                <w:color w:val="000000"/>
                <w:sz w:val="21"/>
                <w:szCs w:val="21"/>
              </w:rPr>
              <w:t xml:space="preserve">и </w:t>
            </w:r>
            <w:r>
              <w:rPr>
                <w:rFonts w:cs="Arial" w:ascii="Arial" w:hAnsi="Arial"/>
                <w:b w:val="false"/>
                <w:bCs w:val="false"/>
                <w:strike w:val="false"/>
                <w:dstrike w:val="false"/>
                <w:color w:val="000000"/>
                <w:sz w:val="21"/>
                <w:szCs w:val="21"/>
              </w:rPr>
              <w:t>за курс</w:t>
            </w:r>
            <w:r>
              <w:rPr>
                <w:rFonts w:cs="Arial" w:ascii="Arial" w:hAnsi="Arial"/>
                <w:b w:val="false"/>
                <w:bCs w:val="false"/>
                <w:strike w:val="false"/>
                <w:dstrike w:val="false"/>
                <w:color w:val="000000"/>
                <w:sz w:val="21"/>
                <w:szCs w:val="21"/>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Показатель качества - предоставление услуги должно обеспечить определение уровня </w:t>
            </w:r>
            <w:r>
              <w:rPr>
                <w:b w:val="false"/>
                <w:bCs w:val="false"/>
                <w:strike w:val="false"/>
                <w:dstrike w:val="false"/>
                <w:color w:val="000000"/>
                <w:sz w:val="21"/>
                <w:szCs w:val="21"/>
              </w:rPr>
              <w:t>развития ребенка для осуществления необходимой коррекцион</w:t>
            </w:r>
            <w:r>
              <w:rPr>
                <w:b w:val="false"/>
                <w:bCs w:val="false"/>
                <w:color w:val="000000"/>
                <w:sz w:val="21"/>
                <w:szCs w:val="21"/>
              </w:rPr>
              <w:t>ной работы.</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b w:val="false"/>
                <w:bCs w:val="false"/>
                <w:color w:val="000000"/>
                <w:sz w:val="21"/>
                <w:szCs w:val="21"/>
              </w:rPr>
              <w:t xml:space="preserve">Услуга предоставляется </w:t>
            </w:r>
            <w:r>
              <w:rPr>
                <w:b w:val="false"/>
                <w:bCs w:val="false"/>
                <w:color w:val="000000"/>
                <w:sz w:val="21"/>
                <w:szCs w:val="21"/>
              </w:rPr>
              <w:t>граждан</w:t>
            </w:r>
            <w:r>
              <w:rPr>
                <w:b w:val="false"/>
                <w:bCs w:val="false"/>
                <w:color w:val="000000"/>
                <w:sz w:val="21"/>
                <w:szCs w:val="21"/>
              </w:rPr>
              <w:t>ам</w:t>
            </w:r>
            <w:r>
              <w:rPr>
                <w:b w:val="false"/>
                <w:bCs w:val="false"/>
                <w:color w:val="000000"/>
                <w:sz w:val="21"/>
                <w:szCs w:val="21"/>
              </w:rPr>
              <w:t xml:space="preserve">, </w:t>
            </w:r>
            <w:r>
              <w:rPr>
                <w:rStyle w:val="Style18"/>
                <w:b w:val="false"/>
                <w:bCs w:val="false"/>
                <w:color w:val="000000"/>
                <w:sz w:val="21"/>
                <w:szCs w:val="21"/>
              </w:rPr>
              <w:t xml:space="preserve"> </w:t>
            </w:r>
            <w:r>
              <w:rPr>
                <w:rStyle w:val="Style18"/>
                <w:rFonts w:cs="Arial"/>
                <w:b w:val="false"/>
                <w:bCs w:val="false"/>
                <w:color w:val="000000"/>
                <w:sz w:val="21"/>
                <w:szCs w:val="21"/>
              </w:rPr>
              <w:t xml:space="preserve">указанным в </w:t>
            </w:r>
            <w:r>
              <w:rPr>
                <w:rStyle w:val="Style18"/>
                <w:rFonts w:cs="Arial"/>
                <w:b w:val="false"/>
                <w:bCs w:val="false"/>
                <w:color w:val="000000"/>
                <w:sz w:val="21"/>
                <w:szCs w:val="21"/>
              </w:rPr>
              <w:t>подпункт</w:t>
            </w:r>
            <w:r>
              <w:rPr>
                <w:rStyle w:val="Style18"/>
                <w:rFonts w:cs="Arial"/>
                <w:b w:val="false"/>
                <w:bCs w:val="false"/>
                <w:color w:val="000000"/>
                <w:sz w:val="21"/>
                <w:szCs w:val="21"/>
              </w:rPr>
              <w:t>е</w:t>
            </w:r>
            <w:r>
              <w:rPr>
                <w:rStyle w:val="Style18"/>
                <w:rFonts w:cs="Arial"/>
                <w:b w:val="false"/>
                <w:bCs w:val="false"/>
                <w:color w:val="000000"/>
                <w:sz w:val="21"/>
                <w:szCs w:val="21"/>
              </w:rPr>
              <w:t xml:space="preserve"> 1.1.2 </w:t>
            </w:r>
            <w:r>
              <w:rPr>
                <w:rStyle w:val="Style18"/>
                <w:rFonts w:cs="Arial"/>
                <w:b w:val="false"/>
                <w:bCs w:val="false"/>
                <w:i w:val="false"/>
                <w:strike w:val="false"/>
                <w:dstrike w:val="false"/>
                <w:color w:val="000000"/>
                <w:sz w:val="21"/>
                <w:szCs w:val="21"/>
                <w:u w:val="none"/>
              </w:rPr>
              <w:t xml:space="preserve">пункта 1.1 главы 1 раздела 1 </w:t>
            </w:r>
            <w:r>
              <w:rPr>
                <w:rStyle w:val="Style18"/>
                <w:rFonts w:cs="Arial"/>
                <w:b w:val="false"/>
                <w:bCs w:val="false"/>
                <w:i w:val="false"/>
                <w:strike w:val="false"/>
                <w:dstrike w:val="false"/>
                <w:color w:val="000000"/>
                <w:sz w:val="21"/>
                <w:szCs w:val="21"/>
                <w:u w:val="none"/>
              </w:rPr>
              <w:t>настоящего</w:t>
            </w:r>
            <w:r>
              <w:rPr>
                <w:rStyle w:val="Style18"/>
                <w:rFonts w:cs="Arial"/>
                <w:b w:val="false"/>
                <w:bCs w:val="false"/>
                <w:i w:val="false"/>
                <w:strike w:val="false"/>
                <w:dstrike w:val="false"/>
                <w:color w:val="000000"/>
                <w:sz w:val="21"/>
                <w:szCs w:val="21"/>
                <w:u w:val="none"/>
              </w:rPr>
              <w:t xml:space="preserve"> подраздела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владеющим соответствующими знаниями.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При оказании услуги применяются диагностические методики и инструментарий.</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4.3.</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Обучение родителей (иных законных представителей), иных членов семьи получателей социальных услуг основам реабилитации или абилитации</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Выяснение степени владения родителями (законными представителями), иными членами семьи получателя социальных услуг, знаниями в сфере реабилитации или абилитации;</w:t>
            </w:r>
          </w:p>
          <w:p>
            <w:pPr>
              <w:pStyle w:val="Style36"/>
              <w:ind w:left="0" w:right="0" w:hanging="0"/>
              <w:rPr>
                <w:rFonts w:ascii="Arial" w:hAnsi="Arial"/>
                <w:color w:val="000000"/>
                <w:sz w:val="21"/>
                <w:szCs w:val="21"/>
              </w:rPr>
            </w:pPr>
            <w:r>
              <w:rPr>
                <w:color w:val="000000"/>
                <w:sz w:val="21"/>
                <w:szCs w:val="21"/>
              </w:rPr>
              <w:t>обучение основам реабилитации или абилитации, в том числе наглядное, путем проведения индивидуальных или групповых занятий;</w:t>
            </w:r>
          </w:p>
          <w:p>
            <w:pPr>
              <w:pStyle w:val="Style36"/>
              <w:ind w:left="0" w:right="0" w:hanging="0"/>
              <w:rPr>
                <w:rFonts w:ascii="Arial" w:hAnsi="Arial"/>
                <w:color w:val="000000"/>
                <w:sz w:val="21"/>
                <w:szCs w:val="21"/>
              </w:rPr>
            </w:pPr>
            <w:r>
              <w:rPr>
                <w:color w:val="000000"/>
                <w:sz w:val="21"/>
                <w:szCs w:val="21"/>
              </w:rPr>
              <w:t>оценка усвоения вновь при</w:t>
            </w:r>
            <w:r>
              <w:rPr>
                <w:b w:val="false"/>
                <w:bCs w:val="false"/>
                <w:color w:val="000000"/>
                <w:sz w:val="21"/>
                <w:szCs w:val="21"/>
              </w:rPr>
              <w:t>обретенных знаний.</w:t>
            </w:r>
          </w:p>
          <w:p>
            <w:pPr>
              <w:pStyle w:val="Style36"/>
              <w:ind w:left="0" w:right="0" w:hanging="0"/>
              <w:rPr>
                <w:rFonts w:ascii="Arial" w:hAnsi="Arial"/>
                <w:b w:val="false"/>
                <w:b w:val="false"/>
                <w:bCs w:val="false"/>
                <w:strike/>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подпунктах 1.1.1-1.1.</w:t>
            </w:r>
            <w:r>
              <w:rPr>
                <w:rStyle w:val="Style18"/>
                <w:rFonts w:eastAsia="Symbol" w:cs="Arial"/>
                <w:b w:val="false"/>
                <w:bCs w:val="false"/>
                <w:i w:val="false"/>
                <w:strike w:val="false"/>
                <w:dstrike w:val="false"/>
                <w:color w:val="000000"/>
                <w:sz w:val="21"/>
                <w:szCs w:val="21"/>
                <w:u w:val="none"/>
              </w:rPr>
              <w:t>3</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5 </w:t>
            </w:r>
            <w:r>
              <w:rPr>
                <w:rFonts w:eastAsia="Symbol" w:cs="Wingdings"/>
                <w:b w:val="false"/>
                <w:bCs w:val="false"/>
                <w:i w:val="false"/>
                <w:strike w:val="false"/>
                <w:dstrike w:val="false"/>
                <w:color w:val="000000"/>
                <w:sz w:val="21"/>
                <w:szCs w:val="21"/>
                <w:u w:val="none"/>
              </w:rPr>
              <w:t>услуг за курс</w:t>
            </w:r>
            <w:r>
              <w:rPr>
                <w:rFonts w:eastAsia="Symbol" w:cs="Wingdings"/>
                <w:b w:val="false"/>
                <w:bCs w:val="false"/>
                <w:i w:val="false"/>
                <w:strike w:val="false"/>
                <w:dstrike w:val="false"/>
                <w:color w:val="000000"/>
                <w:sz w:val="21"/>
                <w:szCs w:val="21"/>
                <w:u w:val="none"/>
              </w:rPr>
              <w:t>.</w:t>
            </w:r>
          </w:p>
          <w:p>
            <w:pPr>
              <w:pStyle w:val="Style36"/>
              <w:widowControl/>
              <w:suppressAutoHyphens w:val="true"/>
              <w:ind w:left="0" w:right="0" w:hanging="0"/>
              <w:jc w:val="left"/>
              <w:rPr>
                <w:rFonts w:ascii="Arial" w:hAnsi="Arial" w:cs="Arial"/>
                <w:b w:val="false"/>
                <w:b w:val="false"/>
                <w:bCs w:val="false"/>
                <w:strike/>
                <w:color w:val="000000"/>
                <w:sz w:val="21"/>
                <w:szCs w:val="21"/>
                <w:highlight w:val="white"/>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15 </w:t>
            </w:r>
            <w:r>
              <w:rPr>
                <w:rFonts w:eastAsia="Symbol" w:cs="Wingdings"/>
                <w:b w:val="false"/>
                <w:bCs w:val="false"/>
                <w:i w:val="false"/>
                <w:strike w:val="false"/>
                <w:dstrike w:val="false"/>
                <w:color w:val="000000"/>
                <w:sz w:val="21"/>
                <w:szCs w:val="21"/>
                <w:u w:val="none"/>
              </w:rPr>
              <w:t>услуг за курс</w:t>
            </w:r>
            <w:r>
              <w:rPr>
                <w:rFonts w:eastAsia="Symbol" w:cs="Wingdings"/>
                <w:b w:val="false"/>
                <w:bCs w:val="false"/>
                <w:i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Показатель качества - предоставление услуги должно обеспечить получение родителями (законными представителями), иными членами семьи получателя социальных услуг основных знаний в сфере реабилитации или абилитации.</w:t>
            </w:r>
          </w:p>
          <w:p>
            <w:pPr>
              <w:pStyle w:val="Style36"/>
              <w:ind w:left="0" w:right="0" w:hanging="0"/>
              <w:rPr>
                <w:rFonts w:ascii="Arial" w:hAnsi="Arial"/>
                <w:color w:val="000000"/>
                <w:sz w:val="21"/>
                <w:szCs w:val="21"/>
              </w:rPr>
            </w:pPr>
            <w:r>
              <w:rPr>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Услуга оказывается специалистом, владеющим соответствующими знаниями.</w:t>
            </w:r>
          </w:p>
          <w:p>
            <w:pPr>
              <w:pStyle w:val="Style36"/>
              <w:ind w:left="0" w:right="0" w:hanging="0"/>
              <w:rPr>
                <w:rFonts w:ascii="Arial" w:hAnsi="Arial"/>
                <w:color w:val="000000"/>
                <w:sz w:val="21"/>
                <w:szCs w:val="21"/>
              </w:rPr>
            </w:pPr>
            <w:r>
              <w:rPr>
                <w:color w:val="000000"/>
                <w:sz w:val="21"/>
                <w:szCs w:val="21"/>
              </w:rPr>
              <w:t>Услуга предоставляется с учетом индивидуальных особенностей получателя социальных услуг, характера, степени ограничения его возможностей, его физического и психического состояния, а также степени подготовленности родителей (законных представителей), иных членов семьи к этим процедурам.</w:t>
            </w:r>
          </w:p>
          <w:p>
            <w:pPr>
              <w:pStyle w:val="Style36"/>
              <w:ind w:left="0" w:right="0" w:hanging="0"/>
              <w:rPr>
                <w:rFonts w:ascii="Arial" w:hAnsi="Arial"/>
                <w:color w:val="000000"/>
                <w:sz w:val="21"/>
                <w:szCs w:val="21"/>
              </w:rPr>
            </w:pPr>
            <w:r>
              <w:rPr>
                <w:color w:val="000000"/>
                <w:sz w:val="21"/>
                <w:szCs w:val="21"/>
              </w:rPr>
              <w:t>Предоставление услуги направлено на обеспечение непрерывности и преемственности процесса реабилитации или абилитации.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4.4</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Обучение родителей (иных законных представителей), иных членов семьи ребенка методам развития (коррекции) коммуникации, навыкам повседневной деятельности, приемам ухода за ребенком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Выяснение степени владения родителями (законными представителями), иными членами семьи получателя социальных услуг, знаниями в сфере методов развития (коррекции) ранней коммуникации, навыками повседневной деятельности, приемами ухода за ребенком;</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обучение методам развития (коррекции) ранней коммуникации, навыкам повседневной деятельности, приемам ухода за ребенком, в том числе наглядное, путем проведения индивидуальных или групповых занятий;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усвоения вновь приобретенных знаний.</w:t>
            </w:r>
          </w:p>
          <w:p>
            <w:pPr>
              <w:pStyle w:val="ConsPlusNormal"/>
              <w:widowControl/>
              <w:suppressAutoHyphens w:val="true"/>
              <w:ind w:left="0" w:right="0" w:hanging="0"/>
              <w:jc w:val="left"/>
              <w:rPr>
                <w:rFonts w:ascii="Arial" w:hAnsi="Arial" w:cs="Arial"/>
                <w:b w:val="false"/>
                <w:b w:val="false"/>
                <w:bCs w:val="false"/>
                <w:color w:val="000000"/>
                <w:sz w:val="21"/>
                <w:szCs w:val="21"/>
              </w:rPr>
            </w:pPr>
            <w:r>
              <w:rPr>
                <w:rFonts w:eastAsia="Arial" w:cs="Arial" w:ascii="Arial" w:hAnsi="Arial"/>
                <w:b w:val="false"/>
                <w:bCs w:val="false"/>
                <w:i w:val="false"/>
                <w:strike w:val="false"/>
                <w:dstrike w:val="false"/>
                <w:color w:val="000000"/>
                <w:sz w:val="21"/>
                <w:szCs w:val="21"/>
                <w:u w:val="none"/>
              </w:rPr>
              <w:t xml:space="preserve">Объем </w:t>
            </w:r>
            <w:r>
              <w:rPr>
                <w:rFonts w:eastAsia="Arial" w:cs="Arial" w:ascii="Arial" w:hAnsi="Arial"/>
                <w:b w:val="false"/>
                <w:bCs w:val="false"/>
                <w:i w:val="false"/>
                <w:strike w:val="false"/>
                <w:dstrike w:val="false"/>
                <w:color w:val="000000"/>
                <w:sz w:val="21"/>
                <w:szCs w:val="21"/>
                <w:u w:val="none"/>
              </w:rPr>
              <w:t>-</w:t>
            </w:r>
            <w:r>
              <w:rPr>
                <w:rFonts w:eastAsia="Arial" w:cs="Arial" w:ascii="Arial" w:hAnsi="Arial"/>
                <w:b w:val="false"/>
                <w:bCs w:val="false"/>
                <w:i w:val="false"/>
                <w:strike w:val="false"/>
                <w:dstrike w:val="false"/>
                <w:color w:val="000000"/>
                <w:sz w:val="21"/>
                <w:szCs w:val="21"/>
                <w:u w:val="none"/>
              </w:rPr>
              <w:t xml:space="preserve"> </w:t>
            </w:r>
            <w:r>
              <w:rPr>
                <w:rFonts w:eastAsia="Arial" w:cs="Arial" w:ascii="Arial" w:hAnsi="Arial"/>
                <w:b w:val="false"/>
                <w:bCs w:val="false"/>
                <w:i w:val="false"/>
                <w:strike w:val="false"/>
                <w:dstrike w:val="false"/>
                <w:color w:val="000000"/>
                <w:sz w:val="21"/>
                <w:szCs w:val="21"/>
                <w:u w:val="none"/>
              </w:rPr>
              <w:t xml:space="preserve">5 </w:t>
            </w:r>
            <w:r>
              <w:rPr>
                <w:rFonts w:eastAsia="Arial" w:cs="Arial" w:ascii="Arial" w:hAnsi="Arial"/>
                <w:b w:val="false"/>
                <w:bCs w:val="false"/>
                <w:i w:val="false"/>
                <w:strike w:val="false"/>
                <w:dstrike w:val="false"/>
                <w:color w:val="000000"/>
                <w:sz w:val="21"/>
                <w:szCs w:val="21"/>
                <w:u w:val="none"/>
              </w:rPr>
              <w:t xml:space="preserve">услуг </w:t>
            </w:r>
            <w:r>
              <w:rPr>
                <w:rFonts w:eastAsia="Arial" w:cs="Arial" w:ascii="Arial" w:hAnsi="Arial"/>
                <w:b w:val="false"/>
                <w:bCs w:val="false"/>
                <w:i w:val="false"/>
                <w:strike w:val="false"/>
                <w:dstrike w:val="false"/>
                <w:color w:val="000000"/>
                <w:sz w:val="21"/>
                <w:szCs w:val="21"/>
                <w:u w:val="none"/>
              </w:rPr>
              <w:t>за курс</w:t>
            </w:r>
            <w:r>
              <w:rPr>
                <w:rFonts w:eastAsia="Arial" w:cs="Arial" w:ascii="Arial" w:hAnsi="Arial"/>
                <w:b w:val="false"/>
                <w:bCs w:val="false"/>
                <w:i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Показатель качества - предоставление услуги должно обеспечить получение родителями (законными представителями), иными членами семьи ребенка с ограниченными возможностями здоровья основных знаний, касающихся методов развития (коррекции) ранней коммуникации, навыков повседневной деятельности, обучение приемам ухода за ребенком.</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b w:val="false"/>
                <w:bCs w:val="false"/>
                <w:color w:val="000000"/>
                <w:sz w:val="21"/>
                <w:szCs w:val="21"/>
              </w:rPr>
              <w:t xml:space="preserve">Услуга предоставляется </w:t>
            </w:r>
            <w:r>
              <w:rPr>
                <w:b w:val="false"/>
                <w:bCs w:val="false"/>
                <w:color w:val="000000"/>
                <w:sz w:val="21"/>
                <w:szCs w:val="21"/>
              </w:rPr>
              <w:t>родителям</w:t>
            </w:r>
            <w:r>
              <w:rPr>
                <w:b w:val="false"/>
                <w:bCs w:val="false"/>
                <w:color w:val="000000"/>
                <w:sz w:val="21"/>
                <w:szCs w:val="21"/>
              </w:rPr>
              <w:t xml:space="preserve"> </w:t>
            </w:r>
            <w:r>
              <w:rPr>
                <w:b w:val="false"/>
                <w:bCs w:val="false"/>
                <w:color w:val="000000"/>
                <w:sz w:val="21"/>
                <w:szCs w:val="21"/>
              </w:rPr>
              <w:t xml:space="preserve">граждан, </w:t>
            </w:r>
            <w:r>
              <w:rPr>
                <w:rStyle w:val="Style18"/>
                <w:rFonts w:cs="Arial"/>
                <w:b w:val="false"/>
                <w:bCs w:val="false"/>
                <w:color w:val="000000"/>
                <w:sz w:val="21"/>
                <w:szCs w:val="21"/>
              </w:rPr>
              <w:t xml:space="preserve">указанным в </w:t>
            </w:r>
            <w:r>
              <w:rPr>
                <w:rStyle w:val="Style18"/>
                <w:rFonts w:cs="Arial"/>
                <w:b w:val="false"/>
                <w:bCs w:val="false"/>
                <w:color w:val="000000"/>
                <w:sz w:val="21"/>
                <w:szCs w:val="21"/>
              </w:rPr>
              <w:t>подпункт</w:t>
            </w:r>
            <w:r>
              <w:rPr>
                <w:rStyle w:val="Style18"/>
                <w:rFonts w:cs="Arial"/>
                <w:b w:val="false"/>
                <w:bCs w:val="false"/>
                <w:color w:val="000000"/>
                <w:sz w:val="21"/>
                <w:szCs w:val="21"/>
              </w:rPr>
              <w:t xml:space="preserve">е </w:t>
            </w:r>
            <w:r>
              <w:rPr>
                <w:rStyle w:val="Style18"/>
                <w:rFonts w:cs="Arial"/>
                <w:b w:val="false"/>
                <w:bCs w:val="false"/>
                <w:color w:val="000000"/>
                <w:sz w:val="21"/>
                <w:szCs w:val="21"/>
              </w:rPr>
              <w:t xml:space="preserve">1.1.2 </w:t>
            </w:r>
            <w:r>
              <w:rPr>
                <w:rStyle w:val="Style18"/>
                <w:rFonts w:cs="Arial"/>
                <w:b w:val="false"/>
                <w:bCs w:val="false"/>
                <w:i w:val="false"/>
                <w:strike w:val="false"/>
                <w:dstrike w:val="false"/>
                <w:color w:val="000000"/>
                <w:sz w:val="21"/>
                <w:szCs w:val="21"/>
                <w:u w:val="none"/>
              </w:rPr>
              <w:t xml:space="preserve">пункта 1.1 главы 1 раздела 1 </w:t>
            </w:r>
            <w:r>
              <w:rPr>
                <w:rStyle w:val="Style18"/>
                <w:rFonts w:cs="Arial"/>
                <w:b w:val="false"/>
                <w:bCs w:val="false"/>
                <w:i w:val="false"/>
                <w:strike w:val="false"/>
                <w:dstrike w:val="false"/>
                <w:color w:val="000000"/>
                <w:sz w:val="21"/>
                <w:szCs w:val="21"/>
                <w:u w:val="none"/>
              </w:rPr>
              <w:t>настоящего</w:t>
            </w:r>
            <w:r>
              <w:rPr>
                <w:rStyle w:val="Style18"/>
                <w:rFonts w:cs="Arial"/>
                <w:b w:val="false"/>
                <w:bCs w:val="false"/>
                <w:i w:val="false"/>
                <w:strike w:val="false"/>
                <w:dstrike w:val="false"/>
                <w:color w:val="000000"/>
                <w:sz w:val="21"/>
                <w:szCs w:val="21"/>
                <w:u w:val="none"/>
              </w:rPr>
              <w:t xml:space="preserve"> подраздела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владеющим соответствующими знаниями.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Предоставление услуги направлено на организацию процесса обмена всеми видами информации с ребенком, развитие у ребенка навыков повседневной деятельности (игровая деятельность, взаимодействие с окружающими, самообслуживание), овладение приемами ухода за ребенком (питание, гигиенические требования, соблюдение режима дня).</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4.5</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Социально-педагогический патронаж </w:t>
            </w:r>
          </w:p>
          <w:p>
            <w:pPr>
              <w:pStyle w:val="Style36"/>
              <w:ind w:left="0" w:right="0" w:hanging="0"/>
              <w:rPr>
                <w:rFonts w:ascii="Arial" w:hAnsi="Arial"/>
                <w:b/>
                <w:b/>
                <w:bCs/>
                <w:strike/>
                <w:color w:val="000000"/>
                <w:sz w:val="21"/>
                <w:szCs w:val="21"/>
              </w:rPr>
            </w:pPr>
            <w:r>
              <w:rPr>
                <w:b/>
                <w:bCs/>
                <w:strike/>
                <w:color w:val="000000"/>
                <w:sz w:val="21"/>
                <w:szCs w:val="21"/>
              </w:rPr>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Курирование условий обучения получателя социальных услуг в семье, оказание помощи членам семьи в процессе обучения получателя социальных услуг, организацию психолого-педагогического и медико-социального сопровождения процесса обучения;</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проведение консультационных мероприятий.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предоставляется при возникновении у получателя социальных услуг соответствующей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p>
            <w:pPr>
              <w:pStyle w:val="Style35"/>
              <w:ind w:left="0" w:right="0" w:hanging="0"/>
              <w:jc w:val="both"/>
              <w:rPr>
                <w:rFonts w:ascii="Arial" w:hAnsi="Arial"/>
                <w:b w:val="false"/>
                <w:b w:val="false"/>
                <w:bCs w:val="false"/>
                <w:color w:val="000000"/>
                <w:sz w:val="21"/>
                <w:szCs w:val="21"/>
              </w:rPr>
            </w:pPr>
            <w:r>
              <w:rPr>
                <w:b w:val="false"/>
                <w:bCs w:val="false"/>
                <w:color w:val="000000"/>
                <w:sz w:val="21"/>
                <w:szCs w:val="21"/>
              </w:rPr>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Style w:val="Style18"/>
                <w:rFonts w:eastAsia="Symbol" w:cs="Arial"/>
                <w:b w:val="false"/>
                <w:bCs w:val="false"/>
                <w:strike w:val="false"/>
                <w:dstrike w:val="false"/>
                <w:color w:val="000000"/>
                <w:sz w:val="21"/>
                <w:szCs w:val="21"/>
                <w:lang w:val="ru-RU" w:eastAsia="ru-RU" w:bidi="ar-SA"/>
              </w:rPr>
              <w:t xml:space="preserve">Услуга предоставляется </w:t>
            </w:r>
            <w:r>
              <w:rPr>
                <w:rStyle w:val="Style18"/>
                <w:rFonts w:eastAsia="Symbol" w:cs="Arial"/>
                <w:b w:val="false"/>
                <w:bCs w:val="false"/>
                <w:strike w:val="false"/>
                <w:dstrike w:val="false"/>
                <w:color w:val="000000"/>
                <w:sz w:val="21"/>
                <w:szCs w:val="21"/>
                <w:lang w:val="ru-RU" w:eastAsia="ru-RU" w:bidi="ar-SA"/>
              </w:rPr>
              <w:t>граждан</w:t>
            </w:r>
            <w:r>
              <w:rPr>
                <w:rStyle w:val="Style18"/>
                <w:rFonts w:eastAsia="Symbol" w:cs="Arial"/>
                <w:b w:val="false"/>
                <w:bCs w:val="false"/>
                <w:strike w:val="false"/>
                <w:dstrike w:val="false"/>
                <w:color w:val="000000"/>
                <w:sz w:val="21"/>
                <w:szCs w:val="21"/>
                <w:lang w:val="ru-RU" w:eastAsia="ru-RU" w:bidi="ar-SA"/>
              </w:rPr>
              <w:t>ам</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указанным в </w:t>
            </w:r>
            <w:r>
              <w:rPr>
                <w:rStyle w:val="Style18"/>
                <w:rFonts w:eastAsia="Symbol" w:cs="Arial"/>
                <w:b w:val="false"/>
                <w:bCs w:val="false"/>
                <w:strike w:val="false"/>
                <w:dstrike w:val="false"/>
                <w:color w:val="000000"/>
                <w:sz w:val="21"/>
                <w:szCs w:val="21"/>
                <w:lang w:val="ru-RU" w:eastAsia="ru-RU" w:bidi="ar-SA"/>
              </w:rPr>
              <w:t xml:space="preserve">подпунктах 1.1.1 и 1.1.2 </w:t>
            </w:r>
            <w:r>
              <w:rPr>
                <w:rStyle w:val="Style18"/>
                <w:rFonts w:eastAsia="Symbol" w:cs="Arial"/>
                <w:b w:val="false"/>
                <w:bCs w:val="false"/>
                <w:i w:val="false"/>
                <w:strike w:val="false"/>
                <w:dstrike w:val="false"/>
                <w:color w:val="000000"/>
                <w:sz w:val="21"/>
                <w:szCs w:val="21"/>
                <w:u w:val="none"/>
                <w:lang w:val="ru-RU" w:eastAsia="ru-RU" w:bidi="ar-SA"/>
              </w:rPr>
              <w:t xml:space="preserve">пункта 1.1 главы 1 раздела 1 </w:t>
            </w:r>
            <w:r>
              <w:rPr>
                <w:rStyle w:val="Style18"/>
                <w:rFonts w:eastAsia="Symbol" w:cs="Arial"/>
                <w:b w:val="false"/>
                <w:bCs w:val="false"/>
                <w:i w:val="false"/>
                <w:strike w:val="false"/>
                <w:dstrike w:val="false"/>
                <w:color w:val="000000"/>
                <w:sz w:val="21"/>
                <w:szCs w:val="21"/>
                <w:u w:val="none"/>
                <w:lang w:val="ru-RU" w:eastAsia="ru-RU" w:bidi="ar-SA"/>
              </w:rPr>
              <w:t>настоящего</w:t>
            </w:r>
            <w:r>
              <w:rPr>
                <w:rStyle w:val="Style18"/>
                <w:rFonts w:eastAsia="Symbol" w:cs="Arial"/>
                <w:b w:val="false"/>
                <w:bCs w:val="false"/>
                <w:i w:val="false"/>
                <w:strike w:val="false"/>
                <w:dstrike w:val="false"/>
                <w:color w:val="000000"/>
                <w:sz w:val="21"/>
                <w:szCs w:val="21"/>
                <w:u w:val="none"/>
                <w:lang w:val="ru-RU" w:eastAsia="ru-RU" w:bidi="ar-SA"/>
              </w:rPr>
              <w:t xml:space="preserve"> подраздела.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оказывается специалистом поставщика социальных услуг, имеющим соответствующую квалификацию.</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w:t>
            </w:r>
            <w:r>
              <w:rPr>
                <w:b w:val="false"/>
                <w:bCs w:val="false"/>
                <w:strike w:val="false"/>
                <w:dstrike w:val="false"/>
                <w:color w:val="000000"/>
                <w:sz w:val="21"/>
                <w:szCs w:val="21"/>
              </w:rPr>
              <w:t>членами семьи</w:t>
            </w:r>
            <w:r>
              <w:rPr>
                <w:b w:val="false"/>
                <w:bCs w:val="false"/>
                <w:color w:val="000000"/>
                <w:sz w:val="21"/>
                <w:szCs w:val="21"/>
              </w:rPr>
              <w:t>.</w:t>
            </w:r>
          </w:p>
        </w:tc>
      </w:tr>
      <w:tr>
        <w:trPr/>
        <w:tc>
          <w:tcPr>
            <w:tcW w:w="1519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color w:val="000000"/>
                <w:sz w:val="21"/>
                <w:szCs w:val="21"/>
              </w:rPr>
            </w:pPr>
            <w:r>
              <w:rPr>
                <w:rFonts w:ascii="Arial" w:hAnsi="Arial"/>
                <w:color w:val="000000"/>
                <w:sz w:val="21"/>
                <w:szCs w:val="21"/>
              </w:rPr>
              <w:t>5. Социально-трудовые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5.1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Организация помощи в получении образования, в том числе профессионального образования и (или) профессионального обучения, инвалидами (детьми-инвалидами) в соответствии с их способностями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Предоставление получателю социальных услуг информации о возможности получения общего, профессионального образования, профессионального обучения и дополнительного образования по адаптированным образовательным программам;</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оказание помощи в сборе и подаче документов в образовательную организацию.</w:t>
            </w:r>
          </w:p>
          <w:p>
            <w:pPr>
              <w:pStyle w:val="Style36"/>
              <w:ind w:left="0" w:right="0" w:hanging="0"/>
              <w:rPr>
                <w:rFonts w:ascii="Arial" w:hAnsi="Arial" w:eastAsia="Arial" w:cs="Arial"/>
                <w:b w:val="false"/>
                <w:b w:val="false"/>
                <w:bCs w:val="false"/>
                <w:strike/>
                <w:color w:val="000000"/>
                <w:sz w:val="21"/>
                <w:szCs w:val="21"/>
                <w:highlight w:val="white"/>
              </w:rPr>
            </w:pPr>
            <w:r>
              <w:rPr>
                <w:rStyle w:val="Style18"/>
                <w:rFonts w:eastAsia="Symbol" w:cs="Arial"/>
                <w:b w:val="false"/>
                <w:bCs w:val="false"/>
                <w:i w:val="false"/>
                <w:strike w:val="false"/>
                <w:dstrike w:val="false"/>
                <w:color w:val="000000"/>
                <w:sz w:val="21"/>
                <w:szCs w:val="21"/>
                <w:u w:val="none"/>
                <w:lang w:val="ru-RU" w:eastAsia="ru-RU" w:bidi="ar-SA"/>
              </w:rPr>
              <w:t>Услуга предоставляется при возникновении у получателя социальных услуг соответствующей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возможность получения образования и (или) квалификации по адаптированным образовательным программам.</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szCs w:val="21"/>
              </w:rPr>
            </w:pPr>
            <w:r>
              <w:rPr>
                <w:rStyle w:val="Style18"/>
                <w:rFonts w:eastAsia="Symbol" w:cs="Arial"/>
                <w:b w:val="false"/>
                <w:bCs w:val="false"/>
                <w:strike w:val="false"/>
                <w:dstrike w:val="false"/>
                <w:color w:val="000000"/>
                <w:sz w:val="21"/>
                <w:szCs w:val="21"/>
                <w:lang w:val="ru-RU" w:eastAsia="ru-RU" w:bidi="ar-SA"/>
              </w:rPr>
              <w:t xml:space="preserve">Услуга предоставляется </w:t>
            </w:r>
            <w:r>
              <w:rPr>
                <w:rStyle w:val="Style18"/>
                <w:rFonts w:eastAsia="Symbol" w:cs="Arial"/>
                <w:b w:val="false"/>
                <w:bCs w:val="false"/>
                <w:strike w:val="false"/>
                <w:dstrike w:val="false"/>
                <w:color w:val="000000"/>
                <w:sz w:val="21"/>
                <w:szCs w:val="21"/>
                <w:lang w:val="ru-RU" w:eastAsia="ru-RU" w:bidi="ar-SA"/>
              </w:rPr>
              <w:t>граждан</w:t>
            </w:r>
            <w:r>
              <w:rPr>
                <w:rStyle w:val="Style18"/>
                <w:rFonts w:eastAsia="Symbol" w:cs="Arial"/>
                <w:b w:val="false"/>
                <w:bCs w:val="false"/>
                <w:strike w:val="false"/>
                <w:dstrike w:val="false"/>
                <w:color w:val="000000"/>
                <w:sz w:val="21"/>
                <w:szCs w:val="21"/>
                <w:lang w:val="ru-RU" w:eastAsia="ru-RU" w:bidi="ar-SA"/>
              </w:rPr>
              <w:t>ам</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указанным в </w:t>
            </w:r>
            <w:r>
              <w:rPr>
                <w:rStyle w:val="Style18"/>
                <w:rFonts w:eastAsia="Symbol" w:cs="Arial"/>
                <w:b w:val="false"/>
                <w:bCs w:val="false"/>
                <w:strike w:val="false"/>
                <w:dstrike w:val="false"/>
                <w:color w:val="000000"/>
                <w:sz w:val="21"/>
                <w:szCs w:val="21"/>
                <w:lang w:val="ru-RU" w:eastAsia="ru-RU" w:bidi="ar-SA"/>
              </w:rPr>
              <w:t>подпунктах 1.1.1 и 1.1.</w:t>
            </w:r>
            <w:r>
              <w:rPr>
                <w:rStyle w:val="Style18"/>
                <w:rFonts w:eastAsia="Symbol" w:cs="Arial"/>
                <w:b w:val="false"/>
                <w:bCs w:val="false"/>
                <w:strike w:val="false"/>
                <w:dstrike w:val="false"/>
                <w:color w:val="000000"/>
                <w:sz w:val="21"/>
                <w:szCs w:val="21"/>
                <w:lang w:val="ru-RU" w:eastAsia="ru-RU" w:bidi="ar-SA"/>
              </w:rPr>
              <w:t>4</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i w:val="false"/>
                <w:strike w:val="false"/>
                <w:dstrike w:val="false"/>
                <w:color w:val="000000"/>
                <w:sz w:val="21"/>
                <w:szCs w:val="21"/>
                <w:u w:val="none"/>
                <w:lang w:val="ru-RU" w:eastAsia="ru-RU" w:bidi="ar-SA"/>
              </w:rPr>
              <w:t xml:space="preserve">пункта 1.1 главы 1 раздела 1 </w:t>
            </w:r>
            <w:r>
              <w:rPr>
                <w:rStyle w:val="Style18"/>
                <w:rFonts w:eastAsia="Symbol" w:cs="Arial"/>
                <w:b w:val="false"/>
                <w:bCs w:val="false"/>
                <w:i w:val="false"/>
                <w:strike w:val="false"/>
                <w:dstrike w:val="false"/>
                <w:color w:val="000000"/>
                <w:sz w:val="21"/>
                <w:szCs w:val="21"/>
                <w:u w:val="none"/>
                <w:lang w:val="ru-RU" w:eastAsia="ru-RU" w:bidi="ar-SA"/>
              </w:rPr>
              <w:t>настоящего</w:t>
            </w:r>
            <w:r>
              <w:rPr>
                <w:rStyle w:val="Style18"/>
                <w:rFonts w:eastAsia="Symbol" w:cs="Arial"/>
                <w:b w:val="false"/>
                <w:bCs w:val="false"/>
                <w:i w:val="false"/>
                <w:strike w:val="false"/>
                <w:dstrike w:val="false"/>
                <w:color w:val="000000"/>
                <w:sz w:val="21"/>
                <w:szCs w:val="21"/>
                <w:u w:val="none"/>
                <w:lang w:val="ru-RU" w:eastAsia="ru-RU" w:bidi="ar-SA"/>
              </w:rPr>
              <w:t xml:space="preserve"> подраздела.</w:t>
            </w:r>
            <w:r>
              <w:rPr>
                <w:rStyle w:val="Style18"/>
                <w:rFonts w:eastAsia="Symbol" w:cs="Arial"/>
                <w:b w:val="false"/>
                <w:bCs w:val="false"/>
                <w:strike w:val="false"/>
                <w:dstrike w:val="false"/>
                <w:color w:val="000000"/>
                <w:sz w:val="21"/>
                <w:szCs w:val="21"/>
                <w:lang w:val="ru-RU" w:eastAsia="ru-RU" w:bidi="ar-SA"/>
              </w:rPr>
              <w:t xml:space="preserve"> </w:t>
            </w:r>
            <w:r>
              <w:rPr>
                <w:b w:val="false"/>
                <w:bCs w:val="false"/>
                <w:color w:val="000000"/>
                <w:sz w:val="21"/>
                <w:szCs w:val="21"/>
              </w:rPr>
              <w:t>Услуга предоставляется в соответствии с индивидуальной программой реабилитации или абилитации инвалида.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5.2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Оказание помощи инвалидам в трудоустройстве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Содействие в решении вопросов занятости: трудоустройстве, поиске временной (сезонной) работы, работы с сокращенным рабочим днем, работы на дому.</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Предоставление получателю социальных услуг информации по вопросам трудоустройства;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содействие в постановке на учет в территориальном центре занятости населения.</w:t>
            </w:r>
          </w:p>
          <w:p>
            <w:pPr>
              <w:pStyle w:val="Style36"/>
              <w:ind w:left="0" w:right="0" w:hanging="0"/>
              <w:rPr>
                <w:rFonts w:ascii="Arial" w:hAnsi="Arial" w:eastAsia="Symbol" w:cs="Arial"/>
                <w:b w:val="false"/>
                <w:b w:val="false"/>
                <w:bCs w:val="false"/>
                <w:i w:val="false"/>
                <w:i w:val="false"/>
                <w:strike w:val="false"/>
                <w:dstrike w:val="false"/>
                <w:color w:val="000000"/>
                <w:sz w:val="21"/>
                <w:szCs w:val="21"/>
                <w:u w:val="none"/>
              </w:rPr>
            </w:pPr>
            <w:r>
              <w:rPr>
                <w:rFonts w:eastAsia="Symbol" w:cs="Arial"/>
                <w:b w:val="false"/>
                <w:bCs w:val="false"/>
                <w:i w:val="false"/>
                <w:strike w:val="false"/>
                <w:dstrike w:val="false"/>
                <w:color w:val="000000"/>
                <w:sz w:val="21"/>
                <w:szCs w:val="21"/>
                <w:u w:val="none"/>
              </w:rPr>
              <w:t>Услуга предоставляется при возникновении у получателя социальных услуг соответствующей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получателю социальных услуг возможность трудоустроиться.</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szCs w:val="21"/>
              </w:rPr>
            </w:pPr>
            <w:r>
              <w:rPr>
                <w:rStyle w:val="Style18"/>
                <w:rFonts w:eastAsia="Symbol" w:cs="Arial"/>
                <w:b w:val="false"/>
                <w:bCs w:val="false"/>
                <w:strike w:val="false"/>
                <w:dstrike w:val="false"/>
                <w:color w:val="000000"/>
                <w:sz w:val="21"/>
                <w:szCs w:val="21"/>
                <w:lang w:val="ru-RU" w:eastAsia="ru-RU" w:bidi="ar-SA"/>
              </w:rPr>
              <w:t xml:space="preserve">Услуга предоставляется </w:t>
            </w:r>
            <w:r>
              <w:rPr>
                <w:rStyle w:val="Style18"/>
                <w:rFonts w:eastAsia="Symbol" w:cs="Arial"/>
                <w:b w:val="false"/>
                <w:bCs w:val="false"/>
                <w:strike w:val="false"/>
                <w:dstrike w:val="false"/>
                <w:color w:val="000000"/>
                <w:sz w:val="21"/>
                <w:szCs w:val="21"/>
                <w:lang w:val="ru-RU" w:eastAsia="ru-RU" w:bidi="ar-SA"/>
              </w:rPr>
              <w:t>граждан</w:t>
            </w:r>
            <w:r>
              <w:rPr>
                <w:rStyle w:val="Style18"/>
                <w:rFonts w:eastAsia="Symbol" w:cs="Arial"/>
                <w:b w:val="false"/>
                <w:bCs w:val="false"/>
                <w:strike w:val="false"/>
                <w:dstrike w:val="false"/>
                <w:color w:val="000000"/>
                <w:sz w:val="21"/>
                <w:szCs w:val="21"/>
                <w:lang w:val="ru-RU" w:eastAsia="ru-RU" w:bidi="ar-SA"/>
              </w:rPr>
              <w:t>ам</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указанным в </w:t>
            </w:r>
            <w:r>
              <w:rPr>
                <w:rStyle w:val="Style18"/>
                <w:rFonts w:eastAsia="Symbol" w:cs="Arial"/>
                <w:b w:val="false"/>
                <w:bCs w:val="false"/>
                <w:strike w:val="false"/>
                <w:dstrike w:val="false"/>
                <w:color w:val="000000"/>
                <w:sz w:val="21"/>
                <w:szCs w:val="21"/>
                <w:lang w:val="ru-RU" w:eastAsia="ru-RU" w:bidi="ar-SA"/>
              </w:rPr>
              <w:t>подпунктах 1.1.1 и 1.1.</w:t>
            </w:r>
            <w:r>
              <w:rPr>
                <w:rStyle w:val="Style18"/>
                <w:rFonts w:eastAsia="Symbol" w:cs="Arial"/>
                <w:b w:val="false"/>
                <w:bCs w:val="false"/>
                <w:strike w:val="false"/>
                <w:dstrike w:val="false"/>
                <w:color w:val="000000"/>
                <w:sz w:val="21"/>
                <w:szCs w:val="21"/>
                <w:lang w:val="ru-RU" w:eastAsia="ru-RU" w:bidi="ar-SA"/>
              </w:rPr>
              <w:t>4</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i w:val="false"/>
                <w:strike w:val="false"/>
                <w:dstrike w:val="false"/>
                <w:color w:val="000000"/>
                <w:sz w:val="21"/>
                <w:szCs w:val="21"/>
                <w:u w:val="none"/>
                <w:lang w:val="ru-RU" w:eastAsia="ru-RU" w:bidi="ar-SA"/>
              </w:rPr>
              <w:t xml:space="preserve">пункта 1.1 главы 1 раздела 1 </w:t>
            </w:r>
            <w:r>
              <w:rPr>
                <w:rStyle w:val="Style18"/>
                <w:rFonts w:eastAsia="Symbol" w:cs="Arial"/>
                <w:b w:val="false"/>
                <w:bCs w:val="false"/>
                <w:i w:val="false"/>
                <w:strike w:val="false"/>
                <w:dstrike w:val="false"/>
                <w:color w:val="000000"/>
                <w:sz w:val="21"/>
                <w:szCs w:val="21"/>
                <w:u w:val="none"/>
                <w:lang w:val="ru-RU" w:eastAsia="ru-RU" w:bidi="ar-SA"/>
              </w:rPr>
              <w:t>настоящего</w:t>
            </w:r>
            <w:r>
              <w:rPr>
                <w:rStyle w:val="Style18"/>
                <w:rFonts w:eastAsia="Symbol" w:cs="Arial"/>
                <w:b w:val="false"/>
                <w:bCs w:val="false"/>
                <w:i w:val="false"/>
                <w:strike w:val="false"/>
                <w:dstrike w:val="false"/>
                <w:color w:val="000000"/>
                <w:sz w:val="21"/>
                <w:szCs w:val="21"/>
                <w:u w:val="none"/>
                <w:lang w:val="ru-RU" w:eastAsia="ru-RU" w:bidi="ar-SA"/>
              </w:rPr>
              <w:t xml:space="preserve"> подраздела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tc>
      </w:tr>
      <w:tr>
        <w:trPr/>
        <w:tc>
          <w:tcPr>
            <w:tcW w:w="1519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color w:val="000000"/>
                <w:sz w:val="21"/>
                <w:szCs w:val="21"/>
              </w:rPr>
            </w:pPr>
            <w:r>
              <w:rPr>
                <w:rFonts w:ascii="Arial" w:hAnsi="Arial"/>
                <w:color w:val="000000"/>
                <w:sz w:val="21"/>
                <w:szCs w:val="21"/>
              </w:rPr>
              <w:t>6. Социально-правовые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6.1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Оказание помощи в защите прав и законных интересов получателей социальных услуг</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Style36"/>
              <w:ind w:left="0" w:right="0" w:hanging="0"/>
              <w:rPr>
                <w:rFonts w:ascii="Arial" w:hAnsi="Arial"/>
                <w:color w:val="000000"/>
                <w:sz w:val="21"/>
                <w:szCs w:val="21"/>
              </w:rPr>
            </w:pPr>
            <w:r>
              <w:rPr>
                <w:color w:val="000000"/>
                <w:sz w:val="21"/>
                <w:szCs w:val="21"/>
              </w:rPr>
              <w:t>содействие в подготовке и направлении в соответствующие органы, организации заявлений и документов (при необходимости).</w:t>
            </w:r>
          </w:p>
          <w:p>
            <w:pPr>
              <w:pStyle w:val="Style36"/>
              <w:ind w:left="0" w:right="0" w:hanging="0"/>
              <w:rPr>
                <w:rFonts w:ascii="Arial" w:hAnsi="Arial"/>
                <w:b w:val="false"/>
                <w:b w:val="false"/>
                <w:bCs w:val="false"/>
                <w:strike w:val="false"/>
                <w:dstrike w:val="false"/>
                <w:color w:val="000000"/>
                <w:sz w:val="21"/>
                <w:szCs w:val="21"/>
                <w:highlight w:val="white"/>
              </w:rPr>
            </w:pPr>
            <w:r>
              <w:rPr>
                <w:b w:val="false"/>
                <w:bCs w:val="false"/>
                <w:strike w:val="false"/>
                <w:dstrike w:val="false"/>
                <w:color w:val="000000"/>
                <w:sz w:val="21"/>
                <w:szCs w:val="21"/>
                <w:highlight w:val="white"/>
              </w:rPr>
              <w:t>Услуга предоставляется при наличии у получателя социальных услуг соответствующей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Style36"/>
              <w:ind w:left="0" w:right="0" w:hanging="0"/>
              <w:rPr>
                <w:rFonts w:ascii="Arial" w:hAnsi="Arial"/>
                <w:color w:val="000000"/>
                <w:sz w:val="21"/>
                <w:szCs w:val="21"/>
              </w:rPr>
            </w:pPr>
            <w:r>
              <w:rPr>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6.2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Оказание помощи в оформлении и восстановлении документов получателей социальных услуг</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Осуществление помощи получателю социальных услуг в написании документов и заполнении форм документов;</w:t>
            </w:r>
          </w:p>
          <w:p>
            <w:pPr>
              <w:pStyle w:val="Style36"/>
              <w:ind w:left="0" w:right="0" w:hanging="0"/>
              <w:rPr>
                <w:rFonts w:ascii="Arial" w:hAnsi="Arial"/>
                <w:color w:val="000000"/>
                <w:sz w:val="21"/>
                <w:szCs w:val="21"/>
              </w:rPr>
            </w:pPr>
            <w:r>
              <w:rPr>
                <w:color w:val="000000"/>
                <w:sz w:val="21"/>
                <w:szCs w:val="21"/>
              </w:rPr>
              <w:t>оказание консультационной помощи в сборе и подаче в соответствующие органы, организации документов (сведений), необходимых для восстановления документов.</w:t>
            </w:r>
          </w:p>
          <w:p>
            <w:pPr>
              <w:pStyle w:val="Style36"/>
              <w:spacing w:before="0" w:after="57"/>
              <w:ind w:left="0" w:right="0" w:hanging="0"/>
              <w:rPr>
                <w:rFonts w:ascii="Arial" w:hAnsi="Arial"/>
                <w:b w:val="false"/>
                <w:b w:val="false"/>
                <w:bCs w:val="false"/>
                <w:strike w:val="false"/>
                <w:dstrike w:val="false"/>
                <w:color w:val="000000"/>
                <w:sz w:val="21"/>
                <w:szCs w:val="21"/>
                <w:highlight w:val="white"/>
              </w:rPr>
            </w:pPr>
            <w:r>
              <w:rPr>
                <w:b w:val="false"/>
                <w:bCs w:val="false"/>
                <w:strike w:val="false"/>
                <w:dstrike w:val="false"/>
                <w:color w:val="000000"/>
                <w:sz w:val="21"/>
                <w:szCs w:val="21"/>
                <w:highlight w:val="white"/>
              </w:rPr>
              <w:t>Услуга предоставляется при наличии у получателя социальных услуг соответствующей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Style36"/>
              <w:ind w:left="0" w:right="0" w:hanging="0"/>
              <w:rPr>
                <w:rFonts w:ascii="Arial" w:hAnsi="Arial"/>
                <w:color w:val="000000"/>
                <w:sz w:val="21"/>
                <w:szCs w:val="21"/>
              </w:rPr>
            </w:pPr>
            <w:r>
              <w:rPr>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1519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ind w:left="0" w:right="0" w:hanging="0"/>
              <w:rPr>
                <w:rFonts w:ascii="Arial" w:hAnsi="Arial"/>
                <w:color w:val="000000"/>
                <w:sz w:val="21"/>
                <w:szCs w:val="21"/>
              </w:rPr>
            </w:pPr>
            <w:r>
              <w:rPr>
                <w:rFonts w:ascii="Arial" w:hAnsi="Arial"/>
                <w:color w:val="000000"/>
                <w:sz w:val="21"/>
                <w:szCs w:val="21"/>
              </w:rPr>
              <w:t>7. Услуги в целях повышения коммуникативного потенциала получателей социальных услуг, имеющих ограничения жизнедеятельности,</w:t>
            </w:r>
          </w:p>
          <w:p>
            <w:pPr>
              <w:pStyle w:val="1"/>
              <w:numPr>
                <w:ilvl w:val="0"/>
                <w:numId w:val="1"/>
              </w:numPr>
              <w:ind w:left="0" w:right="0" w:hanging="0"/>
              <w:rPr>
                <w:rFonts w:ascii="Arial" w:hAnsi="Arial"/>
                <w:color w:val="000000"/>
                <w:sz w:val="21"/>
                <w:szCs w:val="21"/>
              </w:rPr>
            </w:pPr>
            <w:r>
              <w:rPr>
                <w:rFonts w:ascii="Arial" w:hAnsi="Arial"/>
                <w:color w:val="000000"/>
                <w:sz w:val="21"/>
                <w:szCs w:val="21"/>
              </w:rPr>
              <w:t>в том числе детей-инвалидов</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7.1.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Обучение пользованию техническими средствами реабилитации</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Выяснение степени владения получателем социальных услуг, навыками пользования техническими средствами реабилитации;</w:t>
            </w:r>
          </w:p>
          <w:p>
            <w:pPr>
              <w:pStyle w:val="Style36"/>
              <w:ind w:left="0" w:right="0" w:hanging="0"/>
              <w:rPr>
                <w:rFonts w:ascii="Arial" w:hAnsi="Arial"/>
                <w:color w:val="000000"/>
                <w:sz w:val="21"/>
                <w:szCs w:val="21"/>
              </w:rPr>
            </w:pPr>
            <w:r>
              <w:rPr>
                <w:color w:val="000000"/>
                <w:sz w:val="21"/>
                <w:szCs w:val="21"/>
              </w:rPr>
              <w:t>наглядное обучение практическим навыкам пользования техническими средствами реабилитации путем проведения индивидуальных и групповых занятий;</w:t>
            </w:r>
          </w:p>
          <w:p>
            <w:pPr>
              <w:pStyle w:val="Style36"/>
              <w:ind w:left="0" w:right="0" w:hanging="0"/>
              <w:rPr>
                <w:rFonts w:ascii="Arial" w:hAnsi="Arial"/>
                <w:color w:val="000000"/>
                <w:sz w:val="21"/>
                <w:szCs w:val="21"/>
              </w:rPr>
            </w:pPr>
            <w:r>
              <w:rPr>
                <w:color w:val="000000"/>
                <w:sz w:val="21"/>
                <w:szCs w:val="21"/>
              </w:rPr>
              <w:t>оценка усвоения вновь приобретенных навыков пользования техническими средствами реабилитации.</w:t>
            </w:r>
          </w:p>
          <w:p>
            <w:pPr>
              <w:pStyle w:val="ConsPlusNormal"/>
              <w:rPr>
                <w:rFonts w:ascii="Arial" w:hAnsi="Arial" w:cs="Arial"/>
                <w:b w:val="false"/>
                <w:b w:val="false"/>
                <w:bCs w:val="false"/>
                <w:strike w:val="false"/>
                <w:dstrike w:val="false"/>
                <w:color w:val="000000"/>
                <w:sz w:val="21"/>
                <w:szCs w:val="21"/>
                <w:highlight w:val="white"/>
              </w:rPr>
            </w:pPr>
            <w:r>
              <w:rPr>
                <w:rFonts w:cs="Arial" w:ascii="Arial" w:hAnsi="Arial"/>
                <w:b w:val="false"/>
                <w:bCs w:val="false"/>
                <w:strike w:val="false"/>
                <w:dstrike w:val="false"/>
                <w:color w:val="000000"/>
                <w:sz w:val="21"/>
                <w:szCs w:val="21"/>
                <w:highlight w:val="white"/>
              </w:rPr>
              <w:t>Услуга предоставляется при наличии у получателя социальных услуг соответствующей потребности.</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умение получателя социальных услуг самостоятельно пользоваться техническим средством реабилитации.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szCs w:val="21"/>
              </w:rPr>
            </w:pPr>
            <w:r>
              <w:rPr>
                <w:rStyle w:val="Style18"/>
                <w:rFonts w:eastAsia="Symbol" w:cs="Arial"/>
                <w:b w:val="false"/>
                <w:bCs w:val="false"/>
                <w:strike w:val="false"/>
                <w:dstrike w:val="false"/>
                <w:color w:val="000000"/>
                <w:sz w:val="21"/>
                <w:szCs w:val="21"/>
                <w:lang w:val="ru-RU" w:eastAsia="ru-RU" w:bidi="ar-SA"/>
              </w:rPr>
              <w:t xml:space="preserve">Услуга предоставляется </w:t>
            </w:r>
            <w:r>
              <w:rPr>
                <w:rStyle w:val="Style18"/>
                <w:rFonts w:eastAsia="Symbol" w:cs="Arial"/>
                <w:b w:val="false"/>
                <w:bCs w:val="false"/>
                <w:strike w:val="false"/>
                <w:dstrike w:val="false"/>
                <w:color w:val="000000"/>
                <w:sz w:val="21"/>
                <w:szCs w:val="21"/>
                <w:lang w:val="ru-RU" w:eastAsia="ru-RU" w:bidi="ar-SA"/>
              </w:rPr>
              <w:t>граждан</w:t>
            </w:r>
            <w:r>
              <w:rPr>
                <w:rStyle w:val="Style18"/>
                <w:rFonts w:eastAsia="Symbol" w:cs="Arial"/>
                <w:b w:val="false"/>
                <w:bCs w:val="false"/>
                <w:strike w:val="false"/>
                <w:dstrike w:val="false"/>
                <w:color w:val="000000"/>
                <w:sz w:val="21"/>
                <w:szCs w:val="21"/>
                <w:lang w:val="ru-RU" w:eastAsia="ru-RU" w:bidi="ar-SA"/>
              </w:rPr>
              <w:t>ам</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указанным в </w:t>
            </w:r>
            <w:r>
              <w:rPr>
                <w:rStyle w:val="Style18"/>
                <w:rFonts w:eastAsia="Symbol" w:cs="Arial"/>
                <w:b w:val="false"/>
                <w:bCs w:val="false"/>
                <w:strike w:val="false"/>
                <w:dstrike w:val="false"/>
                <w:color w:val="000000"/>
                <w:sz w:val="21"/>
                <w:szCs w:val="21"/>
                <w:lang w:val="ru-RU" w:eastAsia="ru-RU" w:bidi="ar-SA"/>
              </w:rPr>
              <w:t>подпунктах 1.1.1 и 1.1.</w:t>
            </w:r>
            <w:r>
              <w:rPr>
                <w:rStyle w:val="Style18"/>
                <w:rFonts w:eastAsia="Symbol" w:cs="Arial"/>
                <w:b w:val="false"/>
                <w:bCs w:val="false"/>
                <w:strike w:val="false"/>
                <w:dstrike w:val="false"/>
                <w:color w:val="000000"/>
                <w:sz w:val="21"/>
                <w:szCs w:val="21"/>
                <w:lang w:val="ru-RU" w:eastAsia="ru-RU" w:bidi="ar-SA"/>
              </w:rPr>
              <w:t>4</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i w:val="false"/>
                <w:strike w:val="false"/>
                <w:dstrike w:val="false"/>
                <w:color w:val="000000"/>
                <w:sz w:val="21"/>
                <w:szCs w:val="21"/>
                <w:u w:val="none"/>
                <w:lang w:val="ru-RU" w:eastAsia="ru-RU" w:bidi="ar-SA"/>
              </w:rPr>
              <w:t xml:space="preserve">пункта 1.1 главы 1 раздела 1 </w:t>
            </w:r>
            <w:r>
              <w:rPr>
                <w:rStyle w:val="Style18"/>
                <w:rFonts w:eastAsia="Symbol" w:cs="Arial"/>
                <w:b w:val="false"/>
                <w:bCs w:val="false"/>
                <w:i w:val="false"/>
                <w:strike w:val="false"/>
                <w:dstrike w:val="false"/>
                <w:color w:val="000000"/>
                <w:sz w:val="21"/>
                <w:szCs w:val="21"/>
                <w:u w:val="none"/>
                <w:lang w:val="ru-RU" w:eastAsia="ru-RU" w:bidi="ar-SA"/>
              </w:rPr>
              <w:t>настоящего</w:t>
            </w:r>
            <w:r>
              <w:rPr>
                <w:rStyle w:val="Style18"/>
                <w:rFonts w:eastAsia="Symbol" w:cs="Arial"/>
                <w:b w:val="false"/>
                <w:bCs w:val="false"/>
                <w:i w:val="false"/>
                <w:strike w:val="false"/>
                <w:dstrike w:val="false"/>
                <w:color w:val="000000"/>
                <w:sz w:val="21"/>
                <w:szCs w:val="21"/>
                <w:u w:val="none"/>
                <w:lang w:val="ru-RU" w:eastAsia="ru-RU" w:bidi="ar-SA"/>
              </w:rPr>
              <w:t xml:space="preserve"> подраздела.</w:t>
            </w:r>
            <w:r>
              <w:rPr>
                <w:rStyle w:val="Style18"/>
                <w:rFonts w:eastAsia="Symbol" w:cs="Arial"/>
                <w:b w:val="false"/>
                <w:bCs w:val="false"/>
                <w:strike w:val="false"/>
                <w:dstrike w:val="false"/>
                <w:color w:val="000000"/>
                <w:sz w:val="21"/>
                <w:szCs w:val="21"/>
                <w:lang w:val="ru-RU" w:eastAsia="ru-RU" w:bidi="ar-SA"/>
              </w:rPr>
              <w:t xml:space="preserve"> </w:t>
            </w:r>
            <w:r>
              <w:rPr>
                <w:b w:val="false"/>
                <w:bCs w:val="false"/>
                <w:color w:val="000000"/>
                <w:sz w:val="21"/>
                <w:szCs w:val="21"/>
              </w:rPr>
              <w:t>Услуга предоставляется сотрудником поставщика социальных услуг, имеющим специальные знания.</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bookmarkStart w:id="657" w:name="sub_330172"/>
            <w:bookmarkEnd w:id="657"/>
            <w:r>
              <w:rPr>
                <w:color w:val="000000"/>
                <w:sz w:val="21"/>
                <w:szCs w:val="21"/>
              </w:rPr>
              <w:t>7.2.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Обучение навыкам самообслуживания, персональной сохранности, общения, поведения в быту и общественных местах, передвижению, ориентации, самоконтроля, методам реабилитации или абилитации</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pPr>
              <w:pStyle w:val="Style36"/>
              <w:ind w:left="0" w:right="0" w:hanging="0"/>
              <w:rPr>
                <w:rFonts w:ascii="Arial" w:hAnsi="Arial"/>
                <w:color w:val="000000"/>
                <w:sz w:val="21"/>
                <w:szCs w:val="21"/>
              </w:rPr>
            </w:pPr>
            <w:r>
              <w:rPr>
                <w:color w:val="000000"/>
                <w:sz w:val="21"/>
                <w:szCs w:val="21"/>
              </w:rP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pPr>
              <w:pStyle w:val="Style36"/>
              <w:ind w:left="0" w:right="0" w:hanging="0"/>
              <w:rPr>
                <w:rFonts w:ascii="Arial" w:hAnsi="Arial"/>
                <w:color w:val="000000"/>
                <w:sz w:val="21"/>
                <w:szCs w:val="21"/>
              </w:rPr>
            </w:pPr>
            <w:r>
              <w:rPr>
                <w:color w:val="000000"/>
                <w:sz w:val="21"/>
                <w:szCs w:val="21"/>
              </w:rPr>
              <w:t>оценка усвоения вновь при</w:t>
            </w:r>
            <w:r>
              <w:rPr>
                <w:b w:val="false"/>
                <w:bCs w:val="false"/>
                <w:color w:val="000000"/>
                <w:sz w:val="21"/>
                <w:szCs w:val="21"/>
              </w:rPr>
              <w:t>обретенных навыков.</w:t>
            </w:r>
          </w:p>
          <w:p>
            <w:pPr>
              <w:pStyle w:val="ConsPlusNormal"/>
              <w:widowControl/>
              <w:suppressAutoHyphens w:val="true"/>
              <w:ind w:left="0" w:right="0" w:hanging="0"/>
              <w:jc w:val="left"/>
              <w:rPr>
                <w:rFonts w:ascii="Arial" w:hAnsi="Arial"/>
                <w:b/>
                <w:b/>
                <w:bCs/>
                <w:strike w:val="false"/>
                <w:dstrike w:val="false"/>
                <w:color w:val="000000"/>
                <w:sz w:val="21"/>
                <w:szCs w:val="21"/>
                <w:highlight w:val="yellow"/>
              </w:rPr>
            </w:pPr>
            <w:r>
              <w:rPr>
                <w:rFonts w:eastAsia="Symbol" w:cs="Wingdings" w:ascii="Arial" w:hAnsi="Arial"/>
                <w:b w:val="false"/>
                <w:bCs w:val="false"/>
                <w:i w:val="false"/>
                <w:strike w:val="false"/>
                <w:dstrike w:val="false"/>
                <w:color w:val="000000"/>
                <w:sz w:val="21"/>
                <w:szCs w:val="21"/>
                <w:u w:val="none"/>
              </w:rPr>
              <w:t>Г</w:t>
            </w:r>
            <w:r>
              <w:rPr>
                <w:rFonts w:eastAsia="Symbol" w:cs="Wingdings" w:ascii="Arial" w:hAnsi="Arial"/>
                <w:b w:val="false"/>
                <w:bCs w:val="false"/>
                <w:i w:val="false"/>
                <w:strike w:val="false"/>
                <w:dstrike w:val="false"/>
                <w:color w:val="000000"/>
                <w:sz w:val="21"/>
                <w:szCs w:val="21"/>
                <w:u w:val="none"/>
              </w:rPr>
              <w:t>раждан</w:t>
            </w:r>
            <w:r>
              <w:rPr>
                <w:rFonts w:eastAsia="Symbol" w:cs="Wingdings" w:ascii="Arial" w:hAnsi="Arial"/>
                <w:b w:val="false"/>
                <w:bCs w:val="false"/>
                <w:i w:val="false"/>
                <w:strike w:val="false"/>
                <w:dstrike w:val="false"/>
                <w:color w:val="000000"/>
                <w:sz w:val="21"/>
                <w:szCs w:val="21"/>
                <w:u w:val="none"/>
              </w:rPr>
              <w:t>ам</w:t>
            </w:r>
            <w:r>
              <w:rPr>
                <w:rFonts w:eastAsia="Symbol" w:cs="Wingdings" w:ascii="Arial" w:hAnsi="Arial"/>
                <w:b w:val="false"/>
                <w:bCs w:val="false"/>
                <w:i w:val="false"/>
                <w:strike w:val="false"/>
                <w:dstrike w:val="false"/>
                <w:color w:val="000000"/>
                <w:sz w:val="21"/>
                <w:szCs w:val="21"/>
                <w:u w:val="none"/>
              </w:rPr>
              <w:t xml:space="preserve">, </w:t>
            </w:r>
            <w:r>
              <w:rPr>
                <w:rFonts w:eastAsia="Symbol" w:cs="Wingdings" w:ascii="Arial" w:hAnsi="Arial"/>
                <w:b w:val="false"/>
                <w:bCs w:val="false"/>
                <w:i w:val="false"/>
                <w:strike w:val="false"/>
                <w:dstrike w:val="false"/>
                <w:color w:val="000000"/>
                <w:sz w:val="21"/>
                <w:szCs w:val="21"/>
                <w:u w:val="none"/>
              </w:rPr>
              <w:t xml:space="preserve">указанным в </w:t>
            </w:r>
            <w:r>
              <w:rPr>
                <w:rFonts w:eastAsia="Symbol" w:cs="Wingdings" w:ascii="Arial" w:hAnsi="Arial"/>
                <w:b w:val="false"/>
                <w:bCs w:val="false"/>
                <w:i w:val="false"/>
                <w:strike w:val="false"/>
                <w:dstrike w:val="false"/>
                <w:color w:val="000000"/>
                <w:sz w:val="21"/>
                <w:szCs w:val="21"/>
                <w:u w:val="none"/>
              </w:rPr>
              <w:t xml:space="preserve"> </w:t>
            </w:r>
            <w:r>
              <w:rPr>
                <w:rStyle w:val="Style18"/>
                <w:rFonts w:eastAsia="Symbol" w:cs="Arial" w:ascii="Arial" w:hAnsi="Arial"/>
                <w:b w:val="false"/>
                <w:bCs w:val="false"/>
                <w:i w:val="false"/>
                <w:strike w:val="false"/>
                <w:dstrike w:val="false"/>
                <w:color w:val="000000"/>
                <w:sz w:val="21"/>
                <w:szCs w:val="21"/>
                <w:u w:val="none"/>
              </w:rPr>
              <w:t xml:space="preserve">указанным в </w:t>
            </w:r>
            <w:r>
              <w:rPr>
                <w:rStyle w:val="Style18"/>
                <w:rFonts w:eastAsia="Symbol" w:cs="Arial" w:ascii="Arial" w:hAnsi="Arial"/>
                <w:b w:val="false"/>
                <w:bCs w:val="false"/>
                <w:i w:val="false"/>
                <w:strike w:val="false"/>
                <w:dstrike w:val="false"/>
                <w:color w:val="000000"/>
                <w:sz w:val="21"/>
                <w:szCs w:val="21"/>
                <w:u w:val="none"/>
              </w:rPr>
              <w:t>подпунктах 1.1.1</w:t>
            </w:r>
            <w:r>
              <w:rPr>
                <w:rStyle w:val="Style18"/>
                <w:rFonts w:eastAsia="Symbol" w:cs="Arial" w:ascii="Arial" w:hAnsi="Arial"/>
                <w:b w:val="false"/>
                <w:bCs w:val="false"/>
                <w:i w:val="false"/>
                <w:strike w:val="false"/>
                <w:dstrike w:val="false"/>
                <w:color w:val="000000"/>
                <w:sz w:val="21"/>
                <w:szCs w:val="21"/>
                <w:u w:val="none"/>
              </w:rPr>
              <w:t>-</w:t>
            </w:r>
            <w:r>
              <w:rPr>
                <w:rStyle w:val="Style18"/>
                <w:rFonts w:eastAsia="Symbol" w:cs="Arial" w:ascii="Arial" w:hAnsi="Arial"/>
                <w:b w:val="false"/>
                <w:bCs w:val="false"/>
                <w:i w:val="false"/>
                <w:strike w:val="false"/>
                <w:dstrike w:val="false"/>
                <w:color w:val="000000"/>
                <w:sz w:val="21"/>
                <w:szCs w:val="21"/>
                <w:u w:val="none"/>
              </w:rPr>
              <w:t>1.1.</w:t>
            </w:r>
            <w:r>
              <w:rPr>
                <w:rStyle w:val="Style18"/>
                <w:rFonts w:eastAsia="Symbol" w:cs="Arial" w:ascii="Arial" w:hAnsi="Arial"/>
                <w:b w:val="false"/>
                <w:bCs w:val="false"/>
                <w:i w:val="false"/>
                <w:strike w:val="false"/>
                <w:dstrike w:val="false"/>
                <w:color w:val="000000"/>
                <w:sz w:val="21"/>
                <w:szCs w:val="21"/>
                <w:u w:val="none"/>
              </w:rPr>
              <w:t>3</w:t>
            </w:r>
            <w:r>
              <w:rPr>
                <w:rStyle w:val="Style18"/>
                <w:rFonts w:eastAsia="Symbol" w:cs="Arial" w:ascii="Arial" w:hAnsi="Arial"/>
                <w:b w:val="false"/>
                <w:bCs w:val="false"/>
                <w:i w:val="false"/>
                <w:strike w:val="false"/>
                <w:dstrike w:val="false"/>
                <w:color w:val="000000"/>
                <w:sz w:val="21"/>
                <w:szCs w:val="21"/>
                <w:u w:val="none"/>
              </w:rPr>
              <w:t xml:space="preserve"> </w:t>
            </w:r>
            <w:r>
              <w:rPr>
                <w:rStyle w:val="Style18"/>
                <w:rFonts w:eastAsia="Symbol" w:cs="Arial" w:ascii="Arial" w:hAnsi="Arial"/>
                <w:b w:val="false"/>
                <w:bCs w:val="false"/>
                <w:i w:val="false"/>
                <w:strike w:val="false"/>
                <w:dstrike w:val="false"/>
                <w:color w:val="000000"/>
                <w:sz w:val="21"/>
                <w:szCs w:val="21"/>
                <w:u w:val="none"/>
              </w:rPr>
              <w:t xml:space="preserve">и 1.1.5 </w:t>
            </w:r>
            <w:r>
              <w:rPr>
                <w:rStyle w:val="Style18"/>
                <w:rFonts w:eastAsia="Symbol" w:cs="Arial" w:ascii="Arial" w:hAnsi="Arial"/>
                <w:b w:val="false"/>
                <w:bCs w:val="false"/>
                <w:i w:val="false"/>
                <w:strike w:val="false"/>
                <w:dstrike w:val="false"/>
                <w:color w:val="000000"/>
                <w:sz w:val="21"/>
                <w:szCs w:val="21"/>
                <w:u w:val="none"/>
              </w:rPr>
              <w:t xml:space="preserve">пункта 1.1 главы 1 раздела 1 </w:t>
            </w:r>
            <w:r>
              <w:rPr>
                <w:rStyle w:val="Style18"/>
                <w:rFonts w:eastAsia="Symbol" w:cs="Arial" w:ascii="Arial" w:hAnsi="Arial"/>
                <w:b w:val="false"/>
                <w:bCs w:val="false"/>
                <w:i w:val="false"/>
                <w:strike w:val="false"/>
                <w:dstrike w:val="false"/>
                <w:color w:val="000000"/>
                <w:sz w:val="21"/>
                <w:szCs w:val="21"/>
                <w:u w:val="none"/>
              </w:rPr>
              <w:t>настоящего</w:t>
            </w:r>
            <w:r>
              <w:rPr>
                <w:rStyle w:val="Style18"/>
                <w:rFonts w:eastAsia="Symbol" w:cs="Arial" w:ascii="Arial" w:hAnsi="Arial"/>
                <w:b w:val="false"/>
                <w:bCs w:val="false"/>
                <w:i w:val="false"/>
                <w:strike w:val="false"/>
                <w:dstrike w:val="false"/>
                <w:color w:val="000000"/>
                <w:sz w:val="21"/>
                <w:szCs w:val="21"/>
                <w:u w:val="none"/>
              </w:rPr>
              <w:t xml:space="preserve"> подраздела,</w:t>
            </w:r>
            <w:r>
              <w:rPr>
                <w:rFonts w:eastAsia="Symbol" w:cs="Wingdings" w:ascii="Arial" w:hAnsi="Arial"/>
                <w:b w:val="false"/>
                <w:bCs w:val="false"/>
                <w:i w:val="false"/>
                <w:strike w:val="false"/>
                <w:dstrike w:val="false"/>
                <w:color w:val="000000"/>
                <w:sz w:val="21"/>
                <w:szCs w:val="21"/>
                <w:u w:val="none"/>
              </w:rPr>
              <w:t xml:space="preserve"> </w:t>
            </w:r>
            <w:r>
              <w:rPr>
                <w:rFonts w:eastAsia="Symbol" w:cs="Wingdings" w:ascii="Arial" w:hAnsi="Arial"/>
                <w:b w:val="false"/>
                <w:bCs w:val="false"/>
                <w:i w:val="false"/>
                <w:strike w:val="false"/>
                <w:dstrike w:val="false"/>
                <w:color w:val="000000"/>
                <w:sz w:val="21"/>
                <w:szCs w:val="21"/>
                <w:u w:val="none"/>
              </w:rPr>
              <w:t>не более</w:t>
            </w:r>
            <w:r>
              <w:rPr>
                <w:rFonts w:eastAsia="Symbol" w:cs="Wingdings" w:ascii="Arial" w:hAnsi="Arial"/>
                <w:b w:val="false"/>
                <w:bCs w:val="false"/>
                <w:i w:val="false"/>
                <w:strike w:val="false"/>
                <w:dstrike w:val="false"/>
                <w:color w:val="000000"/>
                <w:sz w:val="21"/>
                <w:szCs w:val="21"/>
                <w:u w:val="none"/>
              </w:rPr>
              <w:t xml:space="preserve"> </w:t>
            </w:r>
            <w:r>
              <w:rPr>
                <w:rFonts w:eastAsia="Symbol" w:cs="Wingdings" w:ascii="Arial" w:hAnsi="Arial"/>
                <w:b w:val="false"/>
                <w:bCs w:val="false"/>
                <w:i w:val="false"/>
                <w:strike w:val="false"/>
                <w:dstrike w:val="false"/>
                <w:color w:val="000000"/>
                <w:sz w:val="21"/>
                <w:szCs w:val="21"/>
                <w:u w:val="none"/>
              </w:rPr>
              <w:t>1</w:t>
            </w:r>
            <w:r>
              <w:rPr>
                <w:rFonts w:eastAsia="Symbol" w:cs="Wingdings" w:ascii="Arial" w:hAnsi="Arial"/>
                <w:b w:val="false"/>
                <w:bCs w:val="false"/>
                <w:i w:val="false"/>
                <w:strike w:val="false"/>
                <w:dstrike w:val="false"/>
                <w:color w:val="000000"/>
                <w:sz w:val="21"/>
                <w:szCs w:val="21"/>
                <w:u w:val="none"/>
              </w:rPr>
              <w:t>2</w:t>
            </w:r>
            <w:r>
              <w:rPr>
                <w:rFonts w:eastAsia="Symbol" w:cs="Wingdings" w:ascii="Arial" w:hAnsi="Arial"/>
                <w:b w:val="false"/>
                <w:bCs w:val="false"/>
                <w:i w:val="false"/>
                <w:strike w:val="false"/>
                <w:dstrike w:val="false"/>
                <w:color w:val="000000"/>
                <w:sz w:val="21"/>
                <w:szCs w:val="21"/>
                <w:u w:val="none"/>
              </w:rPr>
              <w:t xml:space="preserve"> услуг за курс</w:t>
            </w:r>
            <w:r>
              <w:rPr>
                <w:rFonts w:eastAsia="Symbol" w:cs="Wingdings" w:ascii="Arial" w:hAnsi="Arial"/>
                <w:b w:val="false"/>
                <w:bCs w:val="false"/>
                <w:i w:val="false"/>
                <w:strike w:val="false"/>
                <w:dstrike w:val="false"/>
                <w:color w:val="000000"/>
                <w:sz w:val="21"/>
                <w:szCs w:val="21"/>
                <w:u w:val="none"/>
              </w:rPr>
              <w:t>.</w:t>
            </w:r>
          </w:p>
          <w:p>
            <w:pPr>
              <w:pStyle w:val="Style36"/>
              <w:widowControl/>
              <w:suppressAutoHyphens w:val="true"/>
              <w:ind w:left="0" w:right="0" w:hanging="0"/>
              <w:jc w:val="left"/>
              <w:rPr>
                <w:rFonts w:ascii="Arial" w:hAnsi="Arial" w:cs="Arial"/>
                <w:b/>
                <w:b/>
                <w:bCs/>
                <w:strike w:val="false"/>
                <w:dstrike w:val="false"/>
                <w:color w:val="000000"/>
                <w:sz w:val="21"/>
                <w:szCs w:val="21"/>
                <w:highlight w:val="yellow"/>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36</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 услуг за курс</w:t>
            </w:r>
            <w:r>
              <w:rPr>
                <w:rFonts w:eastAsia="Symbol" w:cs="Wingdings"/>
                <w:b w:val="false"/>
                <w:bCs w:val="false"/>
                <w:i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w:t>
            </w:r>
          </w:p>
          <w:p>
            <w:pPr>
              <w:pStyle w:val="Style36"/>
              <w:ind w:left="0" w:right="0" w:hanging="0"/>
              <w:rPr>
                <w:rFonts w:ascii="Arial" w:hAnsi="Arial"/>
                <w:color w:val="000000"/>
                <w:sz w:val="21"/>
                <w:szCs w:val="21"/>
              </w:rPr>
            </w:pPr>
            <w:r>
              <w:rPr>
                <w:color w:val="000000"/>
                <w:sz w:val="21"/>
                <w:szCs w:val="21"/>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p>
            <w:pPr>
              <w:pStyle w:val="Style36"/>
              <w:ind w:left="0" w:right="0" w:hanging="0"/>
              <w:rPr>
                <w:rFonts w:ascii="Arial" w:hAnsi="Arial"/>
                <w:color w:val="000000"/>
                <w:sz w:val="21"/>
                <w:szCs w:val="21"/>
              </w:rPr>
            </w:pPr>
            <w:r>
              <w:rPr>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color w:val="000000"/>
                <w:sz w:val="21"/>
                <w:szCs w:val="21"/>
              </w:rPr>
            </w:pPr>
            <w:r>
              <w:rPr>
                <w:strike w:val="false"/>
                <w:dstrike w:val="false"/>
                <w:color w:val="000000"/>
                <w:sz w:val="21"/>
                <w:szCs w:val="21"/>
              </w:rPr>
              <w:t xml:space="preserve">Услуга предоставляется </w:t>
            </w:r>
            <w:r>
              <w:rPr>
                <w:strike w:val="false"/>
                <w:dstrike w:val="false"/>
                <w:color w:val="000000"/>
                <w:sz w:val="21"/>
                <w:szCs w:val="21"/>
              </w:rPr>
              <w:t>с</w:t>
            </w:r>
            <w:r>
              <w:rPr>
                <w:color w:val="000000"/>
                <w:sz w:val="21"/>
                <w:szCs w:val="21"/>
              </w:rPr>
              <w:t>отрудником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7.3.</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Организация и проведение занятий по развитию творческих способностей, двигательной активности, а в отношении детей-инвалидов также игровой деятельности</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Организация и проведение индивидуальных или групповых занятий по развитию творческих способностей, двигательной активности, </w:t>
            </w:r>
            <w:r>
              <w:rPr>
                <w:b w:val="false"/>
                <w:bCs w:val="false"/>
                <w:color w:val="000000"/>
                <w:sz w:val="21"/>
                <w:szCs w:val="21"/>
              </w:rPr>
              <w:t>в</w:t>
            </w:r>
            <w:r>
              <w:rPr>
                <w:b w:val="false"/>
                <w:bCs w:val="false"/>
                <w:color w:val="000000"/>
                <w:sz w:val="21"/>
                <w:szCs w:val="21"/>
              </w:rPr>
              <w:t xml:space="preserve"> </w:t>
            </w:r>
            <w:r>
              <w:rPr>
                <w:b w:val="false"/>
                <w:bCs w:val="false"/>
                <w:color w:val="000000"/>
                <w:sz w:val="21"/>
                <w:szCs w:val="21"/>
              </w:rPr>
              <w:t xml:space="preserve">отношении лиц, старше 70 лет, </w:t>
            </w:r>
            <w:r>
              <w:rPr>
                <w:b w:val="false"/>
                <w:bCs w:val="false"/>
                <w:strike w:val="false"/>
                <w:dstrike w:val="false"/>
                <w:color w:val="000000"/>
                <w:sz w:val="21"/>
                <w:szCs w:val="21"/>
              </w:rPr>
              <w:t>а</w:t>
            </w:r>
            <w:r>
              <w:rPr>
                <w:b w:val="false"/>
                <w:bCs w:val="false"/>
                <w:color w:val="000000"/>
                <w:sz w:val="21"/>
                <w:szCs w:val="21"/>
              </w:rPr>
              <w:t xml:space="preserve"> в отношении детей-инвалидов также занятий по развитию игровой деятельности.</w:t>
            </w:r>
          </w:p>
          <w:p>
            <w:pPr>
              <w:pStyle w:val="Style36"/>
              <w:ind w:left="0" w:right="0" w:hanging="0"/>
              <w:rPr>
                <w:rFonts w:ascii="Arial" w:hAnsi="Arial"/>
                <w:sz w:val="21"/>
                <w:szCs w:val="21"/>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указанным в </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подпунктах 1.1.1 и 1.1.</w:t>
            </w:r>
            <w:r>
              <w:rPr>
                <w:rStyle w:val="Style18"/>
                <w:rFonts w:eastAsia="Symbol" w:cs="Arial"/>
                <w:b w:val="false"/>
                <w:bCs w:val="false"/>
                <w:i w:val="false"/>
                <w:strike w:val="false"/>
                <w:dstrike w:val="false"/>
                <w:color w:val="000000"/>
                <w:sz w:val="21"/>
                <w:szCs w:val="21"/>
                <w:u w:val="none"/>
              </w:rPr>
              <w:t>3</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10</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 xml:space="preserve"> услуг за курс</w:t>
            </w:r>
            <w:r>
              <w:rPr>
                <w:rFonts w:eastAsia="Symbol" w:cs="Wingdings"/>
                <w:b w:val="false"/>
                <w:bCs w:val="false"/>
                <w:i w:val="false"/>
                <w:strike w:val="false"/>
                <w:dstrike w:val="false"/>
                <w:color w:val="000000"/>
                <w:sz w:val="21"/>
                <w:szCs w:val="21"/>
                <w:u w:val="none"/>
              </w:rPr>
              <w:t>.</w:t>
            </w:r>
          </w:p>
          <w:p>
            <w:pPr>
              <w:pStyle w:val="Style36"/>
              <w:widowControl/>
              <w:suppressAutoHyphens w:val="true"/>
              <w:ind w:left="0" w:right="0" w:hanging="0"/>
              <w:jc w:val="left"/>
              <w:rPr>
                <w:rFonts w:ascii="Arial" w:hAnsi="Arial" w:cs="Arial"/>
                <w:b/>
                <w:b/>
                <w:bCs/>
                <w:strike w:val="false"/>
                <w:dstrike w:val="false"/>
                <w:color w:val="000000"/>
                <w:sz w:val="21"/>
                <w:szCs w:val="21"/>
                <w:highlight w:val="yellow"/>
              </w:rPr>
            </w:pPr>
            <w:r>
              <w:rPr>
                <w:rFonts w:eastAsia="Symbol" w:cs="Wingdings"/>
                <w:b w:val="false"/>
                <w:bCs w:val="false"/>
                <w:i w:val="false"/>
                <w:strike w:val="false"/>
                <w:dstrike w:val="false"/>
                <w:color w:val="000000"/>
                <w:sz w:val="21"/>
                <w:szCs w:val="21"/>
                <w:u w:val="none"/>
              </w:rPr>
              <w:t>Г</w:t>
            </w:r>
            <w:r>
              <w:rPr>
                <w:rFonts w:eastAsia="Symbol" w:cs="Wingdings"/>
                <w:b w:val="false"/>
                <w:bCs w:val="false"/>
                <w:i w:val="false"/>
                <w:strike w:val="false"/>
                <w:dstrike w:val="false"/>
                <w:color w:val="000000"/>
                <w:sz w:val="21"/>
                <w:szCs w:val="21"/>
                <w:u w:val="none"/>
              </w:rPr>
              <w:t>раждан</w:t>
            </w:r>
            <w:r>
              <w:rPr>
                <w:rFonts w:eastAsia="Symbol" w:cs="Wingdings"/>
                <w:b w:val="false"/>
                <w:bCs w:val="false"/>
                <w:i w:val="false"/>
                <w:strike w:val="false"/>
                <w:dstrike w:val="false"/>
                <w:color w:val="000000"/>
                <w:sz w:val="21"/>
                <w:szCs w:val="21"/>
                <w:u w:val="none"/>
              </w:rPr>
              <w:t>ам</w:t>
            </w:r>
            <w:r>
              <w:rPr>
                <w:rFonts w:eastAsia="Symbol" w:cs="Wingdings"/>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указанным 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Fonts w:eastAsia="Symbol" w:cs="Wingdings"/>
                <w:b w:val="false"/>
                <w:bCs w:val="false"/>
                <w:i w:val="false"/>
                <w:strike w:val="false"/>
                <w:dstrike w:val="false"/>
                <w:color w:val="000000"/>
                <w:sz w:val="21"/>
                <w:szCs w:val="21"/>
                <w:u w:val="none"/>
              </w:rPr>
              <w:t>не более</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3</w:t>
            </w:r>
            <w:r>
              <w:rPr>
                <w:rFonts w:eastAsia="Symbol" w:cs="Wingdings"/>
                <w:b w:val="false"/>
                <w:bCs w:val="false"/>
                <w:i w:val="false"/>
                <w:strike w:val="false"/>
                <w:dstrike w:val="false"/>
                <w:color w:val="000000"/>
                <w:sz w:val="21"/>
                <w:szCs w:val="21"/>
                <w:u w:val="none"/>
              </w:rPr>
              <w:t>0</w:t>
            </w:r>
            <w:r>
              <w:rPr>
                <w:rFonts w:eastAsia="Symbol" w:cs="Wingdings"/>
                <w:b w:val="false"/>
                <w:bCs w:val="false"/>
                <w:i w:val="false"/>
                <w:strike w:val="false"/>
                <w:dstrike w:val="false"/>
                <w:color w:val="000000"/>
                <w:sz w:val="21"/>
                <w:szCs w:val="21"/>
                <w:u w:val="none"/>
              </w:rPr>
              <w:t xml:space="preserve"> </w:t>
            </w:r>
            <w:r>
              <w:rPr>
                <w:rFonts w:eastAsia="Symbol" w:cs="Wingdings"/>
                <w:b w:val="false"/>
                <w:bCs w:val="false"/>
                <w:i w:val="false"/>
                <w:strike w:val="false"/>
                <w:dstrike w:val="false"/>
                <w:color w:val="000000"/>
                <w:sz w:val="21"/>
                <w:szCs w:val="21"/>
                <w:u w:val="none"/>
              </w:rPr>
              <w:t>услуг за курс</w:t>
            </w:r>
            <w:r>
              <w:rPr>
                <w:rFonts w:eastAsia="Symbol" w:cs="Wingdings"/>
                <w:b w:val="false"/>
                <w:bCs w:val="false"/>
                <w:i w:val="false"/>
                <w:strike w:val="false"/>
                <w:dstrike w:val="false"/>
                <w:color w:val="000000"/>
                <w:sz w:val="21"/>
                <w:szCs w:val="21"/>
                <w:u w:val="none"/>
              </w:rPr>
              <w:t>.</w:t>
            </w:r>
          </w:p>
          <w:p>
            <w:pPr>
              <w:pStyle w:val="ConsPlusNormal"/>
              <w:widowControl/>
              <w:suppressAutoHyphens w:val="true"/>
              <w:ind w:left="0" w:right="0" w:hanging="0"/>
              <w:jc w:val="left"/>
              <w:rPr>
                <w:rFonts w:ascii="Arial" w:hAnsi="Arial" w:cs="Arial"/>
                <w:b/>
                <w:b/>
                <w:bCs/>
                <w:color w:val="000000"/>
                <w:sz w:val="21"/>
                <w:szCs w:val="21"/>
              </w:rPr>
            </w:pPr>
            <w:r>
              <w:rPr>
                <w:rFonts w:eastAsia="Symbol" w:cs="Wingdings" w:ascii="Arial" w:hAnsi="Arial"/>
                <w:b w:val="false"/>
                <w:bCs w:val="false"/>
                <w:i w:val="false"/>
                <w:strike w:val="false"/>
                <w:dstrike w:val="false"/>
                <w:color w:val="000000"/>
                <w:sz w:val="21"/>
                <w:szCs w:val="21"/>
                <w:u w:val="none"/>
              </w:rPr>
              <w:t>Г</w:t>
            </w:r>
            <w:r>
              <w:rPr>
                <w:rFonts w:eastAsia="Symbol" w:cs="Wingdings" w:ascii="Arial" w:hAnsi="Arial"/>
                <w:b w:val="false"/>
                <w:bCs w:val="false"/>
                <w:i w:val="false"/>
                <w:strike w:val="false"/>
                <w:dstrike w:val="false"/>
                <w:color w:val="000000"/>
                <w:sz w:val="21"/>
                <w:szCs w:val="21"/>
                <w:u w:val="none"/>
              </w:rPr>
              <w:t>раждан</w:t>
            </w:r>
            <w:r>
              <w:rPr>
                <w:rFonts w:eastAsia="Symbol" w:cs="Wingdings" w:ascii="Arial" w:hAnsi="Arial"/>
                <w:b w:val="false"/>
                <w:bCs w:val="false"/>
                <w:i w:val="false"/>
                <w:strike w:val="false"/>
                <w:dstrike w:val="false"/>
                <w:color w:val="000000"/>
                <w:sz w:val="21"/>
                <w:szCs w:val="21"/>
                <w:u w:val="none"/>
              </w:rPr>
              <w:t>ам</w:t>
            </w:r>
            <w:r>
              <w:rPr>
                <w:rFonts w:eastAsia="Symbol" w:cs="Wingdings" w:ascii="Arial" w:hAnsi="Arial"/>
                <w:b w:val="false"/>
                <w:bCs w:val="false"/>
                <w:i w:val="false"/>
                <w:strike w:val="false"/>
                <w:dstrike w:val="false"/>
                <w:color w:val="000000"/>
                <w:sz w:val="21"/>
                <w:szCs w:val="21"/>
                <w:u w:val="none"/>
              </w:rPr>
              <w:t xml:space="preserve">, </w:t>
            </w:r>
            <w:r>
              <w:rPr>
                <w:rStyle w:val="Style18"/>
                <w:rFonts w:eastAsia="Symbol" w:cs="Arial" w:ascii="Arial" w:hAnsi="Arial"/>
                <w:b w:val="false"/>
                <w:bCs w:val="false"/>
                <w:i w:val="false"/>
                <w:strike w:val="false"/>
                <w:dstrike w:val="false"/>
                <w:color w:val="000000"/>
                <w:sz w:val="21"/>
                <w:szCs w:val="21"/>
                <w:u w:val="none"/>
              </w:rPr>
              <w:t xml:space="preserve">указанным в </w:t>
            </w:r>
            <w:r>
              <w:rPr>
                <w:rStyle w:val="Style18"/>
                <w:rFonts w:eastAsia="Symbol" w:cs="Arial" w:ascii="Arial" w:hAnsi="Arial"/>
                <w:b w:val="false"/>
                <w:bCs w:val="false"/>
                <w:i w:val="false"/>
                <w:strike w:val="false"/>
                <w:dstrike w:val="false"/>
                <w:color w:val="000000"/>
                <w:sz w:val="21"/>
                <w:szCs w:val="21"/>
                <w:u w:val="none"/>
              </w:rPr>
              <w:t>подпункт</w:t>
            </w:r>
            <w:r>
              <w:rPr>
                <w:rStyle w:val="Style18"/>
                <w:rFonts w:eastAsia="Symbol" w:cs="Arial" w:ascii="Arial" w:hAnsi="Arial"/>
                <w:b w:val="false"/>
                <w:bCs w:val="false"/>
                <w:i w:val="false"/>
                <w:strike w:val="false"/>
                <w:dstrike w:val="false"/>
                <w:color w:val="000000"/>
                <w:sz w:val="21"/>
                <w:szCs w:val="21"/>
                <w:u w:val="none"/>
              </w:rPr>
              <w:t>е</w:t>
            </w:r>
            <w:r>
              <w:rPr>
                <w:rStyle w:val="Style18"/>
                <w:rFonts w:eastAsia="Symbol" w:cs="Arial" w:ascii="Arial" w:hAnsi="Arial"/>
                <w:b w:val="false"/>
                <w:bCs w:val="false"/>
                <w:i w:val="false"/>
                <w:strike w:val="false"/>
                <w:dstrike w:val="false"/>
                <w:color w:val="000000"/>
                <w:sz w:val="21"/>
                <w:szCs w:val="21"/>
                <w:u w:val="none"/>
              </w:rPr>
              <w:t xml:space="preserve"> 1.1.</w:t>
            </w:r>
            <w:r>
              <w:rPr>
                <w:rStyle w:val="Style18"/>
                <w:rFonts w:eastAsia="Symbol" w:cs="Arial" w:ascii="Arial" w:hAnsi="Arial"/>
                <w:b w:val="false"/>
                <w:bCs w:val="false"/>
                <w:i w:val="false"/>
                <w:strike w:val="false"/>
                <w:dstrike w:val="false"/>
                <w:color w:val="000000"/>
                <w:sz w:val="21"/>
                <w:szCs w:val="21"/>
                <w:u w:val="none"/>
              </w:rPr>
              <w:t>5</w:t>
            </w:r>
            <w:r>
              <w:rPr>
                <w:rStyle w:val="Style18"/>
                <w:rFonts w:eastAsia="Symbol" w:cs="Arial" w:ascii="Arial" w:hAnsi="Arial"/>
                <w:b w:val="false"/>
                <w:bCs w:val="false"/>
                <w:i w:val="false"/>
                <w:strike w:val="false"/>
                <w:dstrike w:val="false"/>
                <w:color w:val="000000"/>
                <w:sz w:val="21"/>
                <w:szCs w:val="21"/>
                <w:u w:val="none"/>
              </w:rPr>
              <w:t xml:space="preserve"> </w:t>
            </w:r>
            <w:r>
              <w:rPr>
                <w:rStyle w:val="Style18"/>
                <w:rFonts w:eastAsia="Symbol" w:cs="Arial" w:ascii="Arial" w:hAnsi="Arial"/>
                <w:b w:val="false"/>
                <w:bCs w:val="false"/>
                <w:i w:val="false"/>
                <w:strike w:val="false"/>
                <w:dstrike w:val="false"/>
                <w:color w:val="000000"/>
                <w:sz w:val="21"/>
                <w:szCs w:val="21"/>
                <w:u w:val="none"/>
              </w:rPr>
              <w:t xml:space="preserve">пункта 1.1 главы 1 раздела 1 </w:t>
            </w:r>
            <w:r>
              <w:rPr>
                <w:rStyle w:val="Style18"/>
                <w:rFonts w:eastAsia="Symbol" w:cs="Arial" w:ascii="Arial" w:hAnsi="Arial"/>
                <w:b w:val="false"/>
                <w:bCs w:val="false"/>
                <w:i w:val="false"/>
                <w:strike w:val="false"/>
                <w:dstrike w:val="false"/>
                <w:color w:val="000000"/>
                <w:sz w:val="21"/>
                <w:szCs w:val="21"/>
                <w:u w:val="none"/>
              </w:rPr>
              <w:t>настоящего</w:t>
            </w:r>
            <w:r>
              <w:rPr>
                <w:rStyle w:val="Style18"/>
                <w:rFonts w:eastAsia="Symbol" w:cs="Arial" w:ascii="Arial" w:hAnsi="Arial"/>
                <w:b w:val="false"/>
                <w:bCs w:val="false"/>
                <w:i w:val="false"/>
                <w:strike w:val="false"/>
                <w:dstrike w:val="false"/>
                <w:color w:val="000000"/>
                <w:sz w:val="21"/>
                <w:szCs w:val="21"/>
                <w:u w:val="none"/>
              </w:rPr>
              <w:t xml:space="preserve"> подраздела, </w:t>
            </w:r>
            <w:r>
              <w:rPr>
                <w:rFonts w:cs="Arial" w:ascii="Arial" w:hAnsi="Arial"/>
                <w:b w:val="false"/>
                <w:bCs w:val="false"/>
                <w:strike w:val="false"/>
                <w:dstrike w:val="false"/>
                <w:color w:val="000000"/>
                <w:sz w:val="21"/>
                <w:szCs w:val="21"/>
                <w:u w:val="none"/>
              </w:rPr>
              <w:t xml:space="preserve">не более </w:t>
            </w:r>
            <w:r>
              <w:rPr>
                <w:rFonts w:cs="Arial" w:ascii="Arial" w:hAnsi="Arial"/>
                <w:b w:val="false"/>
                <w:bCs w:val="false"/>
                <w:strike w:val="false"/>
                <w:dstrike w:val="false"/>
                <w:color w:val="000000"/>
                <w:sz w:val="21"/>
                <w:szCs w:val="21"/>
                <w:u w:val="none"/>
              </w:rPr>
              <w:t>3</w:t>
            </w:r>
            <w:r>
              <w:rPr>
                <w:rFonts w:cs="Arial" w:ascii="Arial" w:hAnsi="Arial"/>
                <w:b w:val="false"/>
                <w:bCs w:val="false"/>
                <w:strike w:val="false"/>
                <w:dstrike w:val="false"/>
                <w:color w:val="000000"/>
                <w:sz w:val="21"/>
                <w:szCs w:val="21"/>
                <w:u w:val="none"/>
              </w:rPr>
              <w:t>6</w:t>
            </w:r>
            <w:r>
              <w:rPr>
                <w:rFonts w:cs="Arial" w:ascii="Arial" w:hAnsi="Arial"/>
                <w:b w:val="false"/>
                <w:bCs w:val="false"/>
                <w:strike w:val="false"/>
                <w:dstrike w:val="false"/>
                <w:color w:val="000000"/>
                <w:sz w:val="21"/>
                <w:szCs w:val="21"/>
                <w:u w:val="none"/>
              </w:rPr>
              <w:t xml:space="preserve"> услуг </w:t>
            </w:r>
            <w:r>
              <w:rPr>
                <w:rFonts w:cs="Arial" w:ascii="Arial" w:hAnsi="Arial"/>
                <w:b w:val="false"/>
                <w:bCs w:val="false"/>
                <w:strike w:val="false"/>
                <w:dstrike w:val="false"/>
                <w:color w:val="000000"/>
                <w:sz w:val="21"/>
                <w:szCs w:val="21"/>
                <w:u w:val="none"/>
              </w:rPr>
              <w:t>за курс</w:t>
            </w:r>
            <w:r>
              <w:rPr>
                <w:rFonts w:cs="Arial" w:ascii="Arial" w:hAnsi="Arial"/>
                <w:b w:val="false"/>
                <w:bCs w:val="false"/>
                <w:strike w:val="false"/>
                <w:dstrike w:val="false"/>
                <w:color w:val="000000"/>
                <w:sz w:val="21"/>
                <w:szCs w:val="21"/>
                <w:u w:val="none"/>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обеспечить развитие у получателя социальных услуг творческих способностей, двигательной активности, игровой деятельности.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предоставляется сотрудником поставщика социальных услуг, владеющим соответствующими знаниями.</w:t>
            </w:r>
          </w:p>
          <w:p>
            <w:pPr>
              <w:pStyle w:val="Style36"/>
              <w:ind w:left="0" w:right="0" w:hanging="0"/>
              <w:rPr>
                <w:rFonts w:ascii="Arial" w:hAnsi="Arial"/>
                <w:b/>
                <w:b/>
                <w:bCs/>
                <w:sz w:val="21"/>
                <w:szCs w:val="21"/>
              </w:rPr>
            </w:pPr>
            <w:r>
              <w:rPr>
                <w:b w:val="false"/>
                <w:bCs w:val="false"/>
                <w:color w:val="000000"/>
                <w:sz w:val="21"/>
                <w:szCs w:val="21"/>
              </w:rPr>
              <w:t>В</w:t>
            </w:r>
            <w:r>
              <w:rPr>
                <w:b w:val="false"/>
                <w:bCs w:val="false"/>
                <w:color w:val="000000"/>
                <w:sz w:val="21"/>
                <w:szCs w:val="21"/>
              </w:rPr>
              <w:t xml:space="preserve"> отношении гр</w:t>
            </w:r>
            <w:r>
              <w:rPr>
                <w:b w:val="false"/>
                <w:bCs w:val="false"/>
                <w:color w:val="000000"/>
                <w:sz w:val="21"/>
                <w:szCs w:val="21"/>
              </w:rPr>
              <w:t>а</w:t>
            </w:r>
            <w:r>
              <w:rPr>
                <w:b w:val="false"/>
                <w:bCs w:val="false"/>
                <w:color w:val="000000"/>
                <w:sz w:val="21"/>
                <w:szCs w:val="21"/>
              </w:rPr>
              <w:t xml:space="preserve">ждан, указанных </w:t>
            </w:r>
            <w:r>
              <w:rPr>
                <w:rStyle w:val="Style18"/>
                <w:rFonts w:eastAsia="Symbol" w:cs="Arial"/>
                <w:b w:val="false"/>
                <w:bCs w:val="false"/>
                <w:i w:val="false"/>
                <w:strike w:val="false"/>
                <w:dstrike w:val="false"/>
                <w:color w:val="000000"/>
                <w:sz w:val="21"/>
                <w:szCs w:val="21"/>
                <w:u w:val="none"/>
              </w:rPr>
              <w:t xml:space="preserve">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4</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w:t>
            </w:r>
            <w:r>
              <w:rPr>
                <w:rStyle w:val="Style18"/>
                <w:rFonts w:eastAsia="Symbol" w:cs="Arial"/>
                <w:b w:val="false"/>
                <w:bCs w:val="false"/>
                <w:i w:val="false"/>
                <w:strike w:val="false"/>
                <w:dstrike w:val="false"/>
                <w:color w:val="000000"/>
                <w:sz w:val="21"/>
                <w:szCs w:val="21"/>
                <w:u w:val="none"/>
              </w:rPr>
              <w:t>оказание услуги направлено</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на социализацию и интеграцию в общество, в отношении гр</w:t>
            </w:r>
            <w:r>
              <w:rPr>
                <w:rStyle w:val="Style18"/>
                <w:rFonts w:eastAsia="Symbol" w:cs="Arial"/>
                <w:b w:val="false"/>
                <w:bCs w:val="false"/>
                <w:i w:val="false"/>
                <w:strike w:val="false"/>
                <w:dstrike w:val="false"/>
                <w:color w:val="000000"/>
                <w:sz w:val="21"/>
                <w:szCs w:val="21"/>
                <w:u w:val="none"/>
              </w:rPr>
              <w:t>а</w:t>
            </w:r>
            <w:r>
              <w:rPr>
                <w:rStyle w:val="Style18"/>
                <w:rFonts w:eastAsia="Symbol" w:cs="Arial"/>
                <w:b w:val="false"/>
                <w:bCs w:val="false"/>
                <w:i w:val="false"/>
                <w:strike w:val="false"/>
                <w:dstrike w:val="false"/>
                <w:color w:val="000000"/>
                <w:sz w:val="21"/>
                <w:szCs w:val="21"/>
                <w:u w:val="none"/>
              </w:rPr>
              <w:t xml:space="preserve">ждан указанных </w:t>
            </w:r>
            <w:r>
              <w:rPr>
                <w:rStyle w:val="Style18"/>
                <w:rFonts w:eastAsia="Symbol" w:cs="Arial"/>
                <w:b w:val="false"/>
                <w:bCs w:val="false"/>
                <w:i w:val="false"/>
                <w:strike w:val="false"/>
                <w:dstrike w:val="false"/>
                <w:color w:val="000000"/>
                <w:sz w:val="21"/>
                <w:szCs w:val="21"/>
                <w:u w:val="none"/>
              </w:rPr>
              <w:t xml:space="preserve">в </w:t>
            </w:r>
            <w:r>
              <w:rPr>
                <w:rStyle w:val="Style18"/>
                <w:rFonts w:eastAsia="Symbol" w:cs="Arial"/>
                <w:b w:val="false"/>
                <w:bCs w:val="false"/>
                <w:i w:val="false"/>
                <w:strike w:val="false"/>
                <w:dstrike w:val="false"/>
                <w:color w:val="000000"/>
                <w:sz w:val="21"/>
                <w:szCs w:val="21"/>
                <w:u w:val="none"/>
              </w:rPr>
              <w:t>подпункт</w:t>
            </w:r>
            <w:r>
              <w:rPr>
                <w:rStyle w:val="Style18"/>
                <w:rFonts w:eastAsia="Symbol" w:cs="Arial"/>
                <w:b w:val="false"/>
                <w:bCs w:val="false"/>
                <w:i w:val="false"/>
                <w:strike w:val="false"/>
                <w:dstrike w:val="false"/>
                <w:color w:val="000000"/>
                <w:sz w:val="21"/>
                <w:szCs w:val="21"/>
                <w:u w:val="none"/>
              </w:rPr>
              <w:t>е</w:t>
            </w:r>
            <w:r>
              <w:rPr>
                <w:rStyle w:val="Style18"/>
                <w:rFonts w:eastAsia="Symbol" w:cs="Arial"/>
                <w:b w:val="false"/>
                <w:bCs w:val="false"/>
                <w:i w:val="false"/>
                <w:strike w:val="false"/>
                <w:dstrike w:val="false"/>
                <w:color w:val="000000"/>
                <w:sz w:val="21"/>
                <w:szCs w:val="21"/>
                <w:u w:val="none"/>
              </w:rPr>
              <w:t xml:space="preserve"> 1.1.</w:t>
            </w:r>
            <w:r>
              <w:rPr>
                <w:rStyle w:val="Style18"/>
                <w:rFonts w:eastAsia="Symbol" w:cs="Arial"/>
                <w:b w:val="false"/>
                <w:bCs w:val="false"/>
                <w:i w:val="false"/>
                <w:strike w:val="false"/>
                <w:dstrike w:val="false"/>
                <w:color w:val="000000"/>
                <w:sz w:val="21"/>
                <w:szCs w:val="21"/>
                <w:u w:val="none"/>
              </w:rPr>
              <w:t>5</w:t>
            </w:r>
            <w:r>
              <w:rPr>
                <w:rStyle w:val="Style18"/>
                <w:rFonts w:eastAsia="Symbol" w:cs="Arial"/>
                <w:b w:val="false"/>
                <w:bCs w:val="false"/>
                <w:i w:val="false"/>
                <w:strike w:val="false"/>
                <w:dstrike w:val="false"/>
                <w:color w:val="000000"/>
                <w:sz w:val="21"/>
                <w:szCs w:val="21"/>
                <w:u w:val="none"/>
              </w:rPr>
              <w:t xml:space="preserve"> </w:t>
            </w:r>
            <w:r>
              <w:rPr>
                <w:rStyle w:val="Style18"/>
                <w:rFonts w:eastAsia="Symbol" w:cs="Arial"/>
                <w:b w:val="false"/>
                <w:bCs w:val="false"/>
                <w:i w:val="false"/>
                <w:strike w:val="false"/>
                <w:dstrike w:val="false"/>
                <w:color w:val="000000"/>
                <w:sz w:val="21"/>
                <w:szCs w:val="21"/>
                <w:u w:val="none"/>
              </w:rPr>
              <w:t xml:space="preserve">пункта 1.1 главы 1 раздела 1 </w:t>
            </w:r>
            <w:r>
              <w:rPr>
                <w:rStyle w:val="Style18"/>
                <w:rFonts w:eastAsia="Symbol" w:cs="Arial"/>
                <w:b w:val="false"/>
                <w:bCs w:val="false"/>
                <w:i w:val="false"/>
                <w:strike w:val="false"/>
                <w:dstrike w:val="false"/>
                <w:color w:val="000000"/>
                <w:sz w:val="21"/>
                <w:szCs w:val="21"/>
                <w:u w:val="none"/>
              </w:rPr>
              <w:t>настоящего</w:t>
            </w:r>
            <w:r>
              <w:rPr>
                <w:rStyle w:val="Style18"/>
                <w:rFonts w:eastAsia="Symbol" w:cs="Arial"/>
                <w:b w:val="false"/>
                <w:bCs w:val="false"/>
                <w:i w:val="false"/>
                <w:strike w:val="false"/>
                <w:dstrike w:val="false"/>
                <w:color w:val="000000"/>
                <w:sz w:val="21"/>
                <w:szCs w:val="21"/>
                <w:u w:val="none"/>
              </w:rPr>
              <w:t xml:space="preserve"> подраздела - </w:t>
            </w:r>
            <w:r>
              <w:rPr>
                <w:rStyle w:val="Style18"/>
                <w:rFonts w:eastAsia="Symbol" w:cs="Arial"/>
                <w:b w:val="false"/>
                <w:bCs w:val="false"/>
                <w:i w:val="false"/>
                <w:strike w:val="false"/>
                <w:dstrike w:val="false"/>
                <w:color w:val="000000"/>
                <w:sz w:val="21"/>
                <w:szCs w:val="21"/>
                <w:u w:val="none"/>
              </w:rPr>
              <w:t xml:space="preserve">на профилактику возрастных изменений, предупреждения развития когнитивных нарушений. </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ind w:left="0" w:right="0" w:hanging="0"/>
              <w:jc w:val="center"/>
              <w:rPr>
                <w:rFonts w:ascii="Arial" w:hAnsi="Arial"/>
                <w:color w:val="000000"/>
                <w:sz w:val="21"/>
                <w:szCs w:val="21"/>
              </w:rPr>
            </w:pPr>
            <w:r>
              <w:rPr>
                <w:color w:val="000000"/>
                <w:sz w:val="21"/>
                <w:szCs w:val="21"/>
              </w:rPr>
              <w:t>7.4.</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color w:val="000000"/>
                <w:sz w:val="21"/>
                <w:szCs w:val="21"/>
              </w:rPr>
            </w:pPr>
            <w:r>
              <w:rPr>
                <w:color w:val="000000"/>
                <w:sz w:val="21"/>
                <w:szCs w:val="21"/>
              </w:rPr>
              <w:t xml:space="preserve">Проведение занятий, направленных на развитие коммуникативных, двигательных навыков, навыков повседневной деятельности, продуктивности деятельности, творческих способностей </w:t>
            </w:r>
          </w:p>
        </w:tc>
        <w:tc>
          <w:tcPr>
            <w:tcW w:w="306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Проведение индивидуальных или групповых занятий направленных на развитие коммуникативных, 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
          <w:p>
            <w:pPr>
              <w:pStyle w:val="ConsPlusNormal"/>
              <w:ind w:left="0" w:right="0" w:hanging="0"/>
              <w:rPr>
                <w:rFonts w:ascii="Arial" w:hAnsi="Arial" w:cs="Arial"/>
                <w:b w:val="false"/>
                <w:b w:val="false"/>
                <w:bCs w:val="false"/>
                <w:strike/>
                <w:color w:val="000000"/>
                <w:sz w:val="21"/>
                <w:szCs w:val="21"/>
              </w:rPr>
            </w:pPr>
            <w:r>
              <w:rPr>
                <w:rFonts w:cs="Arial" w:ascii="Arial" w:hAnsi="Arial"/>
                <w:b w:val="false"/>
                <w:bCs w:val="false"/>
                <w:strike w:val="false"/>
                <w:dstrike w:val="false"/>
                <w:color w:val="000000"/>
                <w:sz w:val="21"/>
                <w:szCs w:val="21"/>
              </w:rPr>
              <w:t xml:space="preserve">Объем </w:t>
            </w:r>
            <w:r>
              <w:rPr>
                <w:rFonts w:cs="Arial" w:ascii="Arial" w:hAnsi="Arial"/>
                <w:b w:val="false"/>
                <w:bCs w:val="false"/>
                <w:strike w:val="false"/>
                <w:dstrike w:val="false"/>
                <w:color w:val="000000"/>
                <w:sz w:val="21"/>
                <w:szCs w:val="21"/>
              </w:rPr>
              <w:t>-</w:t>
            </w:r>
            <w:r>
              <w:rPr>
                <w:rFonts w:cs="Arial" w:ascii="Arial" w:hAnsi="Arial"/>
                <w:b w:val="false"/>
                <w:bCs w:val="false"/>
                <w:strike w:val="false"/>
                <w:dstrike w:val="false"/>
                <w:color w:val="000000"/>
                <w:sz w:val="21"/>
                <w:szCs w:val="21"/>
              </w:rPr>
              <w:t xml:space="preserve"> </w:t>
            </w:r>
            <w:r>
              <w:rPr>
                <w:rFonts w:cs="Arial" w:ascii="Arial" w:hAnsi="Arial"/>
                <w:b w:val="false"/>
                <w:bCs w:val="false"/>
                <w:strike w:val="false"/>
                <w:dstrike w:val="false"/>
                <w:color w:val="000000"/>
                <w:sz w:val="21"/>
                <w:szCs w:val="21"/>
              </w:rPr>
              <w:t>12</w:t>
            </w:r>
            <w:r>
              <w:rPr>
                <w:rFonts w:cs="Arial" w:ascii="Arial" w:hAnsi="Arial"/>
                <w:b w:val="false"/>
                <w:bCs w:val="false"/>
                <w:strike w:val="false"/>
                <w:dstrike w:val="false"/>
                <w:color w:val="000000"/>
                <w:sz w:val="21"/>
                <w:szCs w:val="21"/>
              </w:rPr>
              <w:t xml:space="preserve"> </w:t>
            </w:r>
            <w:r>
              <w:rPr>
                <w:rFonts w:cs="Arial" w:ascii="Arial" w:hAnsi="Arial"/>
                <w:b w:val="false"/>
                <w:bCs w:val="false"/>
                <w:strike w:val="false"/>
                <w:dstrike w:val="false"/>
                <w:color w:val="000000"/>
                <w:sz w:val="21"/>
                <w:szCs w:val="21"/>
              </w:rPr>
              <w:t xml:space="preserve">услуг </w:t>
            </w:r>
            <w:r>
              <w:rPr>
                <w:rFonts w:cs="Arial" w:ascii="Arial" w:hAnsi="Arial"/>
                <w:b w:val="false"/>
                <w:bCs w:val="false"/>
                <w:strike w:val="false"/>
                <w:dstrike w:val="false"/>
                <w:color w:val="000000"/>
                <w:sz w:val="21"/>
                <w:szCs w:val="21"/>
              </w:rPr>
              <w:t>за курс</w:t>
            </w:r>
            <w:r>
              <w:rPr>
                <w:rFonts w:cs="Arial" w:ascii="Arial" w:hAnsi="Arial"/>
                <w:b w:val="false"/>
                <w:bCs w:val="false"/>
                <w:strike w:val="false"/>
                <w:dstrike w:val="false"/>
                <w:color w:val="000000"/>
                <w:sz w:val="21"/>
                <w:szCs w:val="21"/>
              </w:rPr>
              <w:t>.</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В период действия договора о предоставлении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ind w:left="0" w:right="0" w:hanging="0"/>
              <w:rPr>
                <w:rFonts w:ascii="Arial" w:hAnsi="Arial"/>
                <w:b w:val="false"/>
                <w:b w:val="false"/>
                <w:bCs w:val="false"/>
                <w:color w:val="000000"/>
                <w:sz w:val="21"/>
                <w:szCs w:val="21"/>
              </w:rPr>
            </w:pPr>
            <w:r>
              <w:rPr>
                <w:b w:val="false"/>
                <w:bCs w:val="false"/>
                <w:color w:val="000000"/>
                <w:sz w:val="21"/>
                <w:szCs w:val="21"/>
              </w:rPr>
              <w:t>Показатели качества - предоставление услуги должно способствовать развитию коммуникативных, 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Оценка результатов - удовлетворенность качеством предоставляемой услуги, отсутствие обоснованных жалоб.</w:t>
            </w:r>
          </w:p>
        </w:tc>
        <w:tc>
          <w:tcPr>
            <w:tcW w:w="2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ind w:left="0" w:right="0" w:hanging="0"/>
              <w:rPr>
                <w:rFonts w:ascii="Arial" w:hAnsi="Arial"/>
                <w:sz w:val="21"/>
              </w:rPr>
            </w:pPr>
            <w:r>
              <w:rPr>
                <w:rStyle w:val="Style18"/>
                <w:rFonts w:eastAsia="Symbol" w:cs="Arial"/>
                <w:b w:val="false"/>
                <w:bCs w:val="false"/>
                <w:strike w:val="false"/>
                <w:dstrike w:val="false"/>
                <w:color w:val="000000"/>
                <w:sz w:val="21"/>
                <w:szCs w:val="21"/>
                <w:lang w:val="ru-RU" w:eastAsia="ru-RU" w:bidi="ar-SA"/>
              </w:rPr>
              <w:t xml:space="preserve">Услуга предоставляется </w:t>
            </w:r>
            <w:r>
              <w:rPr>
                <w:rStyle w:val="Style18"/>
                <w:rFonts w:eastAsia="Symbol" w:cs="Arial"/>
                <w:b w:val="false"/>
                <w:bCs w:val="false"/>
                <w:strike w:val="false"/>
                <w:dstrike w:val="false"/>
                <w:color w:val="000000"/>
                <w:sz w:val="21"/>
                <w:szCs w:val="21"/>
                <w:lang w:val="ru-RU" w:eastAsia="ru-RU" w:bidi="ar-SA"/>
              </w:rPr>
              <w:t>граждан</w:t>
            </w:r>
            <w:r>
              <w:rPr>
                <w:rStyle w:val="Style18"/>
                <w:rFonts w:eastAsia="Symbol" w:cs="Arial"/>
                <w:b w:val="false"/>
                <w:bCs w:val="false"/>
                <w:strike w:val="false"/>
                <w:dstrike w:val="false"/>
                <w:color w:val="000000"/>
                <w:sz w:val="21"/>
                <w:szCs w:val="21"/>
                <w:lang w:val="ru-RU" w:eastAsia="ru-RU" w:bidi="ar-SA"/>
              </w:rPr>
              <w:t>ам</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 </w:t>
            </w:r>
            <w:r>
              <w:rPr>
                <w:rStyle w:val="Style18"/>
                <w:rFonts w:eastAsia="Symbol" w:cs="Arial"/>
                <w:b w:val="false"/>
                <w:bCs w:val="false"/>
                <w:strike w:val="false"/>
                <w:dstrike w:val="false"/>
                <w:color w:val="000000"/>
                <w:sz w:val="21"/>
                <w:szCs w:val="21"/>
                <w:lang w:val="ru-RU" w:eastAsia="ru-RU" w:bidi="ar-SA"/>
              </w:rPr>
              <w:t xml:space="preserve">указанным в </w:t>
            </w:r>
            <w:r>
              <w:rPr>
                <w:rStyle w:val="Style18"/>
                <w:rFonts w:eastAsia="Symbol" w:cs="Arial"/>
                <w:b w:val="false"/>
                <w:bCs w:val="false"/>
                <w:strike w:val="false"/>
                <w:dstrike w:val="false"/>
                <w:color w:val="000000"/>
                <w:sz w:val="21"/>
                <w:szCs w:val="21"/>
                <w:lang w:val="ru-RU" w:eastAsia="ru-RU" w:bidi="ar-SA"/>
              </w:rPr>
              <w:t>подпункт</w:t>
            </w:r>
            <w:r>
              <w:rPr>
                <w:rStyle w:val="Style18"/>
                <w:rFonts w:eastAsia="Symbol" w:cs="Arial"/>
                <w:b w:val="false"/>
                <w:bCs w:val="false"/>
                <w:strike w:val="false"/>
                <w:dstrike w:val="false"/>
                <w:color w:val="000000"/>
                <w:sz w:val="21"/>
                <w:szCs w:val="21"/>
                <w:lang w:val="ru-RU" w:eastAsia="ru-RU" w:bidi="ar-SA"/>
              </w:rPr>
              <w:t>е</w:t>
            </w:r>
            <w:r>
              <w:rPr>
                <w:rStyle w:val="Style18"/>
                <w:rFonts w:eastAsia="Symbol" w:cs="Arial"/>
                <w:b w:val="false"/>
                <w:bCs w:val="false"/>
                <w:strike w:val="false"/>
                <w:dstrike w:val="false"/>
                <w:color w:val="000000"/>
                <w:sz w:val="21"/>
                <w:szCs w:val="21"/>
                <w:lang w:val="ru-RU" w:eastAsia="ru-RU" w:bidi="ar-SA"/>
              </w:rPr>
              <w:t xml:space="preserve"> 1.1.2 </w:t>
            </w:r>
            <w:r>
              <w:rPr>
                <w:rStyle w:val="Style18"/>
                <w:rFonts w:eastAsia="Symbol" w:cs="Arial"/>
                <w:b w:val="false"/>
                <w:bCs w:val="false"/>
                <w:i w:val="false"/>
                <w:strike w:val="false"/>
                <w:dstrike w:val="false"/>
                <w:color w:val="000000"/>
                <w:sz w:val="21"/>
                <w:szCs w:val="21"/>
                <w:u w:val="none"/>
                <w:lang w:val="ru-RU" w:eastAsia="ru-RU" w:bidi="ar-SA"/>
              </w:rPr>
              <w:t xml:space="preserve">пункта 1.1 главы 1 раздела 1 </w:t>
            </w:r>
            <w:r>
              <w:rPr>
                <w:rStyle w:val="Style18"/>
                <w:rFonts w:eastAsia="Symbol" w:cs="Arial"/>
                <w:b w:val="false"/>
                <w:bCs w:val="false"/>
                <w:i w:val="false"/>
                <w:strike w:val="false"/>
                <w:dstrike w:val="false"/>
                <w:color w:val="000000"/>
                <w:sz w:val="21"/>
                <w:szCs w:val="21"/>
                <w:u w:val="none"/>
                <w:lang w:val="ru-RU" w:eastAsia="ru-RU" w:bidi="ar-SA"/>
              </w:rPr>
              <w:t>настоящего</w:t>
            </w:r>
            <w:r>
              <w:rPr>
                <w:rStyle w:val="Style18"/>
                <w:rFonts w:eastAsia="Symbol" w:cs="Arial"/>
                <w:b w:val="false"/>
                <w:bCs w:val="false"/>
                <w:i w:val="false"/>
                <w:strike w:val="false"/>
                <w:dstrike w:val="false"/>
                <w:color w:val="000000"/>
                <w:sz w:val="21"/>
                <w:szCs w:val="21"/>
                <w:u w:val="none"/>
                <w:lang w:val="ru-RU" w:eastAsia="ru-RU" w:bidi="ar-SA"/>
              </w:rPr>
              <w:t xml:space="preserve"> подраздела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предоставляется сотрудником поставщика социальных услуг, владеющим соответствующими знаниями.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Услуга предоставляется путем проведения индивидуальных и групповых занятий.</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Предоставление услуги направлено на: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 формирование и реализацию способностей </w:t>
            </w:r>
            <w:r>
              <w:rPr>
                <w:b w:val="false"/>
                <w:bCs w:val="false"/>
                <w:strike w:val="false"/>
                <w:dstrike w:val="false"/>
                <w:color w:val="000000"/>
                <w:sz w:val="21"/>
                <w:szCs w:val="21"/>
              </w:rPr>
              <w:t>ребенка  самостоятельно и эф</w:t>
            </w:r>
            <w:r>
              <w:rPr>
                <w:b w:val="false"/>
                <w:bCs w:val="false"/>
                <w:color w:val="000000"/>
                <w:sz w:val="21"/>
                <w:szCs w:val="21"/>
              </w:rPr>
              <w:t>фективно организовывать свою деятельность, в т. ч. двигательную, познавательную, игровую;</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 формирование у </w:t>
            </w:r>
            <w:r>
              <w:rPr>
                <w:b w:val="false"/>
                <w:bCs w:val="false"/>
                <w:strike w:val="false"/>
                <w:dstrike w:val="false"/>
                <w:color w:val="000000"/>
                <w:sz w:val="21"/>
                <w:szCs w:val="21"/>
              </w:rPr>
              <w:t>ребенка</w:t>
            </w:r>
            <w:r>
              <w:rPr>
                <w:b w:val="false"/>
                <w:bCs w:val="false"/>
                <w:color w:val="000000"/>
                <w:sz w:val="21"/>
                <w:szCs w:val="21"/>
              </w:rPr>
              <w:t xml:space="preserve"> навыков вступать и поддерживать контакт с окружающими его людьми;</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расширение активного и пассивного словарного запаса;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развитие умения выражать свои эмоции и чувства, понимание чувств, потребностей и желаний собеседника;</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 овладение </w:t>
            </w:r>
            <w:r>
              <w:rPr>
                <w:b w:val="false"/>
                <w:bCs w:val="false"/>
                <w:strike w:val="false"/>
                <w:dstrike w:val="false"/>
                <w:color w:val="000000"/>
                <w:sz w:val="21"/>
                <w:szCs w:val="21"/>
              </w:rPr>
              <w:t>ребенк</w:t>
            </w:r>
            <w:r>
              <w:rPr>
                <w:b w:val="false"/>
                <w:bCs w:val="false"/>
                <w:strike w:val="false"/>
                <w:dstrike w:val="false"/>
                <w:color w:val="000000"/>
                <w:sz w:val="21"/>
                <w:szCs w:val="21"/>
              </w:rPr>
              <w:t>ом</w:t>
            </w:r>
            <w:r>
              <w:rPr>
                <w:b w:val="false"/>
                <w:bCs w:val="false"/>
                <w:strike w:val="false"/>
                <w:dstrike w:val="false"/>
                <w:color w:val="000000"/>
                <w:sz w:val="21"/>
                <w:szCs w:val="21"/>
              </w:rPr>
              <w:t xml:space="preserve"> </w:t>
            </w:r>
            <w:r>
              <w:rPr>
                <w:b w:val="false"/>
                <w:bCs w:val="false"/>
                <w:color w:val="000000"/>
                <w:sz w:val="21"/>
                <w:szCs w:val="21"/>
              </w:rPr>
              <w:t xml:space="preserve"> элементами повседневной жизнедеятельности в соответствии с возрастными нормами развития.</w:t>
            </w:r>
          </w:p>
          <w:p>
            <w:pPr>
              <w:pStyle w:val="Style36"/>
              <w:ind w:left="0" w:right="0" w:hanging="0"/>
              <w:rPr>
                <w:rFonts w:ascii="Arial" w:hAnsi="Arial"/>
                <w:b w:val="false"/>
                <w:b w:val="false"/>
                <w:bCs w:val="false"/>
                <w:color w:val="000000"/>
                <w:sz w:val="21"/>
                <w:szCs w:val="21"/>
              </w:rPr>
            </w:pPr>
            <w:r>
              <w:rPr>
                <w:b w:val="false"/>
                <w:bCs w:val="false"/>
                <w:color w:val="000000"/>
                <w:sz w:val="21"/>
                <w:szCs w:val="21"/>
              </w:rPr>
              <w:t xml:space="preserve">Услуга предоставляется на основании результатов оценки двигательных, психических и сенсорных функций организма, оценки уровня продуктивности деятельности </w:t>
            </w:r>
            <w:r>
              <w:rPr>
                <w:b w:val="false"/>
                <w:bCs w:val="false"/>
                <w:strike w:val="false"/>
                <w:dstrike w:val="false"/>
                <w:color w:val="000000"/>
                <w:sz w:val="21"/>
                <w:szCs w:val="21"/>
              </w:rPr>
              <w:t>ребенка</w:t>
            </w:r>
            <w:r>
              <w:rPr>
                <w:b w:val="false"/>
                <w:bCs w:val="false"/>
                <w:color w:val="000000"/>
                <w:sz w:val="21"/>
                <w:szCs w:val="21"/>
              </w:rPr>
              <w:t>.</w:t>
            </w:r>
          </w:p>
        </w:tc>
      </w:tr>
    </w:tbl>
    <w:p>
      <w:pPr>
        <w:pStyle w:val="Normal"/>
        <w:ind w:left="0" w:right="0" w:firstLine="720"/>
        <w:jc w:val="center"/>
        <w:rPr>
          <w:rFonts w:ascii="Arial" w:hAnsi="Arial" w:cs="Arial"/>
          <w:b/>
          <w:b/>
          <w:color w:val="26282F"/>
          <w:sz w:val="24"/>
        </w:rPr>
      </w:pPr>
      <w:r>
        <w:rPr>
          <w:rFonts w:cs="Arial" w:ascii="Arial" w:hAnsi="Arial"/>
          <w:b/>
          <w:color w:val="26282F"/>
          <w:sz w:val="24"/>
        </w:rPr>
      </w:r>
    </w:p>
    <w:p>
      <w:pPr>
        <w:sectPr>
          <w:headerReference w:type="default" r:id="rId136"/>
          <w:headerReference w:type="first" r:id="rId137"/>
          <w:type w:val="nextPage"/>
          <w:pgSz w:orient="landscape" w:w="16838" w:h="11906"/>
          <w:pgMar w:left="1134" w:right="1134" w:header="567" w:top="1197" w:footer="0" w:bottom="567" w:gutter="0"/>
          <w:pgNumType w:fmt="decimal"/>
          <w:formProt w:val="false"/>
          <w:titlePg/>
          <w:textDirection w:val="lrTb"/>
        </w:sectPr>
        <w:pStyle w:val="ConsPlusNormal"/>
        <w:ind w:left="0" w:right="0" w:hanging="0"/>
        <w:jc w:val="center"/>
        <w:rPr>
          <w:rFonts w:ascii="Arial" w:hAnsi="Arial" w:cs="Arial"/>
          <w:b/>
          <w:b/>
          <w:color w:val="26282F"/>
          <w:sz w:val="24"/>
        </w:rPr>
      </w:pPr>
      <w:r>
        <w:rPr>
          <w:rFonts w:cs="Arial" w:ascii="Arial" w:hAnsi="Arial"/>
          <w:b/>
          <w:color w:val="26282F"/>
          <w:sz w:val="24"/>
        </w:rPr>
      </w:r>
    </w:p>
    <w:p>
      <w:pPr>
        <w:pStyle w:val="1"/>
        <w:pageBreakBefore w:val="false"/>
        <w:numPr>
          <w:ilvl w:val="0"/>
          <w:numId w:val="1"/>
        </w:numPr>
        <w:suppressAutoHyphens w:val="true"/>
        <w:bidi w:val="0"/>
        <w:spacing w:lineRule="auto" w:line="240" w:before="0" w:after="0"/>
        <w:jc w:val="center"/>
        <w:rPr>
          <w:rFonts w:ascii="Arial" w:hAnsi="Arial"/>
          <w:b/>
          <w:b/>
          <w:bCs/>
          <w:color w:val="000000"/>
          <w:sz w:val="24"/>
          <w:szCs w:val="24"/>
        </w:rPr>
      </w:pPr>
      <w:bookmarkStart w:id="658" w:name="sub_400"/>
      <w:bookmarkEnd w:id="658"/>
      <w:r>
        <w:rPr>
          <w:rFonts w:ascii="Arial" w:hAnsi="Arial"/>
          <w:b/>
          <w:bCs/>
          <w:color w:val="000000"/>
          <w:sz w:val="24"/>
          <w:szCs w:val="24"/>
        </w:rPr>
        <w:t>Раздел 4. Порядок предоставления социальных услуг</w:t>
      </w:r>
    </w:p>
    <w:p>
      <w:pPr>
        <w:pStyle w:val="1"/>
        <w:numPr>
          <w:ilvl w:val="0"/>
          <w:numId w:val="1"/>
        </w:numPr>
        <w:suppressAutoHyphens w:val="true"/>
        <w:bidi w:val="0"/>
        <w:spacing w:lineRule="auto" w:line="240" w:before="0" w:after="0"/>
        <w:jc w:val="center"/>
        <w:rPr>
          <w:rFonts w:ascii="Arial" w:hAnsi="Arial"/>
          <w:b/>
          <w:b/>
          <w:bCs/>
          <w:color w:val="000000"/>
          <w:sz w:val="24"/>
          <w:szCs w:val="24"/>
        </w:rPr>
      </w:pPr>
      <w:r>
        <w:rPr>
          <w:rFonts w:ascii="Arial" w:hAnsi="Arial"/>
          <w:b/>
          <w:bCs/>
          <w:color w:val="000000"/>
          <w:sz w:val="24"/>
          <w:szCs w:val="24"/>
        </w:rPr>
        <w:t>в форме социального обслуживания на дому</w:t>
      </w:r>
    </w:p>
    <w:p>
      <w:pPr>
        <w:pStyle w:val="Normal"/>
        <w:suppressAutoHyphens w:val="true"/>
        <w:spacing w:lineRule="auto" w:line="240"/>
        <w:jc w:val="center"/>
        <w:rPr>
          <w:rFonts w:ascii="Arial" w:hAnsi="Arial"/>
          <w:b/>
          <w:b/>
          <w:bCs/>
          <w:color w:val="000000"/>
          <w:sz w:val="24"/>
          <w:szCs w:val="24"/>
        </w:rPr>
      </w:pPr>
      <w:bookmarkStart w:id="659" w:name="sub_400"/>
      <w:bookmarkStart w:id="660" w:name="sub_400"/>
      <w:bookmarkEnd w:id="660"/>
      <w:r>
        <w:rPr>
          <w:b/>
          <w:bCs/>
          <w:color w:val="000000"/>
          <w:sz w:val="24"/>
          <w:szCs w:val="24"/>
        </w:rPr>
      </w:r>
    </w:p>
    <w:p>
      <w:pPr>
        <w:pStyle w:val="1"/>
        <w:numPr>
          <w:ilvl w:val="0"/>
          <w:numId w:val="1"/>
        </w:numPr>
        <w:suppressAutoHyphens w:val="true"/>
        <w:spacing w:lineRule="auto" w:line="240"/>
        <w:jc w:val="center"/>
        <w:rPr>
          <w:rFonts w:ascii="Arial" w:hAnsi="Arial"/>
          <w:b/>
          <w:b/>
          <w:bCs/>
          <w:color w:val="000000"/>
          <w:sz w:val="24"/>
          <w:szCs w:val="24"/>
        </w:rPr>
      </w:pPr>
      <w:bookmarkStart w:id="661" w:name="sub_4010"/>
      <w:bookmarkEnd w:id="661"/>
      <w:r>
        <w:rPr>
          <w:rFonts w:ascii="Arial" w:hAnsi="Arial"/>
          <w:b/>
          <w:bCs/>
          <w:color w:val="000000"/>
          <w:sz w:val="24"/>
          <w:szCs w:val="24"/>
        </w:rPr>
        <w:t>Подраздел 1. Порядок предоставления социальных услуг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Normal"/>
        <w:suppressAutoHyphens w:val="true"/>
        <w:spacing w:lineRule="auto" w:line="240"/>
        <w:jc w:val="both"/>
        <w:rPr>
          <w:rFonts w:ascii="Arial" w:hAnsi="Arial"/>
          <w:b/>
          <w:b/>
          <w:bCs/>
          <w:color w:val="000000"/>
          <w:sz w:val="24"/>
          <w:szCs w:val="24"/>
        </w:rPr>
      </w:pPr>
      <w:bookmarkStart w:id="662" w:name="sub_4010"/>
      <w:bookmarkStart w:id="663" w:name="sub_4010"/>
      <w:bookmarkEnd w:id="663"/>
      <w:r>
        <w:rPr>
          <w:b/>
          <w:bCs/>
          <w:color w:val="000000"/>
          <w:sz w:val="24"/>
          <w:szCs w:val="24"/>
        </w:rPr>
      </w:r>
    </w:p>
    <w:p>
      <w:pPr>
        <w:pStyle w:val="1"/>
        <w:numPr>
          <w:ilvl w:val="0"/>
          <w:numId w:val="1"/>
        </w:numPr>
        <w:suppressAutoHyphens w:val="true"/>
        <w:spacing w:lineRule="auto" w:line="240"/>
        <w:jc w:val="center"/>
        <w:rPr>
          <w:rFonts w:ascii="Arial" w:hAnsi="Arial"/>
          <w:b/>
          <w:b/>
          <w:bCs/>
          <w:color w:val="000000"/>
          <w:sz w:val="24"/>
          <w:szCs w:val="24"/>
        </w:rPr>
      </w:pPr>
      <w:bookmarkStart w:id="664" w:name="sub_4101"/>
      <w:bookmarkEnd w:id="664"/>
      <w:r>
        <w:rPr>
          <w:rFonts w:ascii="Arial" w:hAnsi="Arial"/>
          <w:b/>
          <w:bCs/>
          <w:color w:val="000000"/>
          <w:sz w:val="24"/>
          <w:szCs w:val="24"/>
        </w:rPr>
        <w:t>Глава 1. Общие положения</w:t>
      </w:r>
    </w:p>
    <w:p>
      <w:pPr>
        <w:pStyle w:val="Normal"/>
        <w:suppressAutoHyphens w:val="true"/>
        <w:spacing w:lineRule="auto" w:line="240"/>
        <w:jc w:val="both"/>
        <w:rPr>
          <w:rFonts w:ascii="Arial" w:hAnsi="Arial"/>
          <w:color w:val="000000"/>
          <w:sz w:val="24"/>
          <w:szCs w:val="24"/>
        </w:rPr>
      </w:pPr>
      <w:bookmarkStart w:id="665" w:name="sub_4101"/>
      <w:bookmarkStart w:id="666" w:name="sub_4101"/>
      <w:bookmarkEnd w:id="666"/>
      <w:r>
        <w:rPr>
          <w:color w:val="000000"/>
          <w:sz w:val="24"/>
          <w:szCs w:val="24"/>
        </w:rPr>
      </w:r>
    </w:p>
    <w:p>
      <w:pPr>
        <w:pStyle w:val="Normal"/>
        <w:suppressAutoHyphens w:val="true"/>
        <w:spacing w:lineRule="auto" w:line="240"/>
        <w:jc w:val="both"/>
        <w:rPr/>
      </w:pPr>
      <w:r>
        <w:rPr>
          <w:rStyle w:val="Style18"/>
          <w:b w:val="false"/>
          <w:bCs w:val="false"/>
          <w:color w:val="000000"/>
          <w:sz w:val="24"/>
          <w:szCs w:val="24"/>
        </w:rPr>
        <w:tab/>
      </w:r>
      <w:bookmarkStart w:id="667" w:name="sub_4111"/>
      <w:r>
        <w:rPr>
          <w:rStyle w:val="Style18"/>
          <w:b w:val="false"/>
          <w:bCs w:val="false"/>
          <w:color w:val="000000"/>
          <w:sz w:val="24"/>
          <w:szCs w:val="24"/>
        </w:rPr>
        <w:t>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pPr>
        <w:pStyle w:val="Normal"/>
        <w:suppressAutoHyphens w:val="true"/>
        <w:spacing w:lineRule="auto" w:line="240"/>
        <w:jc w:val="both"/>
        <w:rPr/>
      </w:pPr>
      <w:bookmarkEnd w:id="667"/>
      <w:r>
        <w:rPr>
          <w:rStyle w:val="Style18"/>
          <w:b w:val="false"/>
          <w:bCs w:val="false"/>
          <w:color w:val="000000"/>
          <w:sz w:val="24"/>
          <w:szCs w:val="24"/>
        </w:rPr>
        <w:tab/>
      </w:r>
      <w:bookmarkStart w:id="668" w:name="sub_411101"/>
      <w:r>
        <w:rPr>
          <w:rStyle w:val="Style18"/>
          <w:b w:val="false"/>
          <w:bCs w:val="false"/>
          <w:color w:val="000000"/>
          <w:sz w:val="24"/>
          <w:szCs w:val="24"/>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Normal"/>
        <w:suppressAutoHyphens w:val="true"/>
        <w:spacing w:lineRule="auto" w:line="240"/>
        <w:jc w:val="both"/>
        <w:rPr/>
      </w:pPr>
      <w:bookmarkEnd w:id="668"/>
      <w:r>
        <w:rPr>
          <w:rStyle w:val="Style18"/>
          <w:b w:val="false"/>
          <w:bCs w:val="false"/>
          <w:color w:val="000000"/>
          <w:sz w:val="24"/>
          <w:szCs w:val="24"/>
        </w:rPr>
        <w:tab/>
      </w:r>
      <w:bookmarkStart w:id="669" w:name="sub_411102"/>
      <w:r>
        <w:rPr>
          <w:rStyle w:val="Style18"/>
          <w:b w:val="false"/>
          <w:bCs w:val="false"/>
          <w:color w:val="000000"/>
          <w:sz w:val="24"/>
          <w:szCs w:val="24"/>
        </w:rPr>
        <w:t>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w:t>
      </w:r>
      <w:r>
        <w:rPr>
          <w:rStyle w:val="Style18"/>
          <w:b w:val="false"/>
          <w:bCs w:val="false"/>
          <w:strike w:val="false"/>
          <w:dstrike w:val="false"/>
          <w:color w:val="000000"/>
          <w:sz w:val="24"/>
          <w:szCs w:val="24"/>
          <w:u w:val="none"/>
        </w:rPr>
        <w:t xml:space="preserve">нных в </w:t>
      </w:r>
      <w:r>
        <w:rPr>
          <w:rStyle w:val="Style17"/>
          <w:b w:val="false"/>
          <w:bCs w:val="false"/>
          <w:strike w:val="false"/>
          <w:dstrike w:val="false"/>
          <w:color w:val="000000"/>
          <w:sz w:val="24"/>
          <w:szCs w:val="24"/>
          <w:u w:val="none"/>
        </w:rPr>
        <w:t>подпунктах «а»</w:t>
      </w:r>
      <w:r>
        <w:rPr>
          <w:rStyle w:val="Style17"/>
          <w:b w:val="false"/>
          <w:bCs w:val="false"/>
          <w:strike w:val="false"/>
          <w:dstrike w:val="false"/>
          <w:color w:val="000000"/>
          <w:sz w:val="24"/>
          <w:szCs w:val="24"/>
          <w:u w:val="none"/>
        </w:rPr>
        <w:t>-</w:t>
      </w:r>
      <w:r>
        <w:rPr>
          <w:rStyle w:val="Style17"/>
          <w:b w:val="false"/>
          <w:bCs w:val="false"/>
          <w:strike w:val="false"/>
          <w:dstrike w:val="false"/>
          <w:color w:val="000000"/>
          <w:sz w:val="24"/>
          <w:szCs w:val="24"/>
          <w:u w:val="none"/>
        </w:rPr>
        <w:t>«ж» пункта 3.1 главы 3</w:t>
      </w:r>
      <w:r>
        <w:rPr>
          <w:rStyle w:val="Style18"/>
          <w:b w:val="false"/>
          <w:bCs w:val="false"/>
          <w:strike w:val="false"/>
          <w:dstrike w:val="false"/>
          <w:color w:val="000000"/>
          <w:sz w:val="24"/>
          <w:szCs w:val="24"/>
          <w:u w:val="none"/>
        </w:rPr>
        <w:t xml:space="preserve"> настоящего подраздела);</w:t>
      </w:r>
    </w:p>
    <w:p>
      <w:pPr>
        <w:pStyle w:val="Normal"/>
        <w:suppressAutoHyphens w:val="true"/>
        <w:spacing w:lineRule="auto" w:line="240"/>
        <w:jc w:val="both"/>
        <w:rPr/>
      </w:pPr>
      <w:bookmarkEnd w:id="669"/>
      <w:r>
        <w:rPr>
          <w:rStyle w:val="Style18"/>
          <w:b w:val="false"/>
          <w:bCs w:val="false"/>
          <w:strike w:val="false"/>
          <w:dstrike w:val="false"/>
          <w:color w:val="000000"/>
          <w:sz w:val="24"/>
          <w:szCs w:val="24"/>
          <w:u w:val="none"/>
        </w:rPr>
        <w:tab/>
      </w:r>
      <w:bookmarkStart w:id="670" w:name="sub_411104"/>
      <w:r>
        <w:rPr>
          <w:rStyle w:val="Style18"/>
          <w:b w:val="false"/>
          <w:bCs w:val="false"/>
          <w:color w:val="000000"/>
          <w:sz w:val="24"/>
          <w:szCs w:val="24"/>
        </w:rPr>
        <w:t xml:space="preserve">в) </w:t>
      </w:r>
      <w:r>
        <w:rPr>
          <w:rStyle w:val="Style18"/>
          <w:b w:val="false"/>
          <w:bCs w:val="false"/>
          <w:color w:val="000000"/>
          <w:sz w:val="24"/>
          <w:szCs w:val="24"/>
        </w:rPr>
        <w:t>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pPr>
        <w:pStyle w:val="Normal"/>
        <w:suppressAutoHyphens w:val="true"/>
        <w:spacing w:lineRule="auto" w:line="240"/>
        <w:jc w:val="both"/>
        <w:rPr/>
      </w:pPr>
      <w:bookmarkEnd w:id="670"/>
      <w:r>
        <w:rPr>
          <w:rStyle w:val="Style18"/>
          <w:b w:val="false"/>
          <w:bCs w:val="false"/>
          <w:color w:val="000000"/>
          <w:sz w:val="24"/>
          <w:szCs w:val="24"/>
        </w:rPr>
        <w:tab/>
      </w:r>
      <w:bookmarkStart w:id="671" w:name="sub_4112"/>
      <w:r>
        <w:rPr>
          <w:rStyle w:val="Style18"/>
          <w:b w:val="false"/>
          <w:bCs w:val="false"/>
          <w:color w:val="000000"/>
          <w:sz w:val="24"/>
          <w:szCs w:val="24"/>
        </w:rPr>
        <w:t>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Normal"/>
        <w:suppressAutoHyphens w:val="true"/>
        <w:spacing w:lineRule="auto" w:line="240"/>
        <w:jc w:val="both"/>
        <w:rPr/>
      </w:pPr>
      <w:bookmarkEnd w:id="671"/>
      <w:r>
        <w:rPr>
          <w:rStyle w:val="Style18"/>
          <w:b w:val="false"/>
          <w:bCs w:val="false"/>
          <w:color w:val="000000"/>
          <w:sz w:val="24"/>
          <w:szCs w:val="24"/>
        </w:rPr>
        <w:tab/>
      </w:r>
      <w:bookmarkStart w:id="672" w:name="sub_4113"/>
      <w:r>
        <w:rPr>
          <w:rStyle w:val="Style18"/>
          <w:b w:val="false"/>
          <w:bCs w:val="false"/>
          <w:color w:val="000000"/>
          <w:sz w:val="24"/>
          <w:szCs w:val="24"/>
        </w:rPr>
        <w:t xml:space="preserve">1.3. При наличии у граждан, указанных в </w:t>
      </w:r>
      <w:r>
        <w:rPr>
          <w:rStyle w:val="Style17"/>
          <w:b w:val="false"/>
          <w:bCs w:val="false"/>
          <w:color w:val="000000"/>
          <w:sz w:val="24"/>
          <w:szCs w:val="24"/>
        </w:rPr>
        <w:t>пункте 1.1 главы 1</w:t>
      </w:r>
      <w:r>
        <w:rPr>
          <w:rStyle w:val="Style18"/>
          <w:b w:val="false"/>
          <w:bCs w:val="false"/>
          <w:color w:val="000000"/>
          <w:sz w:val="24"/>
          <w:szCs w:val="24"/>
        </w:rPr>
        <w:t xml:space="preserve"> настоящего подраздела, нуждающихся в помощи и уходе (за исключением граждан, указанных в </w:t>
      </w:r>
      <w:r>
        <w:rPr>
          <w:rStyle w:val="Style17"/>
          <w:b w:val="false"/>
          <w:bCs w:val="false"/>
          <w:color w:val="000000"/>
          <w:sz w:val="24"/>
          <w:szCs w:val="24"/>
        </w:rPr>
        <w:t>подпунктах «а»</w:t>
      </w:r>
      <w:r>
        <w:rPr>
          <w:rStyle w:val="Style17"/>
          <w:b w:val="false"/>
          <w:bCs w:val="false"/>
          <w:color w:val="000000"/>
          <w:sz w:val="24"/>
          <w:szCs w:val="24"/>
        </w:rPr>
        <w:t>-</w:t>
      </w:r>
      <w:r>
        <w:rPr>
          <w:rStyle w:val="Style17"/>
          <w:b w:val="false"/>
          <w:bCs w:val="false"/>
          <w:color w:val="000000"/>
          <w:sz w:val="24"/>
          <w:szCs w:val="24"/>
        </w:rPr>
        <w:t>«ж»  пункта 3.1 главы 3</w:t>
      </w:r>
      <w:r>
        <w:rPr>
          <w:rStyle w:val="Style18"/>
          <w:b w:val="false"/>
          <w:bCs w:val="false"/>
          <w:color w:val="000000"/>
          <w:sz w:val="24"/>
          <w:szCs w:val="24"/>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pPr>
        <w:pStyle w:val="Normal"/>
        <w:suppressAutoHyphens w:val="true"/>
        <w:spacing w:lineRule="auto" w:line="240"/>
        <w:jc w:val="both"/>
        <w:rPr/>
      </w:pPr>
      <w:bookmarkEnd w:id="672"/>
      <w:r>
        <w:rPr>
          <w:rStyle w:val="Style18"/>
          <w:b w:val="false"/>
          <w:bCs w:val="false"/>
          <w:color w:val="000000"/>
          <w:sz w:val="24"/>
          <w:szCs w:val="24"/>
        </w:rPr>
        <w:tab/>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pPr>
        <w:pStyle w:val="Normal"/>
        <w:suppressAutoHyphens w:val="true"/>
        <w:spacing w:lineRule="auto" w:line="240"/>
        <w:jc w:val="both"/>
        <w:rPr/>
      </w:pPr>
      <w:r>
        <w:rPr>
          <w:rStyle w:val="Style18"/>
          <w:b w:val="false"/>
          <w:bCs w:val="false"/>
          <w:color w:val="000000"/>
          <w:sz w:val="24"/>
          <w:szCs w:val="24"/>
        </w:rPr>
        <w:tab/>
      </w:r>
      <w:bookmarkStart w:id="673" w:name="sub_41142"/>
      <w:r>
        <w:rPr>
          <w:rStyle w:val="Style18"/>
          <w:b w:val="false"/>
          <w:bCs w:val="false"/>
          <w:color w:val="000000"/>
          <w:sz w:val="24"/>
          <w:szCs w:val="24"/>
        </w:rPr>
        <w:t xml:space="preserve">В отношении недееспособных и ограниченно дееспособных инвалидов </w:t>
      </w:r>
      <w:r>
        <w:rPr>
          <w:rStyle w:val="Style18"/>
          <w:b w:val="false"/>
          <w:bCs w:val="false"/>
          <w:strike w:val="false"/>
          <w:dstrike w:val="false"/>
          <w:color w:val="000000"/>
          <w:sz w:val="24"/>
          <w:szCs w:val="24"/>
        </w:rPr>
        <w:t>в</w:t>
      </w:r>
      <w:r>
        <w:rPr>
          <w:rStyle w:val="Style18"/>
          <w:b w:val="false"/>
          <w:bCs w:val="false"/>
          <w:strike w:val="false"/>
          <w:dstrike w:val="false"/>
          <w:color w:val="000000"/>
          <w:sz w:val="24"/>
          <w:szCs w:val="24"/>
        </w:rPr>
        <w:t xml:space="preserve"> возрасте от 18 </w:t>
      </w:r>
      <w:r>
        <w:rPr>
          <w:rStyle w:val="Style18"/>
          <w:b w:val="false"/>
          <w:bCs w:val="false"/>
          <w:strike w:val="false"/>
          <w:dstrike w:val="false"/>
          <w:color w:val="000000"/>
          <w:sz w:val="24"/>
          <w:szCs w:val="24"/>
        </w:rPr>
        <w:t xml:space="preserve">лет до </w:t>
      </w:r>
      <w:r>
        <w:rPr>
          <w:rStyle w:val="Style18"/>
          <w:b w:val="false"/>
          <w:bCs w:val="false"/>
          <w:strike w:val="false"/>
          <w:dstrike w:val="false"/>
          <w:color w:val="000000"/>
          <w:sz w:val="24"/>
          <w:szCs w:val="24"/>
        </w:rPr>
        <w:t>дости</w:t>
      </w:r>
      <w:r>
        <w:rPr>
          <w:rStyle w:val="Style18"/>
          <w:b w:val="false"/>
          <w:bCs w:val="false"/>
          <w:strike w:val="false"/>
          <w:dstrike w:val="false"/>
          <w:color w:val="000000"/>
          <w:sz w:val="24"/>
          <w:szCs w:val="24"/>
        </w:rPr>
        <w:t>жения</w:t>
      </w:r>
      <w:r>
        <w:rPr>
          <w:rStyle w:val="Style18"/>
          <w:b w:val="false"/>
          <w:bCs w:val="false"/>
          <w:strike w:val="false"/>
          <w:dstrike w:val="false"/>
          <w:color w:val="000000"/>
          <w:sz w:val="24"/>
          <w:szCs w:val="24"/>
        </w:rPr>
        <w:t xml:space="preserve"> </w:t>
      </w:r>
      <w:r>
        <w:rPr>
          <w:rStyle w:val="Style18"/>
          <w:b w:val="false"/>
          <w:bCs w:val="false"/>
          <w:strike w:val="false"/>
          <w:dstrike w:val="false"/>
          <w:color w:val="000000"/>
          <w:sz w:val="24"/>
          <w:szCs w:val="24"/>
        </w:rPr>
        <w:t xml:space="preserve">ими </w:t>
      </w:r>
      <w:r>
        <w:rPr>
          <w:rStyle w:val="Style18"/>
          <w:b w:val="false"/>
          <w:bCs w:val="false"/>
          <w:strike w:val="false"/>
          <w:dstrike w:val="false"/>
          <w:color w:val="000000"/>
          <w:sz w:val="24"/>
          <w:szCs w:val="24"/>
        </w:rPr>
        <w:t>возраста, установленного частью 1 статьи 8 Федерального закона от 28.12.2013 № 400-ФЗ «О страховых пенсиях»,</w:t>
      </w:r>
      <w:r>
        <w:rPr>
          <w:rStyle w:val="Style18"/>
          <w:b w:val="false"/>
          <w:bCs w:val="false"/>
          <w:strike w:val="false"/>
          <w:dstrike w:val="false"/>
          <w:color w:val="000000"/>
          <w:sz w:val="24"/>
          <w:szCs w:val="24"/>
        </w:rPr>
        <w:t xml:space="preserve"> </w:t>
      </w:r>
      <w:r>
        <w:rPr>
          <w:rStyle w:val="Style18"/>
          <w:b w:val="false"/>
          <w:bCs w:val="false"/>
          <w:color w:val="000000"/>
          <w:sz w:val="24"/>
          <w:szCs w:val="24"/>
        </w:rPr>
        <w:t>выбывших из организаций социального обслуживания, предоставляющих социальные услуги в стационарной форме, в целях настоящего подраздела в числе родственников, которые обязаны в соответствии с законодательством Российской Федерации обеспечить им помощь и уход, не учитываются опекуны и попечители.</w:t>
      </w:r>
    </w:p>
    <w:p>
      <w:pPr>
        <w:pStyle w:val="Normal"/>
        <w:suppressAutoHyphens w:val="true"/>
        <w:spacing w:lineRule="auto" w:line="240"/>
        <w:jc w:val="both"/>
        <w:rPr/>
      </w:pPr>
      <w:bookmarkEnd w:id="673"/>
      <w:r>
        <w:rPr>
          <w:rStyle w:val="Style18"/>
          <w:b w:val="false"/>
          <w:bCs w:val="false"/>
          <w:color w:val="000000"/>
          <w:sz w:val="24"/>
          <w:szCs w:val="24"/>
        </w:rPr>
        <w:tab/>
      </w:r>
      <w:bookmarkStart w:id="674" w:name="sub_4115"/>
      <w:r>
        <w:rPr>
          <w:rStyle w:val="Style18"/>
          <w:b w:val="false"/>
          <w:bCs w:val="false"/>
          <w:color w:val="000000"/>
          <w:sz w:val="24"/>
          <w:szCs w:val="24"/>
        </w:rPr>
        <w:t>1.5. К числу родственников, у которых отсутствует возможность обеспечения помощи и ухода гражданам относятся:</w:t>
      </w:r>
    </w:p>
    <w:p>
      <w:pPr>
        <w:pStyle w:val="Normal"/>
        <w:suppressAutoHyphens w:val="true"/>
        <w:spacing w:lineRule="auto" w:line="240"/>
        <w:jc w:val="both"/>
        <w:rPr/>
      </w:pPr>
      <w:bookmarkEnd w:id="674"/>
      <w:r>
        <w:rPr>
          <w:rStyle w:val="Style18"/>
          <w:b w:val="false"/>
          <w:bCs w:val="false"/>
          <w:color w:val="000000"/>
          <w:sz w:val="24"/>
          <w:szCs w:val="24"/>
        </w:rPr>
        <w:tab/>
      </w:r>
      <w:bookmarkStart w:id="675" w:name="sub_41151"/>
      <w:r>
        <w:rPr>
          <w:rStyle w:val="Style18"/>
          <w:b w:val="false"/>
          <w:bCs w:val="false"/>
          <w:color w:val="000000"/>
          <w:sz w:val="24"/>
          <w:szCs w:val="24"/>
        </w:rPr>
        <w:t>а)</w:t>
      </w:r>
      <w:r>
        <w:rPr>
          <w:rStyle w:val="Style18"/>
          <w:b w:val="false"/>
          <w:bCs w:val="false"/>
          <w:strike w:val="false"/>
          <w:dstrike w:val="false"/>
          <w:color w:val="000000"/>
          <w:sz w:val="24"/>
          <w:szCs w:val="24"/>
        </w:rPr>
        <w:t xml:space="preserve"> неработающие пенсионеры, достигшие возраста, установленного частью 1 статьи 8 Федерального закона от 28.12.2013 № 400-ФЗ «О страховых пенсиях», </w:t>
      </w:r>
      <w:r>
        <w:rPr>
          <w:rStyle w:val="Style18"/>
          <w:b w:val="false"/>
          <w:bCs w:val="false"/>
          <w:color w:val="000000"/>
          <w:sz w:val="24"/>
          <w:szCs w:val="24"/>
        </w:rPr>
        <w:t>и инвалиды 1 и 2 групп;</w:t>
      </w:r>
    </w:p>
    <w:p>
      <w:pPr>
        <w:pStyle w:val="Normal"/>
        <w:suppressAutoHyphens w:val="true"/>
        <w:spacing w:lineRule="auto" w:line="240"/>
        <w:jc w:val="both"/>
        <w:rPr/>
      </w:pPr>
      <w:bookmarkEnd w:id="675"/>
      <w:r>
        <w:rPr>
          <w:rStyle w:val="Style18"/>
          <w:b w:val="false"/>
          <w:bCs w:val="false"/>
          <w:color w:val="000000"/>
          <w:sz w:val="24"/>
          <w:szCs w:val="24"/>
        </w:rPr>
        <w:tab/>
      </w:r>
      <w:bookmarkStart w:id="676" w:name="sub_41152"/>
      <w:r>
        <w:rPr>
          <w:rStyle w:val="Style18"/>
          <w:b w:val="false"/>
          <w:bCs w:val="false"/>
          <w:color w:val="000000"/>
          <w:sz w:val="24"/>
          <w:szCs w:val="24"/>
        </w:rPr>
        <w:t>б) граждане, отбывающие наказание в виде лишения свободы;</w:t>
      </w:r>
    </w:p>
    <w:p>
      <w:pPr>
        <w:pStyle w:val="Normal"/>
        <w:suppressAutoHyphens w:val="true"/>
        <w:spacing w:lineRule="auto" w:line="240"/>
        <w:jc w:val="both"/>
        <w:rPr/>
      </w:pPr>
      <w:bookmarkEnd w:id="676"/>
      <w:r>
        <w:rPr>
          <w:rStyle w:val="Style18"/>
          <w:b w:val="false"/>
          <w:bCs w:val="false"/>
          <w:color w:val="000000"/>
          <w:sz w:val="24"/>
          <w:szCs w:val="24"/>
        </w:rPr>
        <w:tab/>
      </w:r>
      <w:bookmarkStart w:id="677" w:name="sub_41153"/>
      <w:r>
        <w:rPr>
          <w:rStyle w:val="Style18"/>
          <w:b w:val="false"/>
          <w:bCs w:val="false"/>
          <w:color w:val="000000"/>
          <w:sz w:val="24"/>
          <w:szCs w:val="24"/>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pPr>
        <w:pStyle w:val="Normal"/>
        <w:suppressAutoHyphens w:val="true"/>
        <w:spacing w:lineRule="auto" w:line="240"/>
        <w:jc w:val="both"/>
        <w:rPr/>
      </w:pPr>
      <w:bookmarkEnd w:id="677"/>
      <w:r>
        <w:rPr>
          <w:rStyle w:val="Style18"/>
          <w:b w:val="false"/>
          <w:bCs w:val="false"/>
          <w:color w:val="000000"/>
          <w:sz w:val="24"/>
          <w:szCs w:val="24"/>
        </w:rPr>
        <w:tab/>
        <w:t xml:space="preserve">1.6. Решение Комиссии об отнесении родственников, указанных в </w:t>
      </w:r>
      <w:r>
        <w:rPr>
          <w:rStyle w:val="Style17"/>
          <w:b w:val="false"/>
          <w:bCs w:val="false"/>
          <w:color w:val="000000"/>
          <w:sz w:val="24"/>
          <w:szCs w:val="24"/>
        </w:rPr>
        <w:t>подпункте "в" пункта 1.5 главы 1</w:t>
      </w:r>
      <w:r>
        <w:rPr>
          <w:rStyle w:val="Style18"/>
          <w:b w:val="false"/>
          <w:bCs w:val="false"/>
          <w:color w:val="000000"/>
          <w:sz w:val="24"/>
          <w:szCs w:val="24"/>
        </w:rPr>
        <w:t xml:space="preserve"> настоящего подраздела, к категории лиц, у которых отсутствует возможность обеспечения помощи и ухода гражданину,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гражданам.</w:t>
      </w:r>
    </w:p>
    <w:p>
      <w:pPr>
        <w:pStyle w:val="Normal"/>
        <w:suppressAutoHyphens w:val="true"/>
        <w:spacing w:lineRule="auto" w:line="240"/>
        <w:jc w:val="both"/>
        <w:rPr/>
      </w:pPr>
      <w:r>
        <w:rPr>
          <w:rStyle w:val="Style18"/>
          <w:b w:val="false"/>
          <w:bCs w:val="false"/>
          <w:color w:val="000000"/>
          <w:sz w:val="24"/>
          <w:szCs w:val="24"/>
        </w:rPr>
        <w:tab/>
      </w:r>
      <w:bookmarkStart w:id="678" w:name="sub_4117"/>
      <w:r>
        <w:rPr>
          <w:rStyle w:val="Style18"/>
          <w:b w:val="false"/>
          <w:bCs w:val="false"/>
          <w:color w:val="000000"/>
          <w:sz w:val="24"/>
          <w:szCs w:val="24"/>
        </w:rPr>
        <w:t xml:space="preserve">1.7. 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w:t>
      </w:r>
      <w:r>
        <w:rPr>
          <w:rStyle w:val="Style17"/>
          <w:b w:val="false"/>
          <w:bCs w:val="false"/>
          <w:color w:val="000000"/>
          <w:sz w:val="24"/>
          <w:szCs w:val="24"/>
        </w:rPr>
        <w:t>пункте 2.2 главы 2</w:t>
      </w:r>
      <w:r>
        <w:rPr>
          <w:rStyle w:val="Style18"/>
          <w:b w:val="false"/>
          <w:bCs w:val="false"/>
          <w:color w:val="000000"/>
          <w:sz w:val="24"/>
          <w:szCs w:val="24"/>
        </w:rPr>
        <w:t xml:space="preserve"> настоящего подраздела).</w:t>
      </w:r>
    </w:p>
    <w:p>
      <w:pPr>
        <w:pStyle w:val="Normal"/>
        <w:suppressAutoHyphens w:val="true"/>
        <w:spacing w:lineRule="auto" w:line="240"/>
        <w:jc w:val="both"/>
        <w:rPr/>
      </w:pPr>
      <w:bookmarkEnd w:id="678"/>
      <w:r>
        <w:rPr>
          <w:rStyle w:val="Style18"/>
          <w:b w:val="false"/>
          <w:bCs w:val="false"/>
          <w:color w:val="000000"/>
          <w:sz w:val="24"/>
          <w:szCs w:val="24"/>
        </w:rPr>
        <w:tab/>
      </w:r>
      <w:bookmarkStart w:id="679" w:name="sub_4118"/>
      <w:r>
        <w:rPr>
          <w:rStyle w:val="Style18"/>
          <w:b w:val="false"/>
          <w:bCs w:val="false"/>
          <w:color w:val="000000"/>
          <w:sz w:val="24"/>
          <w:szCs w:val="24"/>
        </w:rPr>
        <w:t xml:space="preserve">1.8. При организации социального обслуживания на дому применяются технологии социального обслуживания, </w:t>
      </w:r>
      <w:r>
        <w:rPr>
          <w:rStyle w:val="Style18"/>
          <w:b w:val="false"/>
          <w:bCs w:val="false"/>
          <w:color w:val="000000"/>
          <w:sz w:val="24"/>
          <w:szCs w:val="24"/>
        </w:rPr>
        <w:t xml:space="preserve">в том числе </w:t>
      </w:r>
      <w:r>
        <w:rPr>
          <w:rStyle w:val="Style11"/>
          <w:b w:val="false"/>
          <w:bCs w:val="false"/>
          <w:color w:val="000000"/>
          <w:sz w:val="24"/>
          <w:szCs w:val="24"/>
        </w:rPr>
        <w:t xml:space="preserve">по сертификатам на оказание социальных услуг </w:t>
      </w:r>
      <w:r>
        <w:rPr>
          <w:rStyle w:val="Style11"/>
          <w:b w:val="false"/>
          <w:bCs w:val="false"/>
          <w:color w:val="000000"/>
          <w:sz w:val="24"/>
          <w:szCs w:val="24"/>
        </w:rPr>
        <w:t>(далее - сертификат)</w:t>
      </w:r>
      <w:r>
        <w:rPr>
          <w:rStyle w:val="Style11"/>
          <w:b w:val="false"/>
          <w:bCs w:val="false"/>
          <w:color w:val="000000"/>
          <w:sz w:val="24"/>
          <w:szCs w:val="24"/>
        </w:rPr>
        <w:t>.</w:t>
      </w:r>
      <w:r>
        <w:rPr>
          <w:rStyle w:val="Style18"/>
          <w:b w:val="false"/>
          <w:bCs w:val="false"/>
          <w:color w:val="000000"/>
          <w:sz w:val="24"/>
          <w:szCs w:val="24"/>
        </w:rPr>
        <w:t xml:space="preserve"> </w:t>
      </w:r>
      <w:bookmarkEnd w:id="679"/>
      <w:r>
        <w:rPr>
          <w:rStyle w:val="Style11"/>
          <w:b w:val="false"/>
          <w:bCs w:val="false"/>
          <w:color w:val="000000"/>
          <w:sz w:val="24"/>
          <w:szCs w:val="24"/>
        </w:rPr>
        <w:t xml:space="preserve"> </w:t>
      </w:r>
      <w:r>
        <w:rPr>
          <w:rStyle w:val="Style18"/>
          <w:b w:val="false"/>
          <w:bCs w:val="false"/>
          <w:strike w:val="false"/>
          <w:dstrike w:val="false"/>
          <w:color w:val="000000"/>
          <w:sz w:val="24"/>
          <w:szCs w:val="24"/>
        </w:rPr>
        <w:t xml:space="preserve">Сертификат — это именной документ, включающий комплекс социальных услуг, предоставляемых получателю социальных услуг в рамках технологий социального обслуживания, и объем финансового обеспечения оказания </w:t>
      </w:r>
      <w:r>
        <w:rPr>
          <w:rStyle w:val="Style18"/>
          <w:b w:val="false"/>
          <w:bCs w:val="false"/>
          <w:strike w:val="false"/>
          <w:dstrike w:val="false"/>
          <w:color w:val="000000"/>
          <w:sz w:val="24"/>
          <w:szCs w:val="24"/>
        </w:rPr>
        <w:t xml:space="preserve">данных </w:t>
      </w:r>
      <w:r>
        <w:rPr>
          <w:rStyle w:val="Style18"/>
          <w:b w:val="false"/>
          <w:bCs w:val="false"/>
          <w:strike w:val="false"/>
          <w:dstrike w:val="false"/>
          <w:color w:val="000000"/>
          <w:sz w:val="24"/>
          <w:szCs w:val="24"/>
        </w:rPr>
        <w:t>услуг.</w:t>
      </w:r>
    </w:p>
    <w:p>
      <w:pPr>
        <w:pStyle w:val="Normal"/>
        <w:suppressAutoHyphens w:val="true"/>
        <w:spacing w:lineRule="auto" w:line="240"/>
        <w:jc w:val="both"/>
        <w:rPr/>
      </w:pPr>
      <w:r>
        <w:rPr>
          <w:rStyle w:val="Style18"/>
          <w:b w:val="false"/>
          <w:bCs w:val="false"/>
          <w:color w:val="000000"/>
          <w:sz w:val="24"/>
          <w:szCs w:val="24"/>
        </w:rPr>
        <w:tab/>
      </w:r>
      <w:bookmarkStart w:id="680" w:name="sub_4119"/>
      <w:r>
        <w:rPr>
          <w:rStyle w:val="Style18"/>
          <w:b w:val="false"/>
          <w:bCs w:val="false"/>
          <w:color w:val="000000"/>
          <w:sz w:val="24"/>
          <w:szCs w:val="24"/>
        </w:rPr>
        <w:t>1.9. В отношении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реализуется технология «Стационар на дому».</w:t>
      </w:r>
    </w:p>
    <w:p>
      <w:pPr>
        <w:pStyle w:val="Normal"/>
        <w:suppressAutoHyphens w:val="true"/>
        <w:spacing w:lineRule="auto" w:line="240"/>
        <w:jc w:val="both"/>
        <w:rPr/>
      </w:pPr>
      <w:bookmarkEnd w:id="680"/>
      <w:r>
        <w:rPr>
          <w:rStyle w:val="Style18"/>
          <w:b w:val="false"/>
          <w:bCs w:val="false"/>
          <w:color w:val="000000"/>
          <w:sz w:val="24"/>
          <w:szCs w:val="24"/>
        </w:rPr>
        <w:tab/>
        <w:t>В отношении граждан, нуждающихся в постоянной посторонней помощи, не способных к самообслуживанию в силу заболевания в терминальной стадии развития, реализуется технология «Хоспис на дому».</w:t>
      </w:r>
    </w:p>
    <w:p>
      <w:pPr>
        <w:pStyle w:val="Normal"/>
        <w:suppressAutoHyphens w:val="true"/>
        <w:spacing w:lineRule="auto" w:line="240"/>
        <w:jc w:val="both"/>
        <w:rPr/>
      </w:pPr>
      <w:r>
        <w:rPr>
          <w:rStyle w:val="Style18"/>
          <w:b w:val="false"/>
          <w:bCs w:val="false"/>
          <w:color w:val="000000"/>
          <w:sz w:val="24"/>
          <w:szCs w:val="24"/>
        </w:rPr>
        <w:tab/>
        <w:t xml:space="preserve">Гражданам, указанным в настоящем пункте, предоставляются социальные услуги, указанные в </w:t>
      </w:r>
      <w:r>
        <w:rPr>
          <w:rStyle w:val="Style17"/>
          <w:b w:val="false"/>
          <w:bCs w:val="false"/>
          <w:color w:val="000000"/>
          <w:sz w:val="24"/>
          <w:szCs w:val="24"/>
        </w:rPr>
        <w:t>пунктах 2</w:t>
      </w:r>
      <w:r>
        <w:rPr>
          <w:rStyle w:val="Style17"/>
          <w:b w:val="false"/>
          <w:bCs w:val="false"/>
          <w:color w:val="000000"/>
          <w:sz w:val="24"/>
          <w:szCs w:val="24"/>
        </w:rPr>
        <w:t>-</w:t>
      </w:r>
      <w:r>
        <w:rPr>
          <w:rStyle w:val="Style17"/>
          <w:b w:val="false"/>
          <w:bCs w:val="false"/>
          <w:color w:val="000000"/>
          <w:sz w:val="24"/>
          <w:szCs w:val="24"/>
        </w:rPr>
        <w:t>8</w:t>
      </w:r>
      <w:r>
        <w:rPr>
          <w:rStyle w:val="Style18"/>
          <w:b w:val="false"/>
          <w:bCs w:val="false"/>
          <w:color w:val="000000"/>
          <w:sz w:val="24"/>
          <w:szCs w:val="24"/>
        </w:rPr>
        <w:t xml:space="preserve"> стандартов социальных услуг, прилагающихся к настоящему подразделу.</w:t>
      </w:r>
    </w:p>
    <w:p>
      <w:pPr>
        <w:pStyle w:val="Normal"/>
        <w:suppressAutoHyphens w:val="true"/>
        <w:spacing w:lineRule="auto" w:line="240"/>
        <w:jc w:val="both"/>
        <w:rPr/>
      </w:pPr>
      <w:r>
        <w:rPr>
          <w:rStyle w:val="Style18"/>
          <w:b w:val="false"/>
          <w:bCs w:val="false"/>
          <w:color w:val="000000"/>
          <w:sz w:val="24"/>
          <w:szCs w:val="24"/>
        </w:rPr>
        <w:tab/>
      </w:r>
      <w:bookmarkStart w:id="681" w:name="sub_41110"/>
      <w:r>
        <w:rPr>
          <w:rStyle w:val="Style18"/>
          <w:b w:val="false"/>
          <w:bCs w:val="false"/>
          <w:color w:val="000000"/>
          <w:sz w:val="24"/>
          <w:szCs w:val="24"/>
        </w:rPr>
        <w:t xml:space="preserve">1.10. В отношении граждан старше 18 лет из числа граждан, указанных в </w:t>
      </w:r>
      <w:r>
        <w:rPr>
          <w:rStyle w:val="Style17"/>
          <w:b w:val="false"/>
          <w:bCs w:val="false"/>
          <w:color w:val="000000"/>
          <w:sz w:val="24"/>
          <w:szCs w:val="24"/>
        </w:rPr>
        <w:t>пункте 1.1 главы 1</w:t>
      </w:r>
      <w:r>
        <w:rPr>
          <w:rStyle w:val="Style18"/>
          <w:b w:val="false"/>
          <w:bCs w:val="false"/>
          <w:color w:val="000000"/>
          <w:sz w:val="24"/>
          <w:szCs w:val="24"/>
        </w:rPr>
        <w:t xml:space="preserve"> настоящего подраздела, реализуется технология «Приемная семья для пожилых и инвалидов».</w:t>
      </w:r>
    </w:p>
    <w:p>
      <w:pPr>
        <w:pStyle w:val="Normal"/>
        <w:suppressAutoHyphens w:val="true"/>
        <w:spacing w:lineRule="auto" w:line="240"/>
        <w:jc w:val="both"/>
        <w:rPr/>
      </w:pPr>
      <w:bookmarkEnd w:id="681"/>
      <w:r>
        <w:rPr>
          <w:rStyle w:val="Style18"/>
          <w:b w:val="false"/>
          <w:bCs w:val="false"/>
          <w:color w:val="000000"/>
          <w:sz w:val="24"/>
          <w:szCs w:val="24"/>
        </w:rPr>
        <w:tab/>
        <w:t xml:space="preserve">По данной технологии социальные услуги получателю социальных услуг оказывает гражданин (далее - Исполнитель услуг) на основании договора о предоставлении социальных услуг, заключаемого между </w:t>
      </w:r>
      <w:r>
        <w:rPr>
          <w:rStyle w:val="Style18"/>
          <w:b w:val="false"/>
          <w:bCs w:val="false"/>
          <w:strike w:val="false"/>
          <w:dstrike w:val="false"/>
          <w:color w:val="000000"/>
          <w:sz w:val="24"/>
          <w:szCs w:val="24"/>
        </w:rPr>
        <w:t>поставщиком социальных услуг</w:t>
      </w:r>
      <w:r>
        <w:rPr>
          <w:rStyle w:val="Style18"/>
          <w:b w:val="false"/>
          <w:bCs w:val="false"/>
          <w:color w:val="000000"/>
          <w:sz w:val="24"/>
          <w:szCs w:val="24"/>
        </w:rPr>
        <w:t xml:space="preserve">, Исполнителем услуг и получателем социальных услуг либо его </w:t>
      </w:r>
      <w:r>
        <w:rPr>
          <w:rStyle w:val="Style18"/>
          <w:b w:val="false"/>
          <w:bCs w:val="false"/>
          <w:color w:val="000000"/>
          <w:sz w:val="24"/>
          <w:szCs w:val="24"/>
        </w:rPr>
        <w:t xml:space="preserve">законным </w:t>
      </w:r>
      <w:r>
        <w:rPr>
          <w:rStyle w:val="Style18"/>
          <w:b w:val="false"/>
          <w:bCs w:val="false"/>
          <w:color w:val="000000"/>
          <w:sz w:val="24"/>
          <w:szCs w:val="24"/>
        </w:rPr>
        <w:t>представителем.</w:t>
      </w:r>
    </w:p>
    <w:p>
      <w:pPr>
        <w:pStyle w:val="Normal"/>
        <w:suppressAutoHyphens w:val="true"/>
        <w:spacing w:lineRule="auto" w:line="240"/>
        <w:jc w:val="both"/>
        <w:rPr/>
      </w:pPr>
      <w:r>
        <w:rPr>
          <w:rStyle w:val="Style18"/>
          <w:b w:val="false"/>
          <w:bCs w:val="false"/>
          <w:color w:val="000000"/>
          <w:sz w:val="24"/>
          <w:szCs w:val="24"/>
        </w:rPr>
        <w:tab/>
        <w:t>Исполнителю услуг согласно договору устанавливается ежемесячное денежное вознаграждение.</w:t>
      </w:r>
    </w:p>
    <w:p>
      <w:pPr>
        <w:pStyle w:val="Normal"/>
        <w:suppressAutoHyphens w:val="true"/>
        <w:spacing w:lineRule="auto" w:line="240"/>
        <w:jc w:val="both"/>
        <w:rPr/>
      </w:pPr>
      <w:r>
        <w:rPr>
          <w:rStyle w:val="Style18"/>
          <w:b w:val="false"/>
          <w:bCs w:val="false"/>
          <w:color w:val="000000"/>
          <w:sz w:val="24"/>
          <w:szCs w:val="24"/>
        </w:rPr>
        <w:tab/>
      </w:r>
      <w:bookmarkStart w:id="682" w:name="sub_41111"/>
      <w:r>
        <w:rPr>
          <w:rStyle w:val="Style18"/>
          <w:b w:val="false"/>
          <w:bCs w:val="false"/>
          <w:color w:val="000000"/>
          <w:sz w:val="24"/>
          <w:szCs w:val="24"/>
        </w:rPr>
        <w:t xml:space="preserve">1.11. В отношении граждан, страдающих психическими расстройствами (в стадии ремиссии), </w:t>
      </w:r>
      <w:r>
        <w:rPr>
          <w:rStyle w:val="Style18"/>
          <w:b w:val="false"/>
          <w:bCs w:val="false"/>
          <w:color w:val="000000"/>
          <w:sz w:val="24"/>
          <w:szCs w:val="24"/>
        </w:rPr>
        <w:t xml:space="preserve">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w:t>
      </w:r>
      <w:r>
        <w:rPr>
          <w:rStyle w:val="Style18"/>
          <w:b w:val="false"/>
          <w:bCs w:val="false"/>
          <w:color w:val="000000"/>
          <w:sz w:val="24"/>
          <w:szCs w:val="24"/>
        </w:rPr>
        <w:t>реализуется технология «Сопровождаемое проживание».</w:t>
      </w:r>
    </w:p>
    <w:p>
      <w:pPr>
        <w:pStyle w:val="Normal"/>
        <w:suppressAutoHyphens w:val="true"/>
        <w:spacing w:lineRule="auto" w:line="240"/>
        <w:jc w:val="both"/>
        <w:rPr/>
      </w:pPr>
      <w:bookmarkEnd w:id="682"/>
      <w:r>
        <w:rPr>
          <w:rStyle w:val="Style18"/>
          <w:b w:val="false"/>
          <w:bCs w:val="false"/>
          <w:color w:val="000000"/>
          <w:sz w:val="24"/>
          <w:szCs w:val="24"/>
        </w:rPr>
        <w:tab/>
      </w:r>
      <w:bookmarkStart w:id="683" w:name="sub_41112"/>
      <w:r>
        <w:rPr>
          <w:rStyle w:val="Style18"/>
          <w:b w:val="false"/>
          <w:bCs w:val="false"/>
          <w:color w:val="000000"/>
          <w:sz w:val="24"/>
          <w:szCs w:val="24"/>
        </w:rPr>
        <w:t>1.12. В отношении отдельных категорий граждан пожилого возраста и инвалидов реализуется технология «Санаторий на дому».</w:t>
      </w:r>
    </w:p>
    <w:p>
      <w:pPr>
        <w:pStyle w:val="Normal"/>
        <w:suppressAutoHyphens w:val="true"/>
        <w:spacing w:lineRule="auto" w:line="240"/>
        <w:jc w:val="both"/>
        <w:rPr>
          <w:b/>
          <w:b/>
          <w:bCs/>
          <w:highlight w:val="green"/>
        </w:rPr>
      </w:pPr>
      <w:bookmarkEnd w:id="683"/>
      <w:r>
        <w:rPr>
          <w:rStyle w:val="Style18"/>
          <w:b w:val="false"/>
          <w:bCs w:val="false"/>
          <w:color w:val="000000"/>
          <w:sz w:val="24"/>
          <w:szCs w:val="24"/>
        </w:rPr>
        <w:tab/>
      </w:r>
      <w:bookmarkStart w:id="684" w:name="sub_411811"/>
      <w:r>
        <w:rPr>
          <w:rStyle w:val="Style18"/>
          <w:b w:val="false"/>
          <w:bCs w:val="false"/>
          <w:color w:val="000000"/>
          <w:sz w:val="24"/>
          <w:szCs w:val="24"/>
        </w:rPr>
        <w:t>1.</w:t>
      </w:r>
      <w:r>
        <w:rPr>
          <w:rStyle w:val="Style18"/>
          <w:b w:val="false"/>
          <w:bCs w:val="false"/>
          <w:strike w:val="false"/>
          <w:dstrike w:val="false"/>
          <w:color w:val="000000"/>
          <w:sz w:val="24"/>
          <w:szCs w:val="24"/>
        </w:rPr>
        <w:t>13</w:t>
      </w:r>
      <w:r>
        <w:rPr>
          <w:rStyle w:val="Style18"/>
          <w:b w:val="false"/>
          <w:bCs w:val="false"/>
          <w:strike w:val="false"/>
          <w:dstrike w:val="false"/>
          <w:color w:val="000000"/>
          <w:sz w:val="24"/>
          <w:szCs w:val="24"/>
        </w:rPr>
        <w:t xml:space="preserve">. </w:t>
      </w:r>
      <w:bookmarkEnd w:id="684"/>
      <w:r>
        <w:rPr>
          <w:rStyle w:val="Style18"/>
          <w:b w:val="false"/>
          <w:bCs w:val="false"/>
          <w:strike w:val="false"/>
          <w:dstrike w:val="false"/>
          <w:color w:val="000000"/>
          <w:sz w:val="24"/>
          <w:szCs w:val="24"/>
        </w:rPr>
        <w:t>П</w:t>
      </w:r>
      <w:r>
        <w:rPr>
          <w:rStyle w:val="Style18"/>
          <w:b w:val="false"/>
          <w:bCs w:val="false"/>
          <w:strike w:val="false"/>
          <w:dstrike w:val="false"/>
          <w:color w:val="000000"/>
          <w:sz w:val="24"/>
          <w:szCs w:val="24"/>
        </w:rPr>
        <w:t xml:space="preserve">оложение о технологии социального обслуживания </w:t>
      </w:r>
      <w:r>
        <w:rPr>
          <w:rStyle w:val="Style18"/>
          <w:b w:val="false"/>
          <w:bCs w:val="false"/>
          <w:strike w:val="false"/>
          <w:dstrike w:val="false"/>
          <w:color w:val="000000"/>
          <w:sz w:val="24"/>
          <w:szCs w:val="24"/>
        </w:rPr>
        <w:t>утвержда</w:t>
      </w:r>
      <w:r>
        <w:rPr>
          <w:rStyle w:val="Style18"/>
          <w:b w:val="false"/>
          <w:bCs w:val="false"/>
          <w:strike w:val="false"/>
          <w:dstrike w:val="false"/>
          <w:color w:val="000000"/>
          <w:sz w:val="24"/>
          <w:szCs w:val="24"/>
        </w:rPr>
        <w:t>е</w:t>
      </w:r>
      <w:r>
        <w:rPr>
          <w:rStyle w:val="Style18"/>
          <w:b w:val="false"/>
          <w:bCs w:val="false"/>
          <w:strike w:val="false"/>
          <w:dstrike w:val="false"/>
          <w:color w:val="000000"/>
          <w:sz w:val="24"/>
          <w:szCs w:val="24"/>
        </w:rPr>
        <w:t xml:space="preserve">тся </w:t>
      </w:r>
      <w:r>
        <w:rPr>
          <w:rStyle w:val="Style18"/>
          <w:b w:val="false"/>
          <w:bCs w:val="false"/>
          <w:strike w:val="false"/>
          <w:dstrike w:val="false"/>
          <w:color w:val="000000"/>
          <w:sz w:val="24"/>
          <w:szCs w:val="24"/>
        </w:rPr>
        <w:t>распоряжени</w:t>
      </w:r>
      <w:r>
        <w:rPr>
          <w:rStyle w:val="Style18"/>
          <w:b w:val="false"/>
          <w:bCs w:val="false"/>
          <w:strike w:val="false"/>
          <w:dstrike w:val="false"/>
          <w:color w:val="000000"/>
          <w:sz w:val="24"/>
          <w:szCs w:val="24"/>
        </w:rPr>
        <w:t xml:space="preserve">ем Департамента. </w:t>
      </w:r>
      <w:r>
        <w:rPr>
          <w:rStyle w:val="Style18"/>
          <w:b w:val="false"/>
          <w:bCs w:val="false"/>
          <w:strike w:val="false"/>
          <w:dstrike w:val="false"/>
          <w:color w:val="000000"/>
          <w:sz w:val="24"/>
          <w:szCs w:val="24"/>
        </w:rPr>
        <w:t xml:space="preserve">Положение содержит </w:t>
      </w:r>
      <w:r>
        <w:rPr>
          <w:rStyle w:val="Style18"/>
          <w:b w:val="false"/>
          <w:bCs w:val="false"/>
          <w:strike w:val="false"/>
          <w:dstrike w:val="false"/>
          <w:color w:val="000000"/>
          <w:sz w:val="24"/>
          <w:szCs w:val="24"/>
        </w:rPr>
        <w:t xml:space="preserve">порядок и </w:t>
      </w:r>
      <w:r>
        <w:rPr>
          <w:rStyle w:val="Style18"/>
          <w:b w:val="false"/>
          <w:bCs w:val="false"/>
          <w:strike w:val="false"/>
          <w:dstrike w:val="false"/>
          <w:color w:val="000000"/>
          <w:sz w:val="24"/>
          <w:szCs w:val="24"/>
        </w:rPr>
        <w:t xml:space="preserve">условия предоставления социальных услуг в рамках технологии социального обслуживания, </w:t>
      </w:r>
      <w:r>
        <w:rPr>
          <w:rStyle w:val="Style18"/>
          <w:b w:val="false"/>
          <w:bCs w:val="false"/>
          <w:strike w:val="false"/>
          <w:dstrike w:val="false"/>
          <w:color w:val="000000"/>
          <w:sz w:val="24"/>
          <w:szCs w:val="24"/>
        </w:rPr>
        <w:t xml:space="preserve">объем финансового обеспечения оказания </w:t>
      </w:r>
      <w:r>
        <w:rPr>
          <w:rStyle w:val="Style18"/>
          <w:b w:val="false"/>
          <w:bCs w:val="false"/>
          <w:strike w:val="false"/>
          <w:dstrike w:val="false"/>
          <w:color w:val="000000"/>
          <w:sz w:val="24"/>
          <w:szCs w:val="24"/>
        </w:rPr>
        <w:t xml:space="preserve">социальных услуг, </w:t>
      </w:r>
      <w:r>
        <w:rPr>
          <w:rStyle w:val="Style18"/>
          <w:b w:val="false"/>
          <w:bCs w:val="false"/>
          <w:strike w:val="false"/>
          <w:dstrike w:val="false"/>
          <w:color w:val="000000"/>
          <w:sz w:val="24"/>
          <w:szCs w:val="24"/>
        </w:rPr>
        <w:t xml:space="preserve">определенных сертификатом, </w:t>
      </w:r>
      <w:r>
        <w:rPr>
          <w:rStyle w:val="Style18"/>
          <w:b w:val="false"/>
          <w:bCs w:val="false"/>
          <w:strike w:val="false"/>
          <w:dstrike w:val="false"/>
          <w:color w:val="000000"/>
          <w:sz w:val="24"/>
          <w:szCs w:val="24"/>
        </w:rPr>
        <w:t>размер денежного вознаграждения Исполнител</w:t>
      </w:r>
      <w:r>
        <w:rPr>
          <w:rStyle w:val="Style18"/>
          <w:b w:val="false"/>
          <w:bCs w:val="false"/>
          <w:strike w:val="false"/>
          <w:dstrike w:val="false"/>
          <w:color w:val="000000"/>
          <w:sz w:val="24"/>
          <w:szCs w:val="24"/>
        </w:rPr>
        <w:t>ю</w:t>
      </w:r>
      <w:r>
        <w:rPr>
          <w:rStyle w:val="Style18"/>
          <w:b w:val="false"/>
          <w:bCs w:val="false"/>
          <w:strike w:val="false"/>
          <w:dstrike w:val="false"/>
          <w:color w:val="000000"/>
          <w:sz w:val="24"/>
          <w:szCs w:val="24"/>
        </w:rPr>
        <w:t xml:space="preserve"> услуг </w:t>
      </w:r>
      <w:r>
        <w:rPr>
          <w:rStyle w:val="Style18"/>
          <w:b w:val="false"/>
          <w:bCs w:val="false"/>
          <w:strike w:val="false"/>
          <w:dstrike w:val="false"/>
          <w:color w:val="000000"/>
          <w:sz w:val="24"/>
          <w:szCs w:val="24"/>
        </w:rPr>
        <w:t>по</w:t>
      </w:r>
      <w:r>
        <w:rPr>
          <w:rStyle w:val="Style18"/>
          <w:b w:val="false"/>
          <w:bCs w:val="false"/>
          <w:strike w:val="false"/>
          <w:dstrike w:val="false"/>
          <w:color w:val="000000"/>
          <w:sz w:val="24"/>
          <w:szCs w:val="24"/>
        </w:rPr>
        <w:t xml:space="preserve"> </w:t>
      </w:r>
      <w:r>
        <w:rPr>
          <w:rStyle w:val="Style18"/>
          <w:b w:val="false"/>
          <w:bCs w:val="false"/>
          <w:strike w:val="false"/>
          <w:dstrike w:val="false"/>
          <w:color w:val="000000"/>
          <w:sz w:val="24"/>
          <w:szCs w:val="24"/>
        </w:rPr>
        <w:t>технологии «Приемная семья для пожилых и инвалидов</w:t>
      </w:r>
      <w:r>
        <w:rPr>
          <w:rStyle w:val="Style18"/>
          <w:b w:val="false"/>
          <w:bCs w:val="false"/>
          <w:strike w:val="false"/>
          <w:dstrike w:val="false"/>
          <w:color w:val="000000"/>
          <w:sz w:val="24"/>
          <w:szCs w:val="24"/>
        </w:rPr>
        <w:t>»</w:t>
      </w:r>
      <w:r>
        <w:rPr>
          <w:rStyle w:val="Style18"/>
          <w:b w:val="false"/>
          <w:bCs w:val="false"/>
          <w:strike w:val="false"/>
          <w:dstrike w:val="false"/>
          <w:color w:val="000000"/>
          <w:sz w:val="24"/>
          <w:szCs w:val="24"/>
        </w:rPr>
        <w:t>.</w:t>
      </w:r>
    </w:p>
    <w:p>
      <w:pPr>
        <w:pStyle w:val="Normal"/>
        <w:suppressAutoHyphens w:val="true"/>
        <w:spacing w:lineRule="auto" w:line="240"/>
        <w:jc w:val="both"/>
        <w:rPr>
          <w:rStyle w:val="Style18"/>
          <w:rFonts w:ascii="Arial" w:hAnsi="Arial"/>
          <w:strike w:val="false"/>
          <w:dstrike w:val="false"/>
          <w:color w:val="000000"/>
          <w:sz w:val="24"/>
          <w:szCs w:val="24"/>
          <w:highlight w:val="green"/>
        </w:rPr>
      </w:pPr>
      <w:r>
        <w:rPr>
          <w:b/>
          <w:bCs/>
          <w:highlight w:val="green"/>
        </w:rPr>
      </w:r>
    </w:p>
    <w:p>
      <w:pPr>
        <w:pStyle w:val="1"/>
        <w:numPr>
          <w:ilvl w:val="0"/>
          <w:numId w:val="1"/>
        </w:numPr>
        <w:suppressAutoHyphens w:val="true"/>
        <w:spacing w:lineRule="auto" w:line="240"/>
        <w:jc w:val="center"/>
        <w:rPr>
          <w:rFonts w:ascii="Arial" w:hAnsi="Arial"/>
          <w:color w:val="000000"/>
          <w:sz w:val="24"/>
          <w:szCs w:val="24"/>
        </w:rPr>
      </w:pPr>
      <w:bookmarkStart w:id="685" w:name="sub_4102"/>
      <w:bookmarkEnd w:id="685"/>
      <w:r>
        <w:rPr>
          <w:rFonts w:ascii="Arial" w:hAnsi="Arial"/>
          <w:color w:val="000000"/>
          <w:sz w:val="24"/>
          <w:szCs w:val="24"/>
        </w:rPr>
        <w:t xml:space="preserve">Глава 2. Перечень документов, необходимых </w:t>
      </w:r>
    </w:p>
    <w:p>
      <w:pPr>
        <w:pStyle w:val="1"/>
        <w:numPr>
          <w:ilvl w:val="0"/>
          <w:numId w:val="1"/>
        </w:numPr>
        <w:suppressAutoHyphens w:val="true"/>
        <w:spacing w:lineRule="auto" w:line="240"/>
        <w:jc w:val="center"/>
        <w:rPr>
          <w:rFonts w:ascii="Arial" w:hAnsi="Arial"/>
          <w:color w:val="000000"/>
          <w:sz w:val="24"/>
          <w:szCs w:val="24"/>
        </w:rPr>
      </w:pPr>
      <w:r>
        <w:rPr>
          <w:rFonts w:ascii="Arial" w:hAnsi="Arial"/>
          <w:color w:val="000000"/>
          <w:sz w:val="24"/>
          <w:szCs w:val="24"/>
        </w:rPr>
        <w:t>для предоставления социального обслуживания</w:t>
      </w:r>
    </w:p>
    <w:p>
      <w:pPr>
        <w:pStyle w:val="Normal"/>
        <w:suppressAutoHyphens w:val="true"/>
        <w:spacing w:lineRule="auto" w:line="240"/>
        <w:jc w:val="both"/>
        <w:rPr>
          <w:rFonts w:ascii="Arial" w:hAnsi="Arial"/>
          <w:color w:val="000000"/>
          <w:sz w:val="24"/>
          <w:szCs w:val="24"/>
        </w:rPr>
      </w:pPr>
      <w:bookmarkStart w:id="686" w:name="sub_4102"/>
      <w:bookmarkStart w:id="687" w:name="sub_4102"/>
      <w:bookmarkEnd w:id="687"/>
      <w:r>
        <w:rPr>
          <w:color w:val="000000"/>
          <w:sz w:val="24"/>
          <w:szCs w:val="24"/>
        </w:rPr>
      </w:r>
    </w:p>
    <w:p>
      <w:pPr>
        <w:pStyle w:val="Normal"/>
        <w:suppressAutoHyphens w:val="true"/>
        <w:spacing w:lineRule="auto" w:line="240"/>
        <w:jc w:val="both"/>
        <w:rPr/>
      </w:pPr>
      <w:r>
        <w:rPr>
          <w:rStyle w:val="Style18"/>
          <w:color w:val="000000"/>
          <w:sz w:val="24"/>
          <w:szCs w:val="24"/>
        </w:rPr>
        <w:tab/>
      </w:r>
      <w:bookmarkStart w:id="688" w:name="sub_4121"/>
      <w:r>
        <w:rPr>
          <w:rStyle w:val="Style18"/>
          <w:color w:val="000000"/>
          <w:sz w:val="24"/>
          <w:szCs w:val="24"/>
        </w:rPr>
        <w:t>2</w:t>
      </w:r>
      <w:r>
        <w:rPr>
          <w:rStyle w:val="Style18"/>
          <w:b w:val="false"/>
          <w:bCs w:val="false"/>
          <w:color w:val="000000"/>
          <w:sz w:val="24"/>
          <w:szCs w:val="24"/>
          <w:u w:val="none"/>
        </w:rPr>
        <w:t xml:space="preserve">.1. Заявление о предоставлении социальных услуг в соответствии с настоящим подразделом подается гражданином или его </w:t>
      </w:r>
      <w:r>
        <w:rPr>
          <w:rStyle w:val="Style18"/>
          <w:b w:val="false"/>
          <w:bCs w:val="false"/>
          <w:color w:val="000000"/>
          <w:sz w:val="24"/>
          <w:szCs w:val="24"/>
          <w:u w:val="none"/>
        </w:rPr>
        <w:t xml:space="preserve">законным представителем, </w:t>
      </w:r>
      <w:r>
        <w:rPr>
          <w:rStyle w:val="Style18"/>
          <w:b w:val="false"/>
          <w:bCs w:val="false"/>
          <w:color w:val="000000"/>
          <w:sz w:val="24"/>
          <w:szCs w:val="24"/>
          <w:u w:val="none"/>
        </w:rPr>
        <w:t xml:space="preserve">представителем в порядке, установленном </w:t>
      </w:r>
      <w:hyperlink w:anchor="sub_4111" w:tgtFrame="_top">
        <w:r>
          <w:rPr>
            <w:rStyle w:val="Style17"/>
            <w:b w:val="false"/>
            <w:bCs w:val="false"/>
            <w:color w:val="000000"/>
            <w:sz w:val="24"/>
            <w:szCs w:val="24"/>
            <w:u w:val="none"/>
          </w:rPr>
          <w:t>пунктом 1.1 главы 1 раздела 1</w:t>
        </w:r>
      </w:hyperlink>
      <w:r>
        <w:rPr>
          <w:rStyle w:val="Style18"/>
          <w:b w:val="false"/>
          <w:bCs w:val="false"/>
          <w:color w:val="000000"/>
          <w:sz w:val="24"/>
          <w:szCs w:val="24"/>
          <w:u w:val="none"/>
        </w:rPr>
        <w:t xml:space="preserve"> настоящего Порядка.</w:t>
      </w:r>
    </w:p>
    <w:p>
      <w:pPr>
        <w:pStyle w:val="Normal"/>
        <w:suppressAutoHyphens w:val="true"/>
        <w:spacing w:lineRule="auto" w:line="240"/>
        <w:jc w:val="both"/>
        <w:rPr/>
      </w:pPr>
      <w:bookmarkEnd w:id="688"/>
      <w:r>
        <w:rPr>
          <w:rStyle w:val="Style18"/>
          <w:b w:val="false"/>
          <w:bCs w:val="false"/>
          <w:color w:val="000000"/>
          <w:sz w:val="24"/>
          <w:szCs w:val="24"/>
          <w:u w:val="none"/>
        </w:rPr>
        <w:tab/>
      </w:r>
      <w:bookmarkStart w:id="689" w:name="sub_4122"/>
      <w:r>
        <w:rPr>
          <w:rStyle w:val="Style18"/>
          <w:b w:val="false"/>
          <w:bCs w:val="false"/>
          <w:color w:val="000000"/>
          <w:sz w:val="24"/>
          <w:szCs w:val="24"/>
          <w:u w:val="none"/>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Normal"/>
        <w:suppressAutoHyphens w:val="true"/>
        <w:spacing w:lineRule="auto" w:line="240"/>
        <w:jc w:val="both"/>
        <w:rPr/>
      </w:pPr>
      <w:bookmarkEnd w:id="689"/>
      <w:r>
        <w:rPr>
          <w:rStyle w:val="Style18"/>
          <w:b w:val="false"/>
          <w:bCs w:val="false"/>
          <w:color w:val="000000"/>
          <w:sz w:val="24"/>
          <w:szCs w:val="24"/>
          <w:u w:val="none"/>
        </w:rPr>
        <w:tab/>
      </w:r>
      <w:bookmarkStart w:id="690" w:name="sub_41223"/>
      <w:r>
        <w:rPr>
          <w:rStyle w:val="Style18"/>
          <w:b w:val="false"/>
          <w:bCs w:val="false"/>
          <w:color w:val="000000"/>
          <w:sz w:val="24"/>
          <w:szCs w:val="24"/>
          <w:u w:val="none"/>
        </w:rPr>
        <w:t>а) документ, подтверждающ</w:t>
      </w:r>
      <w:r>
        <w:rPr>
          <w:rStyle w:val="Style18"/>
          <w:b w:val="false"/>
          <w:bCs w:val="false"/>
          <w:strike w:val="false"/>
          <w:dstrike w:val="false"/>
          <w:color w:val="000000"/>
          <w:sz w:val="24"/>
          <w:szCs w:val="24"/>
          <w:u w:val="none"/>
        </w:rPr>
        <w:t>ий</w:t>
      </w:r>
      <w:r>
        <w:rPr>
          <w:rStyle w:val="Style18"/>
          <w:b w:val="false"/>
          <w:bCs w:val="false"/>
          <w:color w:val="000000"/>
          <w:sz w:val="24"/>
          <w:szCs w:val="24"/>
          <w:u w:val="none"/>
        </w:rPr>
        <w:t xml:space="preserve"> полномочия представителя, в случае если за получением государственной услуги в интересах гражданина обращается его представитель; </w:t>
      </w:r>
      <w:bookmarkStart w:id="691" w:name="sub_41224"/>
      <w:bookmarkEnd w:id="690"/>
      <w:r>
        <w:rPr>
          <w:rStyle w:val="Style18"/>
          <w:b w:val="false"/>
          <w:bCs w:val="false"/>
          <w:color w:val="000000"/>
          <w:sz w:val="24"/>
          <w:szCs w:val="24"/>
          <w:u w:val="none"/>
        </w:rPr>
        <w:t xml:space="preserve"> </w:t>
      </w:r>
    </w:p>
    <w:p>
      <w:pPr>
        <w:pStyle w:val="Normal"/>
        <w:suppressAutoHyphens w:val="true"/>
        <w:spacing w:lineRule="auto" w:line="240"/>
        <w:jc w:val="both"/>
        <w:rPr/>
      </w:pPr>
      <w:r>
        <w:rPr>
          <w:rStyle w:val="Style18"/>
          <w:b w:val="false"/>
          <w:bCs w:val="false"/>
          <w:color w:val="000000"/>
          <w:sz w:val="24"/>
          <w:szCs w:val="24"/>
          <w:u w:val="none"/>
        </w:rPr>
        <w:tab/>
      </w:r>
      <w:r>
        <w:rPr>
          <w:rStyle w:val="Style18"/>
          <w:b w:val="false"/>
          <w:bCs w:val="false"/>
          <w:color w:val="000000"/>
          <w:sz w:val="24"/>
          <w:szCs w:val="24"/>
          <w:u w:val="none"/>
        </w:rPr>
        <w:t>б</w:t>
      </w:r>
      <w:r>
        <w:rPr>
          <w:rStyle w:val="Style18"/>
          <w:b w:val="false"/>
          <w:bCs w:val="false"/>
          <w:color w:val="000000"/>
          <w:sz w:val="24"/>
          <w:szCs w:val="24"/>
          <w:u w:val="none"/>
        </w:rPr>
        <w:t xml:space="preserve">)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r>
        <w:rPr>
          <w:rStyle w:val="Style17"/>
          <w:b w:val="false"/>
          <w:bCs w:val="false"/>
          <w:color w:val="000000"/>
          <w:sz w:val="24"/>
          <w:szCs w:val="24"/>
          <w:u w:val="none"/>
        </w:rPr>
        <w:t>подпунктах «а»</w:t>
      </w:r>
      <w:r>
        <w:rPr>
          <w:rStyle w:val="Style17"/>
          <w:b w:val="false"/>
          <w:bCs w:val="false"/>
          <w:color w:val="000000"/>
          <w:sz w:val="24"/>
          <w:szCs w:val="24"/>
          <w:u w:val="none"/>
        </w:rPr>
        <w:t>-</w:t>
      </w:r>
      <w:r>
        <w:rPr>
          <w:rStyle w:val="Style17"/>
          <w:b w:val="false"/>
          <w:bCs w:val="false"/>
          <w:color w:val="000000"/>
          <w:sz w:val="24"/>
          <w:szCs w:val="24"/>
          <w:u w:val="none"/>
        </w:rPr>
        <w:t>«з» пункта 3.1 главы 3</w:t>
      </w:r>
      <w:r>
        <w:rPr>
          <w:rStyle w:val="Style18"/>
          <w:b w:val="false"/>
          <w:bCs w:val="false"/>
          <w:color w:val="000000"/>
          <w:sz w:val="24"/>
          <w:szCs w:val="24"/>
          <w:u w:val="none"/>
        </w:rPr>
        <w:t xml:space="preserve"> настоящего подраздела).</w:t>
      </w:r>
    </w:p>
    <w:p>
      <w:pPr>
        <w:pStyle w:val="Normal"/>
        <w:suppressAutoHyphens w:val="true"/>
        <w:spacing w:lineRule="auto" w:line="240"/>
        <w:jc w:val="both"/>
        <w:rPr/>
      </w:pPr>
      <w:bookmarkEnd w:id="691"/>
      <w:r>
        <w:rPr>
          <w:rStyle w:val="Style18"/>
          <w:b w:val="false"/>
          <w:bCs w:val="false"/>
          <w:color w:val="000000"/>
          <w:sz w:val="24"/>
          <w:szCs w:val="24"/>
          <w:u w:val="none"/>
        </w:rPr>
        <w:tab/>
      </w:r>
      <w:bookmarkStart w:id="692" w:name="sub_412242"/>
      <w:r>
        <w:rPr>
          <w:rStyle w:val="Style18"/>
          <w:b w:val="false"/>
          <w:bCs w:val="false"/>
          <w:color w:val="000000"/>
          <w:sz w:val="24"/>
          <w:szCs w:val="24"/>
          <w:u w:val="none"/>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pPr>
        <w:pStyle w:val="Normal"/>
        <w:suppressAutoHyphens w:val="true"/>
        <w:spacing w:lineRule="auto" w:line="240"/>
        <w:jc w:val="both"/>
        <w:rPr/>
      </w:pPr>
      <w:bookmarkEnd w:id="692"/>
      <w:r>
        <w:rPr>
          <w:rStyle w:val="Style18"/>
          <w:b w:val="false"/>
          <w:bCs w:val="false"/>
          <w:color w:val="000000"/>
          <w:sz w:val="24"/>
          <w:szCs w:val="24"/>
          <w:u w:val="none"/>
        </w:rPr>
        <w:tab/>
      </w:r>
      <w:r>
        <w:rPr>
          <w:rStyle w:val="Style18"/>
          <w:b w:val="false"/>
          <w:bCs w:val="false"/>
          <w:color w:val="000000"/>
          <w:sz w:val="24"/>
          <w:szCs w:val="24"/>
          <w:u w:val="none"/>
        </w:rPr>
        <w:t>в</w:t>
      </w:r>
      <w:bookmarkStart w:id="693" w:name="sub_41225"/>
      <w:r>
        <w:rPr>
          <w:rStyle w:val="Style18"/>
          <w:b w:val="false"/>
          <w:bCs w:val="false"/>
          <w:color w:val="000000"/>
          <w:sz w:val="24"/>
          <w:szCs w:val="24"/>
          <w:u w:val="none"/>
        </w:rPr>
        <w:t>) заключени</w:t>
      </w:r>
      <w:r>
        <w:rPr>
          <w:rStyle w:val="Style18"/>
          <w:b w:val="false"/>
          <w:bCs w:val="false"/>
          <w:strike w:val="false"/>
          <w:dstrike w:val="false"/>
          <w:color w:val="000000"/>
          <w:sz w:val="24"/>
          <w:szCs w:val="24"/>
          <w:u w:val="none"/>
        </w:rPr>
        <w:t>е</w:t>
      </w:r>
      <w:r>
        <w:rPr>
          <w:rStyle w:val="Style18"/>
          <w:b w:val="false"/>
          <w:bCs w:val="false"/>
          <w:color w:val="000000"/>
          <w:sz w:val="24"/>
          <w:szCs w:val="24"/>
          <w:u w:val="none"/>
        </w:rPr>
        <w:t xml:space="preserve">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pPr>
        <w:pStyle w:val="Normal"/>
        <w:suppressAutoHyphens w:val="true"/>
        <w:spacing w:lineRule="auto" w:line="240"/>
        <w:jc w:val="both"/>
        <w:rPr/>
      </w:pPr>
      <w:bookmarkEnd w:id="693"/>
      <w:r>
        <w:rPr>
          <w:rStyle w:val="Style18"/>
          <w:b w:val="false"/>
          <w:bCs w:val="false"/>
          <w:color w:val="000000"/>
          <w:sz w:val="24"/>
          <w:szCs w:val="24"/>
          <w:u w:val="none"/>
        </w:rPr>
        <w:tab/>
      </w:r>
      <w:r>
        <w:rPr>
          <w:rStyle w:val="Style18"/>
          <w:b w:val="false"/>
          <w:bCs w:val="false"/>
          <w:color w:val="000000"/>
          <w:sz w:val="24"/>
          <w:szCs w:val="24"/>
          <w:u w:val="none"/>
        </w:rPr>
        <w:t>г</w:t>
      </w:r>
      <w:bookmarkStart w:id="694" w:name="sub_41226"/>
      <w:r>
        <w:rPr>
          <w:rStyle w:val="Style18"/>
          <w:b w:val="false"/>
          <w:bCs w:val="false"/>
          <w:color w:val="000000"/>
          <w:sz w:val="24"/>
          <w:szCs w:val="24"/>
          <w:u w:val="none"/>
        </w:rPr>
        <w:t xml:space="preserve">) документы, подтверждающие отсутствие возможности обеспечения родственниками, указанными в </w:t>
      </w:r>
      <w:hyperlink w:anchor="sub_4115" w:tgtFrame="_top">
        <w:r>
          <w:rPr>
            <w:rStyle w:val="Style17"/>
            <w:b w:val="false"/>
            <w:bCs w:val="false"/>
            <w:color w:val="000000"/>
            <w:sz w:val="24"/>
            <w:szCs w:val="24"/>
            <w:u w:val="none"/>
          </w:rPr>
          <w:t>пункте 1.5 главы 1</w:t>
        </w:r>
      </w:hyperlink>
      <w:r>
        <w:rPr>
          <w:rStyle w:val="Style18"/>
          <w:b w:val="false"/>
          <w:bCs w:val="false"/>
          <w:color w:val="000000"/>
          <w:sz w:val="24"/>
          <w:szCs w:val="24"/>
          <w:u w:val="none"/>
        </w:rPr>
        <w:t xml:space="preserve"> настоящего подраздела, помощи и ухода гражданину (за исключением граждан, указанных в </w:t>
      </w:r>
      <w:r>
        <w:rPr>
          <w:rStyle w:val="Style17"/>
          <w:b w:val="false"/>
          <w:bCs w:val="false"/>
          <w:color w:val="000000"/>
          <w:sz w:val="24"/>
          <w:szCs w:val="24"/>
          <w:u w:val="none"/>
        </w:rPr>
        <w:t>подпунктах «а»</w:t>
      </w:r>
      <w:r>
        <w:rPr>
          <w:rStyle w:val="Style17"/>
          <w:b w:val="false"/>
          <w:bCs w:val="false"/>
          <w:color w:val="000000"/>
          <w:sz w:val="24"/>
          <w:szCs w:val="24"/>
          <w:u w:val="none"/>
        </w:rPr>
        <w:t>-</w:t>
      </w:r>
      <w:r>
        <w:rPr>
          <w:rStyle w:val="Style17"/>
          <w:color w:val="000000"/>
        </w:rPr>
        <w:t xml:space="preserve">«ж» </w:t>
      </w:r>
      <w:r>
        <w:rPr>
          <w:rStyle w:val="Style17"/>
          <w:b w:val="false"/>
          <w:bCs w:val="false"/>
          <w:color w:val="000000"/>
          <w:sz w:val="24"/>
          <w:szCs w:val="24"/>
          <w:u w:val="none"/>
        </w:rPr>
        <w:t>пункта 3.1 главы 3</w:t>
      </w:r>
      <w:r>
        <w:rPr>
          <w:rStyle w:val="Style18"/>
          <w:b w:val="false"/>
          <w:bCs w:val="false"/>
          <w:color w:val="000000"/>
          <w:sz w:val="24"/>
          <w:szCs w:val="24"/>
          <w:u w:val="none"/>
        </w:rPr>
        <w:t xml:space="preserve"> настоящего подраздела);</w:t>
      </w:r>
    </w:p>
    <w:p>
      <w:pPr>
        <w:pStyle w:val="Normal"/>
        <w:suppressAutoHyphens w:val="true"/>
        <w:spacing w:lineRule="auto" w:line="240"/>
        <w:jc w:val="both"/>
        <w:rPr/>
      </w:pPr>
      <w:bookmarkEnd w:id="694"/>
      <w:r>
        <w:rPr>
          <w:rStyle w:val="Style18"/>
          <w:b w:val="false"/>
          <w:bCs w:val="false"/>
          <w:strike w:val="false"/>
          <w:dstrike w:val="false"/>
          <w:color w:val="000000"/>
          <w:sz w:val="24"/>
          <w:szCs w:val="24"/>
          <w:u w:val="none"/>
        </w:rPr>
        <w:tab/>
      </w:r>
      <w:r>
        <w:rPr>
          <w:rStyle w:val="Style18"/>
          <w:b w:val="false"/>
          <w:bCs w:val="false"/>
          <w:strike w:val="false"/>
          <w:dstrike w:val="false"/>
          <w:color w:val="000000"/>
          <w:sz w:val="24"/>
          <w:szCs w:val="24"/>
          <w:u w:val="none"/>
        </w:rPr>
        <w:t>д</w:t>
      </w:r>
      <w:r>
        <w:rPr>
          <w:rStyle w:val="Style18"/>
          <w:b w:val="false"/>
          <w:bCs w:val="false"/>
          <w:strike w:val="false"/>
          <w:dstrike w:val="false"/>
          <w:color w:val="000000"/>
          <w:sz w:val="24"/>
          <w:szCs w:val="24"/>
          <w:u w:val="none"/>
        </w:rPr>
        <w:t>) документ</w:t>
      </w:r>
      <w:r>
        <w:rPr>
          <w:rStyle w:val="Style18"/>
          <w:b w:val="false"/>
          <w:bCs w:val="false"/>
          <w:strike w:val="false"/>
          <w:dstrike w:val="false"/>
          <w:color w:val="000000"/>
          <w:sz w:val="24"/>
          <w:szCs w:val="24"/>
          <w:u w:val="none"/>
        </w:rPr>
        <w:t>ы</w:t>
      </w:r>
      <w:r>
        <w:rPr>
          <w:rStyle w:val="Style18"/>
          <w:b w:val="false"/>
          <w:bCs w:val="false"/>
          <w:strike w:val="false"/>
          <w:dstrike w:val="false"/>
          <w:color w:val="000000"/>
          <w:sz w:val="24"/>
          <w:szCs w:val="24"/>
          <w:u w:val="none"/>
        </w:rPr>
        <w:t>, подтверждающи</w:t>
      </w:r>
      <w:r>
        <w:rPr>
          <w:rStyle w:val="Style18"/>
          <w:b w:val="false"/>
          <w:bCs w:val="false"/>
          <w:strike w:val="false"/>
          <w:dstrike w:val="false"/>
          <w:color w:val="000000"/>
          <w:sz w:val="24"/>
          <w:szCs w:val="24"/>
          <w:u w:val="none"/>
        </w:rPr>
        <w:t>е</w:t>
      </w:r>
      <w:r>
        <w:rPr>
          <w:rStyle w:val="Style18"/>
          <w:b w:val="false"/>
          <w:bCs w:val="false"/>
          <w:strike w:val="false"/>
          <w:dstrike w:val="false"/>
          <w:color w:val="000000"/>
          <w:sz w:val="24"/>
          <w:szCs w:val="24"/>
          <w:u w:val="none"/>
        </w:rPr>
        <w:t>, что гражданин является пострадавшим в результат</w:t>
      </w:r>
      <w:r>
        <w:rPr>
          <w:rStyle w:val="Style18"/>
          <w:b w:val="false"/>
          <w:bCs w:val="false"/>
          <w:color w:val="000000"/>
          <w:sz w:val="24"/>
          <w:szCs w:val="24"/>
          <w:u w:val="none"/>
        </w:rPr>
        <w:t>е чрезвычайных ситуаций, вооруженных межнациональных (межэтнических) конфликтов (при наличии).</w:t>
      </w:r>
    </w:p>
    <w:p>
      <w:pPr>
        <w:pStyle w:val="Normal"/>
        <w:suppressAutoHyphens w:val="true"/>
        <w:spacing w:lineRule="auto" w:line="240"/>
        <w:jc w:val="both"/>
        <w:rPr/>
      </w:pPr>
      <w:r>
        <w:rPr>
          <w:rStyle w:val="Style18"/>
          <w:b w:val="false"/>
          <w:bCs w:val="false"/>
          <w:color w:val="000000"/>
          <w:sz w:val="24"/>
          <w:szCs w:val="24"/>
          <w:u w:val="none"/>
        </w:rPr>
        <w:tab/>
      </w:r>
      <w:bookmarkStart w:id="695" w:name="sub_4123"/>
      <w:r>
        <w:rPr>
          <w:rStyle w:val="Style18"/>
          <w:b w:val="false"/>
          <w:bCs w:val="false"/>
          <w:color w:val="000000"/>
          <w:sz w:val="24"/>
          <w:szCs w:val="24"/>
          <w:u w:val="none"/>
        </w:rPr>
        <w:t xml:space="preserve">2.3. Документы, </w:t>
      </w:r>
      <w:r>
        <w:rPr>
          <w:rStyle w:val="Style18"/>
          <w:b w:val="false"/>
          <w:bCs w:val="false"/>
          <w:i w:val="false"/>
          <w:strike w:val="false"/>
          <w:dstrike w:val="false"/>
          <w:color w:val="000000"/>
          <w:sz w:val="24"/>
          <w:szCs w:val="24"/>
          <w:u w:val="none"/>
        </w:rPr>
        <w:t>сведения из которых</w:t>
      </w:r>
      <w:r>
        <w:rPr>
          <w:rStyle w:val="Style18"/>
          <w:b w:val="false"/>
          <w:bCs w:val="false"/>
          <w:color w:val="000000"/>
          <w:sz w:val="24"/>
          <w:szCs w:val="24"/>
          <w:u w:val="none"/>
        </w:rPr>
        <w:t xml:space="preserve"> запрашиваются в рамках межведомственного взаимодействия, и которые </w:t>
      </w:r>
      <w:r>
        <w:rPr>
          <w:rStyle w:val="Style18"/>
          <w:b w:val="false"/>
          <w:bCs w:val="false"/>
          <w:strike w:val="false"/>
          <w:dstrike w:val="false"/>
          <w:color w:val="000000"/>
          <w:sz w:val="24"/>
          <w:szCs w:val="24"/>
          <w:u w:val="none"/>
        </w:rPr>
        <w:t xml:space="preserve">гражданин или его </w:t>
      </w:r>
      <w:r>
        <w:rPr>
          <w:rStyle w:val="Style18"/>
          <w:b w:val="false"/>
          <w:bCs w:val="false"/>
          <w:strike w:val="false"/>
          <w:dstrike w:val="false"/>
          <w:color w:val="000000"/>
          <w:sz w:val="24"/>
          <w:szCs w:val="24"/>
          <w:u w:val="none"/>
        </w:rPr>
        <w:t>законны</w:t>
      </w:r>
      <w:r>
        <w:rPr>
          <w:rStyle w:val="Style18"/>
          <w:b w:val="false"/>
          <w:bCs w:val="false"/>
          <w:strike w:val="false"/>
          <w:dstrike w:val="false"/>
          <w:color w:val="000000"/>
          <w:sz w:val="24"/>
          <w:szCs w:val="24"/>
          <w:u w:val="none"/>
        </w:rPr>
        <w:t>й</w:t>
      </w:r>
      <w:r>
        <w:rPr>
          <w:rStyle w:val="Style18"/>
          <w:b w:val="false"/>
          <w:bCs w:val="false"/>
          <w:strike w:val="false"/>
          <w:dstrike w:val="false"/>
          <w:color w:val="000000"/>
          <w:sz w:val="24"/>
          <w:szCs w:val="24"/>
          <w:u w:val="none"/>
        </w:rPr>
        <w:t xml:space="preserve"> </w:t>
      </w:r>
      <w:r>
        <w:rPr>
          <w:rStyle w:val="Style18"/>
          <w:b w:val="false"/>
          <w:bCs w:val="false"/>
          <w:strike w:val="false"/>
          <w:dstrike w:val="false"/>
          <w:color w:val="000000"/>
          <w:sz w:val="24"/>
          <w:szCs w:val="24"/>
          <w:u w:val="none"/>
        </w:rPr>
        <w:t>представ</w:t>
      </w:r>
      <w:r>
        <w:rPr>
          <w:rStyle w:val="Style18"/>
          <w:b w:val="false"/>
          <w:bCs w:val="false"/>
          <w:strike w:val="false"/>
          <w:dstrike w:val="false"/>
          <w:color w:val="000000"/>
          <w:sz w:val="24"/>
          <w:szCs w:val="24"/>
          <w:u w:val="none"/>
        </w:rPr>
        <w:t>итель</w:t>
      </w:r>
      <w:r>
        <w:rPr>
          <w:rStyle w:val="Style18"/>
          <w:b w:val="false"/>
          <w:bCs w:val="false"/>
          <w:strike w:val="false"/>
          <w:dstrike w:val="false"/>
          <w:color w:val="000000"/>
          <w:sz w:val="24"/>
          <w:szCs w:val="24"/>
          <w:u w:val="none"/>
        </w:rPr>
        <w:t>,</w:t>
      </w:r>
      <w:r>
        <w:rPr>
          <w:rStyle w:val="Style18"/>
          <w:b w:val="false"/>
          <w:bCs w:val="false"/>
          <w:strike w:val="false"/>
          <w:dstrike w:val="false"/>
          <w:color w:val="000000"/>
          <w:sz w:val="24"/>
          <w:szCs w:val="24"/>
          <w:u w:val="none"/>
        </w:rPr>
        <w:t xml:space="preserve"> </w:t>
      </w:r>
      <w:r>
        <w:rPr>
          <w:rStyle w:val="Style18"/>
          <w:b w:val="false"/>
          <w:bCs w:val="false"/>
          <w:strike w:val="false"/>
          <w:dstrike w:val="false"/>
          <w:color w:val="000000"/>
          <w:sz w:val="24"/>
          <w:szCs w:val="24"/>
          <w:u w:val="none"/>
        </w:rPr>
        <w:t>представител</w:t>
      </w:r>
      <w:r>
        <w:rPr>
          <w:rStyle w:val="Style18"/>
          <w:b w:val="false"/>
          <w:bCs w:val="false"/>
          <w:strike w:val="false"/>
          <w:dstrike w:val="false"/>
          <w:color w:val="000000"/>
          <w:sz w:val="24"/>
          <w:szCs w:val="24"/>
          <w:u w:val="none"/>
        </w:rPr>
        <w:t>ь</w:t>
      </w:r>
      <w:r>
        <w:rPr>
          <w:rStyle w:val="Style18"/>
          <w:b w:val="false"/>
          <w:bCs w:val="false"/>
          <w:color w:val="000000"/>
          <w:sz w:val="24"/>
          <w:szCs w:val="24"/>
          <w:u w:val="none"/>
        </w:rPr>
        <w:t xml:space="preserve"> вправе представить по собственной инициативе:</w:t>
      </w:r>
    </w:p>
    <w:p>
      <w:pPr>
        <w:pStyle w:val="Normal"/>
        <w:suppressAutoHyphens w:val="true"/>
        <w:spacing w:lineRule="auto" w:line="240"/>
        <w:jc w:val="both"/>
        <w:rPr/>
      </w:pPr>
      <w:bookmarkEnd w:id="695"/>
      <w:r>
        <w:rPr>
          <w:rStyle w:val="Style18"/>
          <w:b w:val="false"/>
          <w:bCs w:val="false"/>
          <w:color w:val="000000"/>
          <w:sz w:val="24"/>
          <w:szCs w:val="24"/>
          <w:u w:val="none"/>
        </w:rPr>
        <w:tab/>
      </w:r>
      <w:bookmarkStart w:id="696" w:name="sub_41231"/>
      <w:r>
        <w:rPr>
          <w:rStyle w:val="Style18"/>
          <w:b w:val="false"/>
          <w:bCs w:val="false"/>
          <w:color w:val="000000"/>
          <w:sz w:val="24"/>
          <w:szCs w:val="24"/>
          <w:u w:val="none"/>
        </w:rPr>
        <w:t>а) свидетельств</w:t>
      </w:r>
      <w:r>
        <w:rPr>
          <w:rStyle w:val="Style18"/>
          <w:b w:val="false"/>
          <w:bCs w:val="false"/>
          <w:color w:val="000000"/>
          <w:sz w:val="24"/>
          <w:szCs w:val="24"/>
          <w:u w:val="none"/>
        </w:rPr>
        <w:t>о</w:t>
      </w:r>
      <w:r>
        <w:rPr>
          <w:rStyle w:val="Style18"/>
          <w:b w:val="false"/>
          <w:bCs w:val="false"/>
          <w:color w:val="000000"/>
          <w:sz w:val="24"/>
          <w:szCs w:val="24"/>
          <w:u w:val="none"/>
        </w:rPr>
        <w:t xml:space="preserve"> </w:t>
      </w:r>
      <w:r>
        <w:rPr>
          <w:rStyle w:val="Style18"/>
          <w:b w:val="false"/>
          <w:bCs w:val="false"/>
          <w:color w:val="000000"/>
          <w:szCs w:val="24"/>
          <w:u w:val="none"/>
        </w:rPr>
        <w:t>о рождении</w:t>
      </w:r>
      <w:r>
        <w:rPr>
          <w:rStyle w:val="Style18"/>
          <w:b w:val="false"/>
          <w:bCs w:val="false"/>
          <w:strike w:val="false"/>
          <w:dstrike w:val="false"/>
          <w:color w:val="000000"/>
          <w:szCs w:val="24"/>
          <w:u w:val="none"/>
        </w:rPr>
        <w:t>/</w:t>
      </w:r>
      <w:r>
        <w:rPr>
          <w:rStyle w:val="Style18"/>
          <w:b w:val="false"/>
          <w:bCs w:val="false"/>
          <w:strike w:val="false"/>
          <w:dstrike w:val="false"/>
          <w:color w:val="000000"/>
          <w:szCs w:val="24"/>
          <w:u w:val="none"/>
        </w:rPr>
        <w:t>усыновлении</w:t>
      </w:r>
      <w:r>
        <w:rPr>
          <w:rStyle w:val="Style18"/>
          <w:b w:val="false"/>
          <w:bCs w:val="false"/>
          <w:color w:val="000000"/>
          <w:sz w:val="24"/>
          <w:szCs w:val="24"/>
          <w:u w:val="none"/>
        </w:rPr>
        <w:t xml:space="preserve"> (для несовершеннолетних получателей социальных услу</w:t>
      </w:r>
      <w:r>
        <w:rPr>
          <w:rStyle w:val="Style18"/>
          <w:b w:val="false"/>
          <w:bCs w:val="false"/>
          <w:strike w:val="false"/>
          <w:dstrike w:val="false"/>
          <w:color w:val="000000"/>
          <w:sz w:val="24"/>
          <w:szCs w:val="24"/>
          <w:u w:val="none"/>
        </w:rPr>
        <w:t>г</w:t>
      </w:r>
      <w:r>
        <w:rPr>
          <w:rStyle w:val="Style18"/>
          <w:b w:val="false"/>
          <w:bCs w:val="false"/>
          <w:strike w:val="false"/>
          <w:dstrike w:val="false"/>
          <w:color w:val="000000"/>
          <w:sz w:val="24"/>
          <w:szCs w:val="24"/>
          <w:u w:val="none"/>
        </w:rPr>
        <w:t>, не достигших возраста 14 лет</w:t>
      </w:r>
      <w:r>
        <w:rPr>
          <w:rStyle w:val="Style18"/>
          <w:b w:val="false"/>
          <w:bCs w:val="false"/>
          <w:strike w:val="false"/>
          <w:dstrike w:val="false"/>
          <w:color w:val="000000"/>
          <w:sz w:val="24"/>
          <w:szCs w:val="24"/>
          <w:u w:val="none"/>
        </w:rPr>
        <w:t xml:space="preserve">), </w:t>
      </w:r>
      <w:r>
        <w:rPr>
          <w:rStyle w:val="Style18"/>
          <w:b w:val="false"/>
          <w:bCs w:val="false"/>
          <w:strike w:val="false"/>
          <w:dstrike w:val="false"/>
          <w:color w:val="000000"/>
          <w:sz w:val="24"/>
          <w:szCs w:val="24"/>
          <w:u w:val="none"/>
        </w:rPr>
        <w:t>если соответствующий факт зарегистрирован в Тюменской области</w:t>
      </w:r>
      <w:r>
        <w:rPr>
          <w:rStyle w:val="Style18"/>
          <w:b w:val="false"/>
          <w:bCs w:val="false"/>
          <w:strike w:val="false"/>
          <w:dstrike w:val="false"/>
          <w:color w:val="000000"/>
          <w:sz w:val="24"/>
          <w:szCs w:val="24"/>
          <w:u w:val="none"/>
        </w:rPr>
        <w:t>;</w:t>
      </w:r>
    </w:p>
    <w:p>
      <w:pPr>
        <w:pStyle w:val="Normal"/>
        <w:suppressAutoHyphens w:val="true"/>
        <w:spacing w:lineRule="auto" w:line="240"/>
        <w:jc w:val="both"/>
        <w:rPr/>
      </w:pPr>
      <w:bookmarkEnd w:id="696"/>
      <w:r>
        <w:rPr>
          <w:rStyle w:val="Style18"/>
          <w:b w:val="false"/>
          <w:bCs w:val="false"/>
          <w:color w:val="000000"/>
          <w:sz w:val="24"/>
          <w:szCs w:val="24"/>
          <w:u w:val="none"/>
        </w:rPr>
        <w:tab/>
      </w:r>
      <w:bookmarkStart w:id="697" w:name="sub_41232"/>
      <w:r>
        <w:rPr>
          <w:rStyle w:val="Style18"/>
          <w:b w:val="false"/>
          <w:bCs w:val="false"/>
          <w:color w:val="000000"/>
          <w:sz w:val="24"/>
          <w:szCs w:val="24"/>
          <w:u w:val="none"/>
        </w:rPr>
        <w:t>б) справк</w:t>
      </w:r>
      <w:r>
        <w:rPr>
          <w:rStyle w:val="Style18"/>
          <w:b w:val="false"/>
          <w:bCs w:val="false"/>
          <w:strike w:val="false"/>
          <w:dstrike w:val="false"/>
          <w:color w:val="000000"/>
          <w:sz w:val="24"/>
          <w:szCs w:val="24"/>
          <w:u w:val="none"/>
        </w:rPr>
        <w:t>а</w:t>
      </w:r>
      <w:r>
        <w:rPr>
          <w:rStyle w:val="Style18"/>
          <w:b w:val="false"/>
          <w:bCs w:val="false"/>
          <w:color w:val="000000"/>
          <w:sz w:val="24"/>
          <w:szCs w:val="24"/>
          <w:u w:val="none"/>
        </w:rPr>
        <w:t xml:space="preserve"> о наличии инвалидности с указанием группы инвалидности (при наличии инвалидности);</w:t>
      </w:r>
    </w:p>
    <w:p>
      <w:pPr>
        <w:pStyle w:val="Normal"/>
        <w:suppressAutoHyphens w:val="true"/>
        <w:spacing w:lineRule="auto" w:line="240"/>
        <w:jc w:val="both"/>
        <w:rPr/>
      </w:pPr>
      <w:bookmarkEnd w:id="697"/>
      <w:r>
        <w:rPr>
          <w:rStyle w:val="Style18"/>
          <w:b w:val="false"/>
          <w:bCs w:val="false"/>
          <w:color w:val="000000"/>
          <w:sz w:val="24"/>
          <w:szCs w:val="24"/>
          <w:u w:val="none"/>
        </w:rPr>
        <w:tab/>
      </w:r>
      <w:bookmarkStart w:id="698" w:name="sub_41233"/>
      <w:r>
        <w:rPr>
          <w:rStyle w:val="Style18"/>
          <w:b w:val="false"/>
          <w:bCs w:val="false"/>
          <w:color w:val="000000"/>
          <w:sz w:val="24"/>
          <w:szCs w:val="24"/>
          <w:u w:val="none"/>
        </w:rPr>
        <w:t>в) индивидуальн</w:t>
      </w:r>
      <w:r>
        <w:rPr>
          <w:rStyle w:val="Style18"/>
          <w:b w:val="false"/>
          <w:bCs w:val="false"/>
          <w:color w:val="000000"/>
          <w:sz w:val="24"/>
          <w:szCs w:val="24"/>
          <w:u w:val="none"/>
        </w:rPr>
        <w:t>ая</w:t>
      </w:r>
      <w:r>
        <w:rPr>
          <w:rStyle w:val="Style18"/>
          <w:b w:val="false"/>
          <w:bCs w:val="false"/>
          <w:color w:val="000000"/>
          <w:sz w:val="24"/>
          <w:szCs w:val="24"/>
          <w:u w:val="none"/>
        </w:rPr>
        <w:t xml:space="preserve"> программ</w:t>
      </w:r>
      <w:r>
        <w:rPr>
          <w:rStyle w:val="Style18"/>
          <w:b w:val="false"/>
          <w:bCs w:val="false"/>
          <w:color w:val="000000"/>
          <w:sz w:val="24"/>
          <w:szCs w:val="24"/>
          <w:u w:val="none"/>
        </w:rPr>
        <w:t>а</w:t>
      </w:r>
      <w:r>
        <w:rPr>
          <w:rStyle w:val="Style18"/>
          <w:b w:val="false"/>
          <w:bCs w:val="false"/>
          <w:color w:val="000000"/>
          <w:sz w:val="24"/>
          <w:szCs w:val="24"/>
          <w:u w:val="none"/>
        </w:rPr>
        <w:t xml:space="preserve"> реабилитации или абилитации инвалида, ребенка-инвалида (при наличии инвалидности);</w:t>
      </w:r>
    </w:p>
    <w:p>
      <w:pPr>
        <w:pStyle w:val="Normal"/>
        <w:suppressAutoHyphens w:val="true"/>
        <w:spacing w:lineRule="auto" w:line="240"/>
        <w:jc w:val="both"/>
        <w:rPr/>
      </w:pPr>
      <w:bookmarkEnd w:id="698"/>
      <w:r>
        <w:rPr>
          <w:rStyle w:val="Style18"/>
          <w:b w:val="false"/>
          <w:bCs w:val="false"/>
          <w:color w:val="000000"/>
          <w:sz w:val="24"/>
          <w:szCs w:val="24"/>
          <w:u w:val="none"/>
        </w:rPr>
        <w:tab/>
      </w:r>
      <w:bookmarkStart w:id="699" w:name="sub_41234"/>
      <w:r>
        <w:rPr>
          <w:rStyle w:val="Style18"/>
          <w:b w:val="false"/>
          <w:bCs w:val="false"/>
          <w:color w:val="000000"/>
          <w:sz w:val="24"/>
          <w:szCs w:val="24"/>
          <w:u w:val="none"/>
        </w:rPr>
        <w:t>г) документ, подтверждающ</w:t>
      </w:r>
      <w:r>
        <w:rPr>
          <w:rStyle w:val="Style18"/>
          <w:b w:val="false"/>
          <w:bCs w:val="false"/>
          <w:strike w:val="false"/>
          <w:dstrike w:val="false"/>
          <w:color w:val="000000"/>
          <w:sz w:val="24"/>
          <w:szCs w:val="24"/>
          <w:u w:val="none"/>
        </w:rPr>
        <w:t>ий</w:t>
      </w:r>
      <w:r>
        <w:rPr>
          <w:rStyle w:val="Style18"/>
          <w:b w:val="false"/>
          <w:bCs w:val="false"/>
          <w:color w:val="000000"/>
          <w:sz w:val="24"/>
          <w:szCs w:val="24"/>
          <w:u w:val="none"/>
        </w:rPr>
        <w:t xml:space="preserve"> принадлежность лица к категориям граждан, указанным в </w:t>
      </w:r>
      <w:r>
        <w:rPr>
          <w:rStyle w:val="Style17"/>
          <w:b w:val="false"/>
          <w:bCs w:val="false"/>
          <w:color w:val="000000"/>
          <w:sz w:val="24"/>
          <w:szCs w:val="24"/>
          <w:u w:val="none"/>
        </w:rPr>
        <w:t>подпунктах «а»</w:t>
      </w:r>
      <w:r>
        <w:rPr>
          <w:rStyle w:val="Style17"/>
          <w:b w:val="false"/>
          <w:bCs w:val="false"/>
          <w:color w:val="000000"/>
          <w:sz w:val="24"/>
          <w:szCs w:val="24"/>
          <w:u w:val="none"/>
        </w:rPr>
        <w:t>-</w:t>
      </w:r>
      <w:r>
        <w:rPr>
          <w:rStyle w:val="Style17"/>
          <w:b w:val="false"/>
          <w:bCs w:val="false"/>
          <w:color w:val="000000"/>
          <w:sz w:val="24"/>
          <w:szCs w:val="24"/>
          <w:u w:val="none"/>
        </w:rPr>
        <w:t>«в», «е», «ж» пункта 3.1 главы 3</w:t>
      </w:r>
      <w:r>
        <w:rPr>
          <w:rStyle w:val="Style18"/>
          <w:b w:val="false"/>
          <w:bCs w:val="false"/>
          <w:color w:val="000000"/>
          <w:sz w:val="24"/>
          <w:szCs w:val="24"/>
          <w:u w:val="none"/>
        </w:rPr>
        <w:t xml:space="preserve"> настоящего подраздела);</w:t>
      </w:r>
    </w:p>
    <w:p>
      <w:pPr>
        <w:pStyle w:val="Normal"/>
        <w:suppressAutoHyphens w:val="true"/>
        <w:spacing w:lineRule="auto" w:line="240"/>
        <w:jc w:val="both"/>
        <w:rPr/>
      </w:pPr>
      <w:bookmarkEnd w:id="699"/>
      <w:r>
        <w:rPr>
          <w:rStyle w:val="Style18"/>
          <w:b w:val="false"/>
          <w:bCs w:val="false"/>
          <w:strike w:val="false"/>
          <w:dstrike w:val="false"/>
          <w:color w:val="000000"/>
          <w:sz w:val="24"/>
          <w:szCs w:val="24"/>
          <w:u w:val="none"/>
        </w:rPr>
        <w:tab/>
      </w:r>
      <w:bookmarkStart w:id="700" w:name="sub_41236"/>
      <w:r>
        <w:rPr>
          <w:rStyle w:val="Style18"/>
          <w:b w:val="false"/>
          <w:bCs w:val="false"/>
          <w:strike w:val="false"/>
          <w:dstrike w:val="false"/>
          <w:color w:val="000000"/>
          <w:sz w:val="24"/>
          <w:szCs w:val="24"/>
          <w:u w:val="none"/>
        </w:rPr>
        <w:t xml:space="preserve">д) </w:t>
      </w:r>
      <w:r>
        <w:rPr>
          <w:rStyle w:val="Style18"/>
          <w:b w:val="false"/>
          <w:bCs w:val="false"/>
          <w:color w:val="000000"/>
          <w:sz w:val="24"/>
          <w:szCs w:val="24"/>
          <w:u w:val="none"/>
        </w:rPr>
        <w:t xml:space="preserve">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(за исключением граждан, указанных в </w:t>
      </w:r>
      <w:r>
        <w:rPr>
          <w:rStyle w:val="Style17"/>
          <w:b w:val="false"/>
          <w:bCs w:val="false"/>
          <w:color w:val="000000"/>
          <w:sz w:val="24"/>
          <w:szCs w:val="24"/>
          <w:u w:val="none"/>
        </w:rPr>
        <w:t>подпункта</w:t>
      </w:r>
      <w:r>
        <w:rPr>
          <w:rStyle w:val="Style17"/>
          <w:b w:val="false"/>
          <w:bCs w:val="false"/>
          <w:strike w:val="false"/>
          <w:dstrike w:val="false"/>
          <w:color w:val="000000"/>
          <w:sz w:val="24"/>
          <w:szCs w:val="24"/>
          <w:u w:val="none"/>
        </w:rPr>
        <w:t>х «а»</w:t>
      </w:r>
      <w:r>
        <w:rPr>
          <w:rStyle w:val="Style17"/>
          <w:b w:val="false"/>
          <w:bCs w:val="false"/>
          <w:strike w:val="false"/>
          <w:dstrike w:val="false"/>
          <w:color w:val="000000"/>
          <w:sz w:val="24"/>
          <w:szCs w:val="24"/>
          <w:u w:val="none"/>
        </w:rPr>
        <w:t>-</w:t>
      </w:r>
      <w:r>
        <w:rPr>
          <w:rStyle w:val="Style17"/>
          <w:color w:val="000000"/>
          <w:sz w:val="24"/>
          <w:szCs w:val="24"/>
        </w:rPr>
        <w:t xml:space="preserve">«з» </w:t>
      </w:r>
      <w:r>
        <w:rPr>
          <w:rStyle w:val="Style17"/>
          <w:b w:val="false"/>
          <w:bCs w:val="false"/>
          <w:strike w:val="false"/>
          <w:dstrike w:val="false"/>
          <w:color w:val="000000"/>
          <w:sz w:val="24"/>
          <w:szCs w:val="24"/>
          <w:u w:val="none"/>
        </w:rPr>
        <w:t>пункта 3.1 главы 3</w:t>
      </w:r>
      <w:r>
        <w:rPr>
          <w:rStyle w:val="Style18"/>
          <w:b w:val="false"/>
          <w:bCs w:val="false"/>
          <w:strike w:val="false"/>
          <w:dstrike w:val="false"/>
          <w:color w:val="000000"/>
          <w:sz w:val="24"/>
          <w:szCs w:val="24"/>
          <w:u w:val="none"/>
        </w:rPr>
        <w:t xml:space="preserve"> настоящего подраздела);</w:t>
      </w:r>
    </w:p>
    <w:p>
      <w:pPr>
        <w:pStyle w:val="Normal"/>
        <w:suppressAutoHyphens w:val="true"/>
        <w:spacing w:lineRule="auto" w:line="240"/>
        <w:jc w:val="both"/>
        <w:rPr/>
      </w:pPr>
      <w:bookmarkEnd w:id="700"/>
      <w:r>
        <w:rPr>
          <w:rStyle w:val="Style18"/>
          <w:b w:val="false"/>
          <w:bCs w:val="false"/>
          <w:color w:val="000000"/>
          <w:sz w:val="24"/>
          <w:szCs w:val="24"/>
          <w:u w:val="none"/>
        </w:rPr>
        <w:tab/>
        <w:t>е</w:t>
      </w:r>
      <w:r>
        <w:rPr>
          <w:rStyle w:val="Style18"/>
          <w:b w:val="false"/>
          <w:bCs w:val="false"/>
          <w:color w:val="000000"/>
          <w:sz w:val="24"/>
          <w:szCs w:val="24"/>
          <w:u w:val="none"/>
        </w:rPr>
        <w:t xml:space="preserve">) </w:t>
      </w:r>
      <w:r>
        <w:rPr>
          <w:rStyle w:val="Style18"/>
          <w:b w:val="false"/>
          <w:bCs w:val="false"/>
          <w:i w:val="false"/>
          <w:strike w:val="false"/>
          <w:dstrike w:val="false"/>
          <w:color w:val="000000"/>
          <w:sz w:val="24"/>
          <w:szCs w:val="24"/>
          <w:u w:val="none"/>
        </w:rPr>
        <w:t>документ, подтверждающий регистрацию в системе индивидуального (персонифицированного) учета;</w:t>
      </w:r>
    </w:p>
    <w:p>
      <w:pPr>
        <w:pStyle w:val="Normal"/>
        <w:jc w:val="both"/>
        <w:rPr/>
      </w:pPr>
      <w:r>
        <w:rPr>
          <w:rStyle w:val="Style18"/>
          <w:b/>
          <w:bCs/>
        </w:rPr>
        <w:tab/>
      </w:r>
      <w:r>
        <w:rPr>
          <w:rStyle w:val="Style18"/>
          <w:b w:val="false"/>
          <w:bCs w:val="false"/>
        </w:rPr>
        <w:t>ж</w:t>
      </w:r>
      <w:r>
        <w:rPr>
          <w:rStyle w:val="Style18"/>
          <w:b w:val="false"/>
          <w:bCs w:val="false"/>
        </w:rPr>
        <w:t xml:space="preserve">) </w:t>
      </w:r>
      <w:bookmarkStart w:id="701" w:name="sub_220236112"/>
      <w:r>
        <w:rPr>
          <w:rStyle w:val="Style18"/>
          <w:b w:val="false"/>
          <w:bCs w:val="false"/>
        </w:rPr>
        <w:t>распорядительн</w:t>
      </w:r>
      <w:r>
        <w:rPr>
          <w:rStyle w:val="Style18"/>
          <w:b w:val="false"/>
          <w:bCs w:val="false"/>
          <w:strike w:val="false"/>
          <w:dstrike w:val="false"/>
        </w:rPr>
        <w:t>ый</w:t>
      </w:r>
      <w:r>
        <w:rPr>
          <w:rStyle w:val="Style18"/>
          <w:b w:val="false"/>
          <w:bCs w:val="false"/>
        </w:rPr>
        <w:t xml:space="preserve"> </w:t>
      </w:r>
      <w:r>
        <w:rPr>
          <w:rStyle w:val="Style18"/>
          <w:b w:val="false"/>
          <w:bCs w:val="false"/>
          <w:strike w:val="false"/>
          <w:dstrike w:val="false"/>
        </w:rPr>
        <w:t xml:space="preserve">акт </w:t>
      </w:r>
      <w:r>
        <w:rPr>
          <w:rStyle w:val="Style18"/>
          <w:b w:val="false"/>
          <w:bCs w:val="false"/>
        </w:rPr>
        <w:t xml:space="preserve">органа опеки и попечительства о назначении опекуна, попечителя, </w:t>
      </w:r>
      <w:r>
        <w:rPr>
          <w:rStyle w:val="Style18"/>
          <w:b w:val="false"/>
          <w:bCs w:val="false"/>
        </w:rPr>
        <w:t>приемного родителя</w:t>
      </w:r>
      <w:r>
        <w:rPr>
          <w:rStyle w:val="Style18"/>
          <w:b w:val="false"/>
          <w:bCs w:val="false"/>
        </w:rPr>
        <w:t xml:space="preserve"> (в отношении детей-сирот, детей, оставшихся без попечения родителей), в случае если в интересах гражданина обращается его </w:t>
      </w:r>
      <w:r>
        <w:rPr>
          <w:rStyle w:val="Style18"/>
          <w:b w:val="false"/>
          <w:bCs w:val="false"/>
        </w:rPr>
        <w:t xml:space="preserve">законный </w:t>
      </w:r>
      <w:r>
        <w:rPr>
          <w:rStyle w:val="Style18"/>
          <w:b w:val="false"/>
          <w:bCs w:val="false"/>
        </w:rPr>
        <w:t>представитель;</w:t>
      </w:r>
    </w:p>
    <w:p>
      <w:pPr>
        <w:pStyle w:val="Normal"/>
        <w:suppressAutoHyphens w:val="true"/>
        <w:spacing w:lineRule="auto" w:line="240"/>
        <w:ind w:left="0" w:right="0" w:firstLine="720"/>
        <w:jc w:val="both"/>
        <w:rPr/>
      </w:pPr>
      <w:bookmarkEnd w:id="701"/>
      <w:r>
        <w:rPr>
          <w:rStyle w:val="Style18"/>
          <w:rFonts w:cs="Arial"/>
          <w:b w:val="false"/>
          <w:bCs w:val="false"/>
          <w:strike w:val="false"/>
          <w:dstrike w:val="false"/>
          <w:color w:val="111111"/>
          <w:szCs w:val="24"/>
          <w:u w:val="none"/>
        </w:rPr>
        <w:t>з</w:t>
      </w:r>
      <w:r>
        <w:rPr>
          <w:rStyle w:val="Style18"/>
          <w:rFonts w:cs="Arial"/>
          <w:b w:val="false"/>
          <w:bCs w:val="false"/>
          <w:strike w:val="false"/>
          <w:dstrike w:val="false"/>
          <w:color w:val="111111"/>
          <w:szCs w:val="24"/>
          <w:u w:val="none"/>
        </w:rPr>
        <w:t>) распорядительн</w:t>
      </w:r>
      <w:r>
        <w:rPr>
          <w:rStyle w:val="Style18"/>
          <w:rFonts w:cs="Arial"/>
          <w:b w:val="false"/>
          <w:bCs w:val="false"/>
          <w:strike w:val="false"/>
          <w:dstrike w:val="false"/>
          <w:color w:val="111111"/>
          <w:szCs w:val="24"/>
          <w:u w:val="none"/>
        </w:rPr>
        <w:t>ы</w:t>
      </w:r>
      <w:r>
        <w:rPr>
          <w:rStyle w:val="Style18"/>
          <w:rFonts w:cs="Arial"/>
          <w:b w:val="false"/>
          <w:bCs w:val="false"/>
          <w:strike w:val="false"/>
          <w:dstrike w:val="false"/>
          <w:color w:val="111111"/>
          <w:szCs w:val="24"/>
          <w:u w:val="none"/>
        </w:rPr>
        <w:t>й</w:t>
      </w:r>
      <w:r>
        <w:rPr>
          <w:rStyle w:val="Style18"/>
          <w:rFonts w:cs="Arial"/>
          <w:b w:val="false"/>
          <w:bCs w:val="false"/>
          <w:strike w:val="false"/>
          <w:dstrike w:val="false"/>
          <w:color w:val="111111"/>
          <w:szCs w:val="24"/>
          <w:u w:val="none"/>
        </w:rPr>
        <w:t xml:space="preserve"> акт органа опеки и попечительства </w:t>
      </w:r>
      <w:r>
        <w:rPr>
          <w:rStyle w:val="Style18"/>
          <w:rFonts w:cs="Arial"/>
          <w:b w:val="false"/>
          <w:bCs w:val="false"/>
          <w:strike w:val="false"/>
          <w:dstrike w:val="false"/>
          <w:color w:val="111111"/>
          <w:szCs w:val="24"/>
          <w:u w:val="none"/>
        </w:rPr>
        <w:t xml:space="preserve">о </w:t>
      </w:r>
      <w:r>
        <w:rPr>
          <w:rStyle w:val="Style18"/>
          <w:rFonts w:cs="Arial"/>
          <w:b w:val="false"/>
          <w:bCs w:val="false"/>
          <w:strike w:val="false"/>
          <w:dstrike w:val="false"/>
          <w:color w:val="111111"/>
          <w:szCs w:val="24"/>
          <w:u w:val="none"/>
        </w:rPr>
        <w:t>назначении опекуна</w:t>
      </w:r>
      <w:r>
        <w:rPr>
          <w:rStyle w:val="Style18"/>
          <w:rFonts w:cs="Arial"/>
          <w:b w:val="false"/>
          <w:bCs w:val="false"/>
          <w:strike w:val="false"/>
          <w:dstrike w:val="false"/>
          <w:color w:val="111111"/>
          <w:szCs w:val="24"/>
          <w:u w:val="none"/>
        </w:rPr>
        <w:t xml:space="preserve"> </w:t>
      </w:r>
      <w:r>
        <w:rPr>
          <w:rStyle w:val="Style18"/>
          <w:rFonts w:cs="Arial"/>
          <w:b w:val="false"/>
          <w:bCs w:val="false"/>
          <w:strike w:val="false"/>
          <w:dstrike w:val="false"/>
          <w:color w:val="111111"/>
          <w:szCs w:val="24"/>
          <w:u w:val="none"/>
        </w:rPr>
        <w:t>(</w:t>
      </w:r>
      <w:r>
        <w:rPr>
          <w:rStyle w:val="Style18"/>
          <w:rFonts w:cs="Arial"/>
          <w:b w:val="false"/>
          <w:bCs w:val="false"/>
          <w:strike w:val="false"/>
          <w:dstrike w:val="false"/>
          <w:color w:val="111111"/>
          <w:szCs w:val="24"/>
          <w:u w:val="none"/>
        </w:rPr>
        <w:t xml:space="preserve">в отношении </w:t>
      </w:r>
      <w:r>
        <w:rPr>
          <w:rStyle w:val="Style18"/>
          <w:rFonts w:cs="Arial"/>
          <w:b w:val="false"/>
          <w:bCs w:val="false"/>
          <w:strike w:val="false"/>
          <w:dstrike w:val="false"/>
          <w:color w:val="111111"/>
          <w:szCs w:val="24"/>
          <w:u w:val="none"/>
        </w:rPr>
        <w:t xml:space="preserve">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w:t>
      </w:r>
      <w:r>
        <w:rPr>
          <w:rStyle w:val="Style18"/>
          <w:rFonts w:cs="Arial"/>
          <w:b w:val="false"/>
          <w:bCs w:val="false"/>
          <w:strike w:val="false"/>
          <w:dstrike w:val="false"/>
          <w:color w:val="111111"/>
          <w:szCs w:val="24"/>
          <w:u w:val="none"/>
        </w:rPr>
        <w:t xml:space="preserve">законный </w:t>
      </w:r>
      <w:r>
        <w:rPr>
          <w:rStyle w:val="Style18"/>
          <w:rFonts w:cs="Arial"/>
          <w:b w:val="false"/>
          <w:bCs w:val="false"/>
          <w:strike w:val="false"/>
          <w:dstrike w:val="false"/>
          <w:color w:val="111111"/>
          <w:szCs w:val="24"/>
          <w:u w:val="none"/>
        </w:rPr>
        <w:t>представитель.</w:t>
      </w:r>
    </w:p>
    <w:p>
      <w:pPr>
        <w:pStyle w:val="Normal"/>
        <w:suppressAutoHyphens w:val="true"/>
        <w:spacing w:lineRule="auto" w:line="240"/>
        <w:jc w:val="both"/>
        <w:rPr>
          <w:rFonts w:ascii="Arial" w:hAnsi="Arial"/>
          <w:color w:val="000000"/>
          <w:sz w:val="24"/>
          <w:szCs w:val="24"/>
        </w:rPr>
      </w:pPr>
      <w:r>
        <w:rPr>
          <w:color w:val="000000"/>
          <w:sz w:val="24"/>
          <w:szCs w:val="24"/>
        </w:rPr>
      </w:r>
    </w:p>
    <w:p>
      <w:pPr>
        <w:pStyle w:val="1"/>
        <w:numPr>
          <w:ilvl w:val="0"/>
          <w:numId w:val="1"/>
        </w:numPr>
        <w:suppressAutoHyphens w:val="true"/>
        <w:spacing w:lineRule="auto" w:line="240"/>
        <w:jc w:val="center"/>
        <w:rPr>
          <w:rFonts w:ascii="Arial" w:hAnsi="Arial"/>
          <w:color w:val="000000"/>
          <w:sz w:val="24"/>
          <w:szCs w:val="24"/>
        </w:rPr>
      </w:pPr>
      <w:bookmarkStart w:id="702" w:name="sub_4103"/>
      <w:bookmarkEnd w:id="702"/>
      <w:r>
        <w:rPr>
          <w:rFonts w:ascii="Arial" w:hAnsi="Arial"/>
          <w:color w:val="000000"/>
          <w:sz w:val="24"/>
          <w:szCs w:val="24"/>
        </w:rPr>
        <w:t>Глава 3. Правила предоставления социальных услуг</w:t>
      </w:r>
    </w:p>
    <w:p>
      <w:pPr>
        <w:pStyle w:val="1"/>
        <w:numPr>
          <w:ilvl w:val="0"/>
          <w:numId w:val="1"/>
        </w:numPr>
        <w:suppressAutoHyphens w:val="true"/>
        <w:spacing w:lineRule="auto" w:line="240"/>
        <w:jc w:val="center"/>
        <w:rPr>
          <w:rFonts w:ascii="Arial" w:hAnsi="Arial"/>
          <w:color w:val="000000"/>
          <w:sz w:val="24"/>
          <w:szCs w:val="24"/>
        </w:rPr>
      </w:pPr>
      <w:r>
        <w:rPr>
          <w:rFonts w:ascii="Arial" w:hAnsi="Arial"/>
          <w:color w:val="000000"/>
          <w:sz w:val="24"/>
          <w:szCs w:val="24"/>
        </w:rPr>
        <w:t xml:space="preserve"> </w:t>
      </w:r>
      <w:r>
        <w:rPr>
          <w:rFonts w:ascii="Arial" w:hAnsi="Arial"/>
          <w:color w:val="000000"/>
          <w:sz w:val="24"/>
          <w:szCs w:val="24"/>
        </w:rPr>
        <w:t>бесплатно либо за плату или частичную плату</w:t>
      </w:r>
    </w:p>
    <w:p>
      <w:pPr>
        <w:pStyle w:val="Normal"/>
        <w:suppressAutoHyphens w:val="true"/>
        <w:spacing w:lineRule="auto" w:line="240"/>
        <w:jc w:val="both"/>
        <w:rPr>
          <w:rFonts w:ascii="Arial" w:hAnsi="Arial"/>
          <w:color w:val="000000"/>
          <w:sz w:val="24"/>
          <w:szCs w:val="24"/>
        </w:rPr>
      </w:pPr>
      <w:bookmarkStart w:id="703" w:name="sub_4103"/>
      <w:bookmarkStart w:id="704" w:name="sub_4103"/>
      <w:bookmarkEnd w:id="704"/>
      <w:r>
        <w:rPr>
          <w:color w:val="000000"/>
          <w:sz w:val="24"/>
          <w:szCs w:val="24"/>
        </w:rPr>
      </w:r>
    </w:p>
    <w:p>
      <w:pPr>
        <w:pStyle w:val="Normal"/>
        <w:suppressAutoHyphens w:val="true"/>
        <w:spacing w:lineRule="auto" w:line="240"/>
        <w:jc w:val="both"/>
        <w:rPr/>
      </w:pPr>
      <w:r>
        <w:rPr>
          <w:rStyle w:val="Style18"/>
          <w:color w:val="000000"/>
          <w:sz w:val="24"/>
          <w:szCs w:val="24"/>
        </w:rPr>
        <w:tab/>
      </w:r>
      <w:bookmarkStart w:id="705" w:name="sub_4131"/>
      <w:r>
        <w:rPr>
          <w:rStyle w:val="Style18"/>
          <w:b w:val="false"/>
          <w:bCs w:val="false"/>
          <w:color w:val="000000"/>
          <w:sz w:val="24"/>
          <w:szCs w:val="24"/>
          <w:u w:val="none"/>
        </w:rPr>
        <w:t xml:space="preserve">3.1. Социальные услуги в форме социального обслуживания на дому, указанные в </w:t>
      </w:r>
      <w:hyperlink r:id="rId138" w:tgtFrame="_top">
        <w:r>
          <w:rPr>
            <w:rStyle w:val="Style17"/>
            <w:b w:val="false"/>
            <w:bCs w:val="false"/>
            <w:color w:val="000000"/>
            <w:sz w:val="24"/>
            <w:szCs w:val="24"/>
            <w:u w:val="none"/>
          </w:rPr>
          <w:t>Законе</w:t>
        </w:r>
      </w:hyperlink>
      <w:r>
        <w:rPr>
          <w:rStyle w:val="Style18"/>
          <w:b w:val="false"/>
          <w:bCs w:val="false"/>
          <w:color w:val="000000"/>
          <w:sz w:val="24"/>
          <w:szCs w:val="24"/>
          <w:u w:val="none"/>
        </w:rPr>
        <w:t xml:space="preserve"> Тюменской области от 02.12.2014 </w:t>
      </w:r>
      <w:r>
        <w:rPr>
          <w:rStyle w:val="Style18"/>
          <w:b w:val="false"/>
          <w:bCs w:val="false"/>
          <w:color w:val="000000"/>
          <w:sz w:val="24"/>
          <w:szCs w:val="24"/>
          <w:u w:val="none"/>
        </w:rPr>
        <w:t>№</w:t>
      </w:r>
      <w:r>
        <w:rPr>
          <w:rStyle w:val="Style18"/>
          <w:b w:val="false"/>
          <w:bCs w:val="false"/>
          <w:color w:val="000000"/>
          <w:sz w:val="24"/>
          <w:szCs w:val="24"/>
          <w:u w:val="none"/>
        </w:rPr>
        <w:t>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pPr>
        <w:pStyle w:val="Normal"/>
        <w:suppressAutoHyphens w:val="true"/>
        <w:spacing w:lineRule="auto" w:line="240"/>
        <w:jc w:val="both"/>
        <w:rPr/>
      </w:pPr>
      <w:bookmarkEnd w:id="705"/>
      <w:r>
        <w:rPr>
          <w:rStyle w:val="Style18"/>
          <w:b w:val="false"/>
          <w:bCs w:val="false"/>
          <w:color w:val="000000"/>
          <w:sz w:val="24"/>
          <w:szCs w:val="24"/>
          <w:u w:val="none"/>
        </w:rPr>
        <w:tab/>
      </w:r>
      <w:bookmarkStart w:id="706" w:name="sub_41311"/>
      <w:r>
        <w:rPr>
          <w:rStyle w:val="Style18"/>
          <w:b w:val="false"/>
          <w:bCs w:val="false"/>
          <w:color w:val="000000"/>
          <w:sz w:val="24"/>
          <w:szCs w:val="24"/>
          <w:u w:val="none"/>
        </w:rPr>
        <w:t>а) инвалидам и участникам Великой Отечественной войны;</w:t>
      </w:r>
    </w:p>
    <w:p>
      <w:pPr>
        <w:pStyle w:val="Normal"/>
        <w:suppressAutoHyphens w:val="true"/>
        <w:spacing w:lineRule="auto" w:line="240"/>
        <w:jc w:val="both"/>
        <w:rPr/>
      </w:pPr>
      <w:bookmarkEnd w:id="706"/>
      <w:r>
        <w:rPr>
          <w:rStyle w:val="Style18"/>
          <w:b w:val="false"/>
          <w:bCs w:val="false"/>
          <w:color w:val="000000"/>
          <w:sz w:val="24"/>
          <w:szCs w:val="24"/>
          <w:u w:val="none"/>
        </w:rPr>
        <w:tab/>
      </w:r>
      <w:bookmarkStart w:id="707" w:name="sub_41312"/>
      <w:r>
        <w:rPr>
          <w:rStyle w:val="Style18"/>
          <w:b w:val="false"/>
          <w:bCs w:val="false"/>
          <w:color w:val="000000"/>
          <w:sz w:val="24"/>
          <w:szCs w:val="24"/>
          <w:u w:val="none"/>
        </w:rPr>
        <w:t>б)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pPr>
        <w:pStyle w:val="Normal"/>
        <w:suppressAutoHyphens w:val="true"/>
        <w:spacing w:lineRule="auto" w:line="240"/>
        <w:jc w:val="both"/>
        <w:rPr/>
      </w:pPr>
      <w:bookmarkEnd w:id="707"/>
      <w:r>
        <w:rPr>
          <w:rStyle w:val="Style18"/>
          <w:b w:val="false"/>
          <w:bCs w:val="false"/>
          <w:color w:val="000000"/>
          <w:sz w:val="24"/>
          <w:szCs w:val="24"/>
          <w:u w:val="none"/>
        </w:rPr>
        <w:tab/>
      </w:r>
      <w:bookmarkStart w:id="708" w:name="sub_41313"/>
      <w:r>
        <w:rPr>
          <w:rStyle w:val="Style18"/>
          <w:b w:val="false"/>
          <w:bCs w:val="false"/>
          <w:color w:val="000000"/>
          <w:sz w:val="24"/>
          <w:szCs w:val="24"/>
          <w:u w:val="none"/>
        </w:rPr>
        <w:t>в) лицам, награжденным знаком «Жителю блокадного Ленинграда»;</w:t>
      </w:r>
    </w:p>
    <w:p>
      <w:pPr>
        <w:pStyle w:val="Normal"/>
        <w:suppressAutoHyphens w:val="true"/>
        <w:spacing w:lineRule="auto" w:line="240"/>
        <w:jc w:val="both"/>
        <w:rPr/>
      </w:pPr>
      <w:bookmarkEnd w:id="708"/>
      <w:r>
        <w:rPr>
          <w:rStyle w:val="Style18"/>
          <w:b w:val="false"/>
          <w:bCs w:val="false"/>
          <w:color w:val="000000"/>
          <w:sz w:val="24"/>
          <w:szCs w:val="24"/>
          <w:u w:val="none"/>
        </w:rPr>
        <w:tab/>
      </w:r>
      <w:bookmarkStart w:id="709" w:name="sub_41314"/>
      <w:r>
        <w:rPr>
          <w:rStyle w:val="Style18"/>
          <w:b w:val="false"/>
          <w:bCs w:val="false"/>
          <w:color w:val="000000"/>
          <w:sz w:val="24"/>
          <w:szCs w:val="24"/>
          <w:u w:val="none"/>
        </w:rPr>
        <w:t>г) несовершеннолетним;</w:t>
      </w:r>
    </w:p>
    <w:p>
      <w:pPr>
        <w:pStyle w:val="Normal"/>
        <w:suppressAutoHyphens w:val="true"/>
        <w:spacing w:lineRule="auto" w:line="240"/>
        <w:jc w:val="both"/>
        <w:rPr/>
      </w:pPr>
      <w:bookmarkEnd w:id="709"/>
      <w:r>
        <w:rPr>
          <w:rStyle w:val="Style18"/>
          <w:b w:val="false"/>
          <w:bCs w:val="false"/>
          <w:color w:val="000000"/>
          <w:sz w:val="24"/>
          <w:szCs w:val="24"/>
          <w:u w:val="none"/>
        </w:rPr>
        <w:tab/>
      </w:r>
      <w:bookmarkStart w:id="710" w:name="sub_41315"/>
      <w:r>
        <w:rPr>
          <w:rStyle w:val="Style18"/>
          <w:b w:val="false"/>
          <w:bCs w:val="false"/>
          <w:color w:val="000000"/>
          <w:sz w:val="24"/>
          <w:szCs w:val="24"/>
          <w:u w:val="none"/>
        </w:rPr>
        <w:t>д) лицам, пострадавшим в результате чрезвычайных ситуаций, вооруженных межнациональных (межэтнических) конфликтов;</w:t>
      </w:r>
    </w:p>
    <w:p>
      <w:pPr>
        <w:pStyle w:val="Normal"/>
        <w:suppressAutoHyphens w:val="true"/>
        <w:spacing w:lineRule="auto" w:line="240"/>
        <w:jc w:val="both"/>
        <w:rPr>
          <w:rFonts w:ascii="Arial" w:hAnsi="Arial"/>
          <w:b w:val="false"/>
          <w:b w:val="false"/>
          <w:bCs w:val="false"/>
          <w:color w:val="000000"/>
          <w:sz w:val="24"/>
          <w:szCs w:val="24"/>
          <w:u w:val="none"/>
        </w:rPr>
      </w:pPr>
      <w:r>
        <w:rPr>
          <w:b w:val="false"/>
          <w:bCs w:val="false"/>
          <w:color w:val="000000"/>
          <w:sz w:val="24"/>
          <w:szCs w:val="24"/>
          <w:u w:val="none"/>
        </w:rPr>
        <w:tab/>
        <w:t>е) Героям Советского Союза, Героям Российской Федерации и полным кавалерам ордена Славы;</w:t>
      </w:r>
    </w:p>
    <w:p>
      <w:pPr>
        <w:pStyle w:val="Normal"/>
        <w:suppressAutoHyphens w:val="true"/>
        <w:spacing w:lineRule="auto" w:line="240"/>
        <w:jc w:val="both"/>
        <w:rPr/>
      </w:pPr>
      <w:r>
        <w:rPr>
          <w:rStyle w:val="Style11"/>
          <w:b w:val="false"/>
          <w:bCs w:val="false"/>
          <w:color w:val="000000"/>
          <w:sz w:val="24"/>
          <w:szCs w:val="24"/>
          <w:u w:val="none"/>
        </w:rPr>
        <w:tab/>
        <w:t>ж) Героям Социалистического Труда, Героям Труда Российской Федерации и полным кавалерам ордена Трудовой Славы;</w:t>
      </w:r>
    </w:p>
    <w:p>
      <w:pPr>
        <w:pStyle w:val="Normal"/>
        <w:suppressAutoHyphens w:val="true"/>
        <w:spacing w:lineRule="auto" w:line="240"/>
        <w:jc w:val="both"/>
        <w:rPr/>
      </w:pPr>
      <w:bookmarkEnd w:id="710"/>
      <w:r>
        <w:rPr>
          <w:rStyle w:val="Style18"/>
          <w:b w:val="false"/>
          <w:bCs w:val="false"/>
          <w:color w:val="000000"/>
          <w:sz w:val="24"/>
          <w:szCs w:val="24"/>
          <w:u w:val="none"/>
        </w:rPr>
        <w:tab/>
      </w:r>
      <w:bookmarkStart w:id="711" w:name="sub_41316"/>
      <w:r>
        <w:rPr>
          <w:rStyle w:val="Style18"/>
          <w:b w:val="false"/>
          <w:bCs w:val="false"/>
          <w:color w:val="000000"/>
          <w:sz w:val="24"/>
          <w:szCs w:val="24"/>
          <w:u w:val="none"/>
        </w:rPr>
        <w:t>з) получателям социальных услуг по технологиям «Приемная семья для пожилых и инвалидов», «Стационар на дому», «Хоспис на дому», «Сопровождаемое проживание»;</w:t>
      </w:r>
    </w:p>
    <w:p>
      <w:pPr>
        <w:pStyle w:val="Normal"/>
        <w:suppressAutoHyphens w:val="true"/>
        <w:spacing w:lineRule="auto" w:line="240"/>
        <w:jc w:val="both"/>
        <w:rPr/>
      </w:pPr>
      <w:bookmarkEnd w:id="711"/>
      <w:r>
        <w:rPr>
          <w:rStyle w:val="Style18"/>
          <w:b w:val="false"/>
          <w:bCs w:val="false"/>
          <w:color w:val="000000"/>
          <w:sz w:val="24"/>
          <w:szCs w:val="24"/>
          <w:u w:val="none"/>
        </w:rPr>
        <w:tab/>
      </w:r>
      <w:bookmarkStart w:id="712" w:name="sub_41317"/>
      <w:r>
        <w:rPr>
          <w:rStyle w:val="Style11"/>
          <w:b w:val="false"/>
          <w:bCs w:val="false"/>
          <w:color w:val="000000"/>
          <w:sz w:val="24"/>
          <w:szCs w:val="24"/>
          <w:u w:val="none"/>
        </w:rPr>
        <w:t xml:space="preserve">и) </w:t>
      </w:r>
      <w:r>
        <w:rPr>
          <w:rStyle w:val="Style18"/>
          <w:b w:val="false"/>
          <w:bCs w:val="false"/>
          <w:color w:val="000000"/>
          <w:sz w:val="24"/>
          <w:szCs w:val="24"/>
          <w:u w:val="none"/>
        </w:rPr>
        <w:t xml:space="preserve">гражданам пожилого возраста (супружеским парам) и инвалидам, одиноким, а также имеющим родственников, которые не могут обеспечить им помощь и уход,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w:t>
      </w:r>
      <w:hyperlink r:id="rId139" w:tgtFrame="_top">
        <w:r>
          <w:rPr>
            <w:rStyle w:val="Style17"/>
            <w:b w:val="false"/>
            <w:bCs w:val="false"/>
            <w:color w:val="000000"/>
            <w:sz w:val="24"/>
            <w:szCs w:val="24"/>
            <w:u w:val="none"/>
          </w:rPr>
          <w:t>величины прожиточного минимума</w:t>
        </w:r>
      </w:hyperlink>
      <w:r>
        <w:rPr>
          <w:rStyle w:val="Style18"/>
          <w:b w:val="false"/>
          <w:bCs w:val="false"/>
          <w:color w:val="000000"/>
          <w:sz w:val="24"/>
          <w:szCs w:val="24"/>
          <w:u w:val="none"/>
        </w:rPr>
        <w:t xml:space="preserve">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140" w:tgtFrame="_top">
        <w:r>
          <w:rPr>
            <w:rStyle w:val="Style17"/>
            <w:b w:val="false"/>
            <w:bCs w:val="false"/>
            <w:color w:val="000000"/>
            <w:sz w:val="24"/>
            <w:szCs w:val="24"/>
            <w:u w:val="none"/>
          </w:rPr>
          <w:t>постановлением</w:t>
        </w:r>
      </w:hyperlink>
      <w:r>
        <w:rPr>
          <w:rStyle w:val="Style18"/>
          <w:b w:val="false"/>
          <w:bCs w:val="false"/>
          <w:color w:val="000000"/>
          <w:sz w:val="24"/>
          <w:szCs w:val="24"/>
          <w:u w:val="none"/>
        </w:rPr>
        <w:t xml:space="preserve"> Правительства Тюменской области от 02.03.2006 </w:t>
      </w:r>
      <w:r>
        <w:rPr>
          <w:rStyle w:val="Style18"/>
          <w:b w:val="false"/>
          <w:bCs w:val="false"/>
          <w:color w:val="000000"/>
          <w:sz w:val="24"/>
          <w:szCs w:val="24"/>
          <w:u w:val="none"/>
        </w:rPr>
        <w:t>№</w:t>
      </w:r>
      <w:r>
        <w:rPr>
          <w:rStyle w:val="Style18"/>
          <w:b w:val="false"/>
          <w:bCs w:val="false"/>
          <w:color w:val="000000"/>
          <w:sz w:val="24"/>
          <w:szCs w:val="24"/>
          <w:u w:val="none"/>
        </w:rPr>
        <w:t> 40-п «О социальном обслуживании населения в Тюменской области»);</w:t>
      </w:r>
    </w:p>
    <w:p>
      <w:pPr>
        <w:pStyle w:val="Normal"/>
        <w:suppressAutoHyphens w:val="true"/>
        <w:spacing w:lineRule="auto" w:line="240"/>
        <w:jc w:val="both"/>
        <w:rPr/>
      </w:pPr>
      <w:bookmarkEnd w:id="712"/>
      <w:r>
        <w:rPr>
          <w:rStyle w:val="Style18"/>
          <w:b w:val="false"/>
          <w:bCs w:val="false"/>
          <w:color w:val="000000"/>
          <w:sz w:val="24"/>
          <w:szCs w:val="24"/>
          <w:u w:val="none"/>
        </w:rPr>
        <w:tab/>
      </w:r>
      <w:bookmarkStart w:id="713" w:name="sub_41318"/>
      <w:r>
        <w:rPr>
          <w:rStyle w:val="Style11"/>
          <w:b w:val="false"/>
          <w:bCs w:val="false"/>
          <w:color w:val="000000"/>
          <w:sz w:val="24"/>
          <w:szCs w:val="24"/>
          <w:u w:val="none"/>
        </w:rPr>
        <w:t xml:space="preserve">к) </w:t>
      </w:r>
      <w:r>
        <w:rPr>
          <w:rStyle w:val="Style18"/>
          <w:b w:val="false"/>
          <w:bCs w:val="false"/>
          <w:color w:val="000000"/>
          <w:sz w:val="24"/>
          <w:szCs w:val="24"/>
          <w:u w:val="none"/>
        </w:rPr>
        <w:t xml:space="preserve">гражданам, указанным в </w:t>
      </w:r>
      <w:hyperlink w:anchor="sub_4111" w:tgtFrame="_top">
        <w:r>
          <w:rPr>
            <w:rStyle w:val="Style17"/>
            <w:b w:val="false"/>
            <w:bCs w:val="false"/>
            <w:color w:val="000000"/>
            <w:sz w:val="24"/>
            <w:szCs w:val="24"/>
            <w:u w:val="none"/>
          </w:rPr>
          <w:t>пункте 1.1 главы 1</w:t>
        </w:r>
      </w:hyperlink>
      <w:r>
        <w:rPr>
          <w:rStyle w:val="Style18"/>
          <w:b w:val="false"/>
          <w:bCs w:val="false"/>
          <w:color w:val="000000"/>
          <w:sz w:val="24"/>
          <w:szCs w:val="24"/>
          <w:u w:val="none"/>
        </w:rPr>
        <w:t xml:space="preserve"> настоящего подраздела, в случае если на дату обращения их среднедушевой доход составляет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41" w:tgtFrame="_top">
        <w:r>
          <w:rPr>
            <w:rStyle w:val="Style17"/>
            <w:b w:val="false"/>
            <w:bCs w:val="false"/>
            <w:color w:val="000000"/>
            <w:sz w:val="24"/>
            <w:szCs w:val="24"/>
            <w:u w:val="none"/>
          </w:rPr>
          <w:t>Законом</w:t>
        </w:r>
      </w:hyperlink>
      <w:r>
        <w:rPr>
          <w:rStyle w:val="Style18"/>
          <w:b w:val="false"/>
          <w:bCs w:val="false"/>
          <w:color w:val="000000"/>
          <w:sz w:val="24"/>
          <w:szCs w:val="24"/>
          <w:u w:val="none"/>
        </w:rPr>
        <w:t xml:space="preserve"> Тюменской области от 07.11.2014 </w:t>
      </w:r>
      <w:r>
        <w:rPr>
          <w:rStyle w:val="Style18"/>
          <w:b w:val="false"/>
          <w:bCs w:val="false"/>
          <w:color w:val="000000"/>
          <w:sz w:val="24"/>
          <w:szCs w:val="24"/>
          <w:u w:val="none"/>
        </w:rPr>
        <w:t>№</w:t>
      </w:r>
      <w:r>
        <w:rPr>
          <w:rStyle w:val="Style18"/>
          <w:b w:val="false"/>
          <w:bCs w:val="false"/>
          <w:color w:val="000000"/>
          <w:sz w:val="24"/>
          <w:szCs w:val="24"/>
          <w:u w:val="none"/>
        </w:rPr>
        <w:t> 88 «Об установлении размера предельной величины среднедушевого дохода для предоставления социальных услуг бесплатно в Тюменской области».</w:t>
      </w:r>
    </w:p>
    <w:p>
      <w:pPr>
        <w:pStyle w:val="Normal"/>
        <w:suppressAutoHyphens w:val="true"/>
        <w:spacing w:lineRule="auto" w:line="240"/>
        <w:jc w:val="both"/>
        <w:rPr/>
      </w:pPr>
      <w:bookmarkStart w:id="714" w:name="sub_4134"/>
      <w:bookmarkEnd w:id="713"/>
      <w:bookmarkEnd w:id="714"/>
      <w:r>
        <w:rPr>
          <w:rStyle w:val="Style18"/>
          <w:b w:val="false"/>
          <w:bCs w:val="false"/>
          <w:color w:val="000000"/>
          <w:sz w:val="24"/>
          <w:szCs w:val="24"/>
          <w:u w:val="none"/>
        </w:rPr>
        <w:tab/>
      </w:r>
      <w:bookmarkStart w:id="715" w:name="sub_4135"/>
      <w:r>
        <w:rPr>
          <w:rStyle w:val="Style18"/>
          <w:b w:val="false"/>
          <w:bCs w:val="false"/>
          <w:color w:val="000000"/>
          <w:sz w:val="24"/>
          <w:szCs w:val="24"/>
          <w:u w:val="none"/>
        </w:rPr>
        <w:t xml:space="preserve">3.2. Получателям социальных услуг социальные услуги, указанные в </w:t>
      </w:r>
      <w:hyperlink w:anchor="sub_4101112" w:tgtFrame="_top">
        <w:r>
          <w:rPr>
            <w:rStyle w:val="Style17"/>
            <w:b w:val="false"/>
            <w:bCs w:val="false"/>
            <w:color w:val="000000"/>
            <w:sz w:val="24"/>
            <w:szCs w:val="24"/>
            <w:u w:val="none"/>
          </w:rPr>
          <w:t>подпунктах 1.12</w:t>
        </w:r>
      </w:hyperlink>
      <w:r>
        <w:rPr>
          <w:rStyle w:val="Style18"/>
          <w:b w:val="false"/>
          <w:bCs w:val="false"/>
          <w:color w:val="000000"/>
          <w:sz w:val="24"/>
          <w:szCs w:val="24"/>
          <w:u w:val="none"/>
        </w:rPr>
        <w:t xml:space="preserve">, </w:t>
      </w:r>
      <w:hyperlink w:anchor="sub_4101113" w:tgtFrame="_top">
        <w:r>
          <w:rPr>
            <w:rStyle w:val="Style17"/>
            <w:b w:val="false"/>
            <w:bCs w:val="false"/>
            <w:color w:val="000000"/>
            <w:sz w:val="24"/>
            <w:szCs w:val="24"/>
            <w:u w:val="none"/>
          </w:rPr>
          <w:t>1.13 пункта 1</w:t>
        </w:r>
      </w:hyperlink>
      <w:r>
        <w:rPr>
          <w:rStyle w:val="Style18"/>
          <w:b w:val="false"/>
          <w:bCs w:val="false"/>
          <w:color w:val="000000"/>
          <w:sz w:val="24"/>
          <w:szCs w:val="24"/>
          <w:u w:val="none"/>
        </w:rPr>
        <w:t xml:space="preserve">, </w:t>
      </w:r>
      <w:hyperlink w:anchor="sub_4101217" w:tgtFrame="_top">
        <w:r>
          <w:rPr>
            <w:rStyle w:val="Style17"/>
            <w:b w:val="false"/>
            <w:bCs w:val="false"/>
            <w:color w:val="000000"/>
            <w:sz w:val="24"/>
            <w:szCs w:val="24"/>
            <w:u w:val="none"/>
          </w:rPr>
          <w:t>подпунктах 2.17</w:t>
        </w:r>
      </w:hyperlink>
      <w:r>
        <w:rPr>
          <w:rStyle w:val="Style18"/>
          <w:b w:val="false"/>
          <w:bCs w:val="false"/>
          <w:color w:val="000000"/>
          <w:sz w:val="24"/>
          <w:szCs w:val="24"/>
          <w:u w:val="none"/>
        </w:rPr>
        <w:t xml:space="preserve">, </w:t>
      </w:r>
      <w:hyperlink w:anchor="sub_4101218" w:tgtFrame="_top">
        <w:r>
          <w:rPr>
            <w:rStyle w:val="Style17"/>
            <w:b w:val="false"/>
            <w:bCs w:val="false"/>
            <w:color w:val="000000"/>
            <w:sz w:val="24"/>
            <w:szCs w:val="24"/>
            <w:u w:val="none"/>
          </w:rPr>
          <w:t>2.18 пункта 2</w:t>
        </w:r>
      </w:hyperlink>
      <w:r>
        <w:rPr>
          <w:rStyle w:val="Style18"/>
          <w:b w:val="false"/>
          <w:bCs w:val="false"/>
          <w:color w:val="000000"/>
          <w:sz w:val="24"/>
          <w:szCs w:val="24"/>
          <w:u w:val="none"/>
        </w:rPr>
        <w:t xml:space="preserve">, </w:t>
      </w:r>
      <w:hyperlink w:anchor="sub_410104" w:tgtFrame="_top">
        <w:r>
          <w:rPr>
            <w:rStyle w:val="Style17"/>
            <w:b w:val="false"/>
            <w:bCs w:val="false"/>
            <w:color w:val="000000"/>
            <w:sz w:val="24"/>
            <w:szCs w:val="24"/>
            <w:u w:val="none"/>
          </w:rPr>
          <w:t>пункте 4</w:t>
        </w:r>
      </w:hyperlink>
      <w:r>
        <w:rPr>
          <w:rStyle w:val="Style18"/>
          <w:b w:val="false"/>
          <w:bCs w:val="false"/>
          <w:color w:val="000000"/>
          <w:sz w:val="24"/>
          <w:szCs w:val="24"/>
          <w:u w:val="none"/>
        </w:rPr>
        <w:t xml:space="preserve"> прилагающихся к настоящему подразделу стандартов социальных услуг, независимо от величины среднедушевого дохода этих граждан предоставляется бесплатно в объемах, определенных данными стандартами социальных услуг.</w:t>
      </w:r>
    </w:p>
    <w:p>
      <w:pPr>
        <w:pStyle w:val="Normal"/>
        <w:suppressAutoHyphens w:val="true"/>
        <w:spacing w:lineRule="auto" w:line="240"/>
        <w:jc w:val="both"/>
        <w:rPr/>
      </w:pPr>
      <w:bookmarkEnd w:id="715"/>
      <w:r>
        <w:rPr>
          <w:rStyle w:val="Style18"/>
          <w:b w:val="false"/>
          <w:bCs w:val="false"/>
          <w:color w:val="000000"/>
          <w:sz w:val="24"/>
          <w:szCs w:val="24"/>
          <w:u w:val="none"/>
        </w:rPr>
        <w:tab/>
      </w:r>
      <w:bookmarkStart w:id="716" w:name="sub_4136"/>
      <w:r>
        <w:rPr>
          <w:rStyle w:val="Style18"/>
          <w:b w:val="false"/>
          <w:bCs w:val="false"/>
          <w:color w:val="000000"/>
          <w:sz w:val="24"/>
          <w:szCs w:val="24"/>
          <w:u w:val="none"/>
        </w:rPr>
        <w:t xml:space="preserve">3.3. Для получателей социальных услуг, у которых право на получение социальных услуг возникло в соответствии с </w:t>
      </w:r>
      <w:hyperlink r:id="rId142" w:tgtFrame="_top">
        <w:r>
          <w:rPr>
            <w:rStyle w:val="Style17"/>
            <w:b w:val="false"/>
            <w:bCs w:val="false"/>
            <w:color w:val="000000"/>
            <w:sz w:val="24"/>
            <w:szCs w:val="24"/>
            <w:u w:val="none"/>
          </w:rPr>
          <w:t>постановлением</w:t>
        </w:r>
      </w:hyperlink>
      <w:r>
        <w:rPr>
          <w:rStyle w:val="Style18"/>
          <w:b w:val="false"/>
          <w:bCs w:val="false"/>
          <w:color w:val="000000"/>
          <w:sz w:val="24"/>
          <w:szCs w:val="24"/>
          <w:u w:val="none"/>
        </w:rPr>
        <w:t xml:space="preserve"> Правительства Тюменской области от 02.03.2006 </w:t>
      </w:r>
      <w:r>
        <w:rPr>
          <w:rStyle w:val="Style18"/>
          <w:b w:val="false"/>
          <w:bCs w:val="false"/>
          <w:color w:val="000000"/>
          <w:sz w:val="24"/>
          <w:szCs w:val="24"/>
          <w:u w:val="none"/>
        </w:rPr>
        <w:t>№</w:t>
      </w:r>
      <w:r>
        <w:rPr>
          <w:rStyle w:val="Style18"/>
          <w:b w:val="false"/>
          <w:bCs w:val="false"/>
          <w:color w:val="000000"/>
          <w:sz w:val="24"/>
          <w:szCs w:val="24"/>
          <w:u w:val="none"/>
        </w:rPr>
        <w:t xml:space="preserve"> 40-п «О социальном обслуживании населения в Тюменской области», вновь устанавливаемые размеры платы за предоставление социальных услуг на дому, указанных в </w:t>
      </w:r>
      <w:hyperlink r:id="rId143" w:tgtFrame="_top">
        <w:r>
          <w:rPr>
            <w:rStyle w:val="Style17"/>
            <w:b w:val="false"/>
            <w:bCs w:val="false"/>
            <w:color w:val="000000"/>
            <w:sz w:val="24"/>
            <w:szCs w:val="24"/>
            <w:u w:val="none"/>
          </w:rPr>
          <w:t>Законе</w:t>
        </w:r>
      </w:hyperlink>
      <w:r>
        <w:rPr>
          <w:rStyle w:val="Style18"/>
          <w:b w:val="false"/>
          <w:bCs w:val="false"/>
          <w:color w:val="000000"/>
          <w:sz w:val="24"/>
          <w:szCs w:val="24"/>
          <w:u w:val="none"/>
        </w:rPr>
        <w:t xml:space="preserve"> Тюменской области от 02.12.2014 </w:t>
      </w:r>
      <w:r>
        <w:rPr>
          <w:rStyle w:val="Style18"/>
          <w:b w:val="false"/>
          <w:bCs w:val="false"/>
          <w:color w:val="000000"/>
          <w:sz w:val="24"/>
          <w:szCs w:val="24"/>
          <w:u w:val="none"/>
        </w:rPr>
        <w:t>№</w:t>
      </w:r>
      <w:r>
        <w:rPr>
          <w:rStyle w:val="Style18"/>
          <w:b w:val="false"/>
          <w:bCs w:val="false"/>
          <w:color w:val="000000"/>
          <w:sz w:val="24"/>
          <w:szCs w:val="24"/>
          <w:u w:val="none"/>
        </w:rPr>
        <w:t>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pPr>
        <w:pStyle w:val="Normal"/>
        <w:suppressAutoHyphens w:val="true"/>
        <w:spacing w:lineRule="auto" w:line="240"/>
        <w:jc w:val="both"/>
        <w:rPr/>
      </w:pPr>
      <w:bookmarkEnd w:id="716"/>
      <w:r>
        <w:rPr>
          <w:rStyle w:val="Style18"/>
          <w:b w:val="false"/>
          <w:bCs w:val="false"/>
          <w:color w:val="000000"/>
          <w:sz w:val="24"/>
          <w:szCs w:val="24"/>
          <w:u w:val="none"/>
        </w:rPr>
        <w:tab/>
      </w:r>
      <w:bookmarkStart w:id="717" w:name="sub_4137"/>
      <w:r>
        <w:rPr>
          <w:rStyle w:val="Style18"/>
          <w:b w:val="false"/>
          <w:bCs w:val="false"/>
          <w:color w:val="000000"/>
          <w:sz w:val="24"/>
          <w:szCs w:val="24"/>
          <w:u w:val="none"/>
        </w:rPr>
        <w:t xml:space="preserve">3.4. Социальные услуги в форме социального обслуживания на дому, указанные в </w:t>
      </w:r>
      <w:hyperlink r:id="rId144" w:tgtFrame="_top">
        <w:r>
          <w:rPr>
            <w:rStyle w:val="Style17"/>
            <w:b w:val="false"/>
            <w:bCs w:val="false"/>
            <w:color w:val="000000"/>
            <w:sz w:val="24"/>
            <w:szCs w:val="24"/>
            <w:u w:val="none"/>
          </w:rPr>
          <w:t>Законе</w:t>
        </w:r>
      </w:hyperlink>
      <w:r>
        <w:rPr>
          <w:rStyle w:val="Style18"/>
          <w:b w:val="false"/>
          <w:bCs w:val="false"/>
          <w:color w:val="000000"/>
          <w:sz w:val="24"/>
          <w:szCs w:val="24"/>
          <w:u w:val="none"/>
        </w:rPr>
        <w:t xml:space="preserve"> Тюменской области от 02.12.2014 </w:t>
      </w:r>
      <w:r>
        <w:rPr>
          <w:rStyle w:val="Style18"/>
          <w:b w:val="false"/>
          <w:bCs w:val="false"/>
          <w:color w:val="000000"/>
          <w:sz w:val="24"/>
          <w:szCs w:val="24"/>
          <w:u w:val="none"/>
        </w:rPr>
        <w:t>№</w:t>
      </w:r>
      <w:r>
        <w:rPr>
          <w:rStyle w:val="Style18"/>
          <w:b w:val="false"/>
          <w:bCs w:val="false"/>
          <w:color w:val="000000"/>
          <w:sz w:val="24"/>
          <w:szCs w:val="24"/>
          <w:u w:val="none"/>
        </w:rPr>
        <w:t xml:space="preserve">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частичную плату в размере 50 процентов установленных тарифов, если на день обращения среднедушевой доход этих граждан превышает предельную величину для предоставления социальных услуг бесплатно, установленную </w:t>
      </w:r>
      <w:hyperlink r:id="rId145" w:tgtFrame="_top">
        <w:r>
          <w:rPr>
            <w:rStyle w:val="Style17"/>
            <w:b w:val="false"/>
            <w:bCs w:val="false"/>
            <w:color w:val="000000"/>
            <w:sz w:val="24"/>
            <w:szCs w:val="24"/>
            <w:u w:val="none"/>
          </w:rPr>
          <w:t>Законом</w:t>
        </w:r>
      </w:hyperlink>
      <w:r>
        <w:rPr>
          <w:rStyle w:val="Style18"/>
          <w:b w:val="false"/>
          <w:bCs w:val="false"/>
          <w:color w:val="000000"/>
          <w:sz w:val="24"/>
          <w:szCs w:val="24"/>
          <w:u w:val="none"/>
        </w:rPr>
        <w:t xml:space="preserve"> Тюменской области от 07.11.2014 </w:t>
      </w:r>
      <w:r>
        <w:rPr>
          <w:rStyle w:val="Style18"/>
          <w:b w:val="false"/>
          <w:bCs w:val="false"/>
          <w:color w:val="000000"/>
          <w:sz w:val="24"/>
          <w:szCs w:val="24"/>
          <w:u w:val="none"/>
        </w:rPr>
        <w:t>№</w:t>
      </w:r>
      <w:r>
        <w:rPr>
          <w:rStyle w:val="Style18"/>
          <w:b w:val="false"/>
          <w:bCs w:val="false"/>
          <w:color w:val="000000"/>
          <w:sz w:val="24"/>
          <w:szCs w:val="24"/>
          <w:u w:val="none"/>
        </w:rPr>
        <w:t> 88 «Об установлении размера предельной величины среднедушевого дохода для предоставления социальных услуг бесплатно в Тюменской области», не более чем на третью ее часть.</w:t>
      </w:r>
    </w:p>
    <w:p>
      <w:pPr>
        <w:pStyle w:val="Normal"/>
        <w:suppressAutoHyphens w:val="true"/>
        <w:spacing w:lineRule="auto" w:line="240"/>
        <w:jc w:val="both"/>
        <w:rPr/>
      </w:pPr>
      <w:bookmarkEnd w:id="717"/>
      <w:r>
        <w:rPr>
          <w:rStyle w:val="Style18"/>
          <w:b w:val="false"/>
          <w:bCs w:val="false"/>
          <w:color w:val="000000"/>
          <w:sz w:val="24"/>
          <w:szCs w:val="24"/>
          <w:u w:val="none"/>
        </w:rPr>
        <w:tab/>
      </w:r>
      <w:bookmarkStart w:id="718" w:name="sub_4138"/>
      <w:r>
        <w:rPr>
          <w:rStyle w:val="Style18"/>
          <w:b w:val="false"/>
          <w:bCs w:val="false"/>
          <w:color w:val="000000"/>
          <w:sz w:val="24"/>
          <w:szCs w:val="24"/>
          <w:u w:val="none"/>
        </w:rPr>
        <w:t xml:space="preserve">3.5. Социальные услуги в форме социального обслуживания на дому, указанные в </w:t>
      </w:r>
      <w:hyperlink r:id="rId146" w:tgtFrame="_top">
        <w:r>
          <w:rPr>
            <w:rStyle w:val="Style17"/>
            <w:b w:val="false"/>
            <w:bCs w:val="false"/>
            <w:color w:val="000000"/>
            <w:sz w:val="24"/>
            <w:szCs w:val="24"/>
            <w:u w:val="none"/>
          </w:rPr>
          <w:t>Законе</w:t>
        </w:r>
      </w:hyperlink>
      <w:r>
        <w:rPr>
          <w:rStyle w:val="Style18"/>
          <w:b w:val="false"/>
          <w:bCs w:val="false"/>
          <w:color w:val="000000"/>
          <w:sz w:val="24"/>
          <w:szCs w:val="24"/>
          <w:u w:val="none"/>
        </w:rPr>
        <w:t xml:space="preserve"> Тюменской области от 02.12.2014 </w:t>
      </w:r>
      <w:r>
        <w:rPr>
          <w:rStyle w:val="Style18"/>
          <w:b w:val="false"/>
          <w:bCs w:val="false"/>
          <w:color w:val="000000"/>
          <w:sz w:val="24"/>
          <w:szCs w:val="24"/>
          <w:u w:val="none"/>
        </w:rPr>
        <w:t>№</w:t>
      </w:r>
      <w:r>
        <w:rPr>
          <w:rStyle w:val="Style18"/>
          <w:b w:val="false"/>
          <w:bCs w:val="false"/>
          <w:color w:val="000000"/>
          <w:sz w:val="24"/>
          <w:szCs w:val="24"/>
          <w:u w:val="none"/>
        </w:rPr>
        <w:t xml:space="preserve">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плату,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147" w:tgtFrame="_top">
        <w:r>
          <w:rPr>
            <w:rStyle w:val="Style17"/>
            <w:b w:val="false"/>
            <w:bCs w:val="false"/>
            <w:color w:val="000000"/>
            <w:sz w:val="24"/>
            <w:szCs w:val="24"/>
            <w:u w:val="none"/>
          </w:rPr>
          <w:t>Законом</w:t>
        </w:r>
      </w:hyperlink>
      <w:r>
        <w:rPr>
          <w:rStyle w:val="Style18"/>
          <w:b w:val="false"/>
          <w:bCs w:val="false"/>
          <w:color w:val="000000"/>
          <w:sz w:val="24"/>
          <w:szCs w:val="24"/>
          <w:u w:val="none"/>
        </w:rPr>
        <w:t xml:space="preserve"> Тюменской области от 07.11.2014 </w:t>
      </w:r>
      <w:r>
        <w:rPr>
          <w:rStyle w:val="Style18"/>
          <w:b w:val="false"/>
          <w:bCs w:val="false"/>
          <w:color w:val="000000"/>
          <w:sz w:val="24"/>
          <w:szCs w:val="24"/>
          <w:u w:val="none"/>
        </w:rPr>
        <w:t>№</w:t>
      </w:r>
      <w:r>
        <w:rPr>
          <w:rStyle w:val="Style18"/>
          <w:b w:val="false"/>
          <w:bCs w:val="false"/>
          <w:color w:val="000000"/>
          <w:sz w:val="24"/>
          <w:szCs w:val="24"/>
          <w:u w:val="none"/>
        </w:rPr>
        <w:t> 88 «Об установлении размера предельной величины среднедушевого дохода для предоставления социальных услуг бесплатно в Тюменской области», более чем на третью ее часть.</w:t>
      </w:r>
    </w:p>
    <w:p>
      <w:pPr>
        <w:pStyle w:val="Normal"/>
        <w:suppressAutoHyphens w:val="true"/>
        <w:spacing w:lineRule="auto" w:line="240"/>
        <w:jc w:val="both"/>
        <w:rPr/>
      </w:pPr>
      <w:bookmarkEnd w:id="718"/>
      <w:r>
        <w:rPr>
          <w:rStyle w:val="Style18"/>
          <w:b w:val="false"/>
          <w:bCs w:val="false"/>
          <w:color w:val="000000"/>
          <w:sz w:val="24"/>
          <w:szCs w:val="24"/>
          <w:u w:val="none"/>
        </w:rPr>
        <w:tab/>
      </w:r>
      <w:bookmarkStart w:id="719" w:name="sub_4139"/>
      <w:r>
        <w:rPr>
          <w:rStyle w:val="Style18"/>
          <w:b w:val="false"/>
          <w:bCs w:val="false"/>
          <w:color w:val="000000"/>
          <w:sz w:val="24"/>
          <w:szCs w:val="24"/>
          <w:u w:val="none"/>
        </w:rPr>
        <w:t xml:space="preserve">3.6. Размер ежемесячной платы за предоставление социальных услуг в форме социального обслуживания на дому, указанных в </w:t>
      </w:r>
      <w:hyperlink r:id="rId148" w:tgtFrame="_top">
        <w:r>
          <w:rPr>
            <w:rStyle w:val="Style17"/>
            <w:b w:val="false"/>
            <w:bCs w:val="false"/>
            <w:color w:val="000000"/>
            <w:sz w:val="24"/>
            <w:szCs w:val="24"/>
            <w:u w:val="none"/>
          </w:rPr>
          <w:t>Законе</w:t>
        </w:r>
      </w:hyperlink>
      <w:r>
        <w:rPr>
          <w:rStyle w:val="Style18"/>
          <w:b w:val="false"/>
          <w:bCs w:val="false"/>
          <w:color w:val="000000"/>
          <w:sz w:val="24"/>
          <w:szCs w:val="24"/>
          <w:u w:val="none"/>
        </w:rPr>
        <w:t xml:space="preserve"> Тюменской области от 02.12.2014 </w:t>
      </w:r>
      <w:r>
        <w:rPr>
          <w:rStyle w:val="Style18"/>
          <w:b w:val="false"/>
          <w:bCs w:val="false"/>
          <w:color w:val="000000"/>
          <w:sz w:val="24"/>
          <w:szCs w:val="24"/>
          <w:u w:val="none"/>
        </w:rPr>
        <w:t>№</w:t>
      </w:r>
      <w:r>
        <w:rPr>
          <w:rStyle w:val="Style18"/>
          <w:b w:val="false"/>
          <w:bCs w:val="false"/>
          <w:color w:val="000000"/>
          <w:sz w:val="24"/>
          <w:szCs w:val="24"/>
          <w:u w:val="none"/>
        </w:rPr>
        <w:t> 108 «О перечне социальных услуг, предоставляемых поставщиками социальных услуг</w:t>
      </w:r>
      <w:r>
        <w:rPr>
          <w:rStyle w:val="Style18"/>
          <w:b w:val="false"/>
          <w:bCs w:val="false"/>
          <w:color w:val="000000"/>
          <w:sz w:val="24"/>
          <w:szCs w:val="24"/>
          <w:u w:val="none"/>
        </w:rPr>
        <w:t>»</w:t>
      </w:r>
      <w:r>
        <w:rPr>
          <w:rStyle w:val="Style18"/>
          <w:b w:val="false"/>
          <w:bCs w:val="false"/>
          <w:color w:val="000000"/>
          <w:sz w:val="24"/>
          <w:szCs w:val="24"/>
          <w:u w:val="none"/>
        </w:rPr>
        <w:t xml:space="preserve">, в объемах, определенных прилагающимися к настоящему подразделу стандартами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установленную </w:t>
      </w:r>
      <w:hyperlink r:id="rId149" w:tgtFrame="_top">
        <w:r>
          <w:rPr>
            <w:rStyle w:val="Style17"/>
            <w:b w:val="false"/>
            <w:bCs w:val="false"/>
            <w:color w:val="000000"/>
            <w:sz w:val="24"/>
            <w:szCs w:val="24"/>
            <w:u w:val="none"/>
          </w:rPr>
          <w:t>Законом</w:t>
        </w:r>
      </w:hyperlink>
      <w:r>
        <w:rPr>
          <w:rStyle w:val="Style18"/>
          <w:b w:val="false"/>
          <w:bCs w:val="false"/>
          <w:color w:val="000000"/>
          <w:sz w:val="24"/>
          <w:szCs w:val="24"/>
          <w:u w:val="none"/>
        </w:rPr>
        <w:t xml:space="preserve"> Тюменской области от 07.11.2014 </w:t>
      </w:r>
      <w:r>
        <w:rPr>
          <w:rStyle w:val="Style18"/>
          <w:b w:val="false"/>
          <w:bCs w:val="false"/>
          <w:color w:val="000000"/>
          <w:sz w:val="24"/>
          <w:szCs w:val="24"/>
          <w:u w:val="none"/>
        </w:rPr>
        <w:t>№</w:t>
      </w:r>
      <w:r>
        <w:rPr>
          <w:rStyle w:val="Style18"/>
          <w:b w:val="false"/>
          <w:bCs w:val="false"/>
          <w:color w:val="000000"/>
          <w:sz w:val="24"/>
          <w:szCs w:val="24"/>
          <w:u w:val="none"/>
        </w:rPr>
        <w:t xml:space="preserve"> 88 </w:t>
      </w:r>
      <w:r>
        <w:rPr>
          <w:rStyle w:val="Style18"/>
          <w:b w:val="false"/>
          <w:bCs w:val="false"/>
          <w:color w:val="000000"/>
          <w:sz w:val="24"/>
          <w:szCs w:val="24"/>
          <w:u w:val="none"/>
        </w:rPr>
        <w:t>«</w:t>
      </w:r>
      <w:r>
        <w:rPr>
          <w:rStyle w:val="Style18"/>
          <w:b w:val="false"/>
          <w:bCs w:val="false"/>
          <w:color w:val="000000"/>
          <w:sz w:val="24"/>
          <w:szCs w:val="24"/>
          <w:u w:val="none"/>
        </w:rPr>
        <w:t>Об установлении размера предельной величины среднедушевого дохода для предоставления социальных услуг бесплатно в Тюменской области».</w:t>
      </w:r>
    </w:p>
    <w:p>
      <w:pPr>
        <w:pStyle w:val="Normal"/>
        <w:suppressAutoHyphens w:val="true"/>
        <w:spacing w:lineRule="auto" w:line="240"/>
        <w:jc w:val="both"/>
        <w:rPr/>
      </w:pPr>
      <w:bookmarkEnd w:id="719"/>
      <w:r>
        <w:rPr>
          <w:rStyle w:val="Style18"/>
          <w:b w:val="false"/>
          <w:bCs w:val="false"/>
          <w:color w:val="000000"/>
          <w:sz w:val="24"/>
          <w:szCs w:val="24"/>
          <w:u w:val="none"/>
        </w:rPr>
        <w:tab/>
      </w:r>
      <w:bookmarkStart w:id="720" w:name="sub_41310"/>
      <w:r>
        <w:rPr>
          <w:rStyle w:val="Style18"/>
          <w:b w:val="false"/>
          <w:bCs w:val="false"/>
          <w:color w:val="000000"/>
          <w:sz w:val="24"/>
          <w:szCs w:val="24"/>
          <w:u w:val="none"/>
        </w:rPr>
        <w:t xml:space="preserve">3.7.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50" w:tgtFrame="_top">
        <w:r>
          <w:rPr>
            <w:rStyle w:val="Style17"/>
            <w:b w:val="false"/>
            <w:bCs w:val="false"/>
            <w:color w:val="000000"/>
            <w:sz w:val="24"/>
            <w:szCs w:val="24"/>
            <w:u w:val="none"/>
          </w:rPr>
          <w:t>Законом</w:t>
        </w:r>
      </w:hyperlink>
      <w:r>
        <w:rPr>
          <w:rStyle w:val="Style18"/>
          <w:b w:val="false"/>
          <w:bCs w:val="false"/>
          <w:color w:val="000000"/>
          <w:sz w:val="24"/>
          <w:szCs w:val="24"/>
          <w:u w:val="none"/>
        </w:rPr>
        <w:t xml:space="preserve"> Тюменской области от 02.12.2014 </w:t>
      </w:r>
      <w:r>
        <w:rPr>
          <w:rStyle w:val="Style18"/>
          <w:b w:val="false"/>
          <w:bCs w:val="false"/>
          <w:color w:val="000000"/>
          <w:sz w:val="24"/>
          <w:szCs w:val="24"/>
          <w:u w:val="none"/>
        </w:rPr>
        <w:t>№</w:t>
      </w:r>
      <w:r>
        <w:rPr>
          <w:rStyle w:val="Style18"/>
          <w:b w:val="false"/>
          <w:bCs w:val="false"/>
          <w:color w:val="000000"/>
          <w:sz w:val="24"/>
          <w:szCs w:val="24"/>
          <w:u w:val="none"/>
        </w:rPr>
        <w:t xml:space="preserve"> 108 </w:t>
      </w:r>
      <w:r>
        <w:rPr>
          <w:rStyle w:val="Style18"/>
          <w:b w:val="false"/>
          <w:bCs w:val="false"/>
          <w:color w:val="000000"/>
          <w:sz w:val="24"/>
          <w:szCs w:val="24"/>
          <w:u w:val="none"/>
        </w:rPr>
        <w:t>«</w:t>
      </w:r>
      <w:r>
        <w:rPr>
          <w:rStyle w:val="Style18"/>
          <w:b w:val="false"/>
          <w:bCs w:val="false"/>
          <w:color w:val="000000"/>
          <w:sz w:val="24"/>
          <w:szCs w:val="24"/>
          <w:u w:val="none"/>
        </w:rPr>
        <w:t>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Normal"/>
        <w:suppressAutoHyphens w:val="true"/>
        <w:spacing w:lineRule="auto" w:line="240"/>
        <w:jc w:val="both"/>
        <w:rPr>
          <w:rFonts w:ascii="Arial" w:hAnsi="Arial"/>
          <w:color w:val="000000"/>
          <w:sz w:val="24"/>
          <w:szCs w:val="24"/>
        </w:rPr>
      </w:pPr>
      <w:bookmarkEnd w:id="720"/>
      <w:r>
        <w:rPr>
          <w:color w:val="000000"/>
          <w:sz w:val="24"/>
          <w:szCs w:val="24"/>
        </w:rPr>
      </w:r>
    </w:p>
    <w:p>
      <w:pPr>
        <w:pStyle w:val="1"/>
        <w:numPr>
          <w:ilvl w:val="0"/>
          <w:numId w:val="1"/>
        </w:numPr>
        <w:suppressAutoHyphens w:val="true"/>
        <w:bidi w:val="0"/>
        <w:spacing w:lineRule="auto" w:line="240" w:before="0" w:after="0"/>
        <w:jc w:val="center"/>
        <w:rPr>
          <w:rFonts w:ascii="Arial" w:hAnsi="Arial"/>
          <w:color w:val="000000"/>
          <w:sz w:val="24"/>
          <w:szCs w:val="24"/>
        </w:rPr>
      </w:pPr>
      <w:bookmarkStart w:id="721" w:name="sub_4104"/>
      <w:bookmarkEnd w:id="721"/>
      <w:r>
        <w:rPr>
          <w:rFonts w:ascii="Arial" w:hAnsi="Arial"/>
          <w:color w:val="000000"/>
          <w:sz w:val="24"/>
          <w:szCs w:val="24"/>
        </w:rPr>
        <w:t>Глава 4. Порядок предоставления социальных услуг</w:t>
      </w:r>
    </w:p>
    <w:p>
      <w:pPr>
        <w:pStyle w:val="1"/>
        <w:numPr>
          <w:ilvl w:val="0"/>
          <w:numId w:val="1"/>
        </w:numPr>
        <w:suppressAutoHyphens w:val="true"/>
        <w:bidi w:val="0"/>
        <w:spacing w:lineRule="auto" w:line="240" w:before="0" w:after="0"/>
        <w:jc w:val="center"/>
        <w:rPr>
          <w:rFonts w:ascii="Arial" w:hAnsi="Arial"/>
          <w:color w:val="000000"/>
          <w:sz w:val="24"/>
          <w:szCs w:val="24"/>
        </w:rPr>
      </w:pPr>
      <w:r>
        <w:rPr>
          <w:rFonts w:ascii="Arial" w:hAnsi="Arial"/>
          <w:color w:val="000000"/>
          <w:sz w:val="24"/>
          <w:szCs w:val="24"/>
        </w:rPr>
        <w:t>в форме социального обслуживания на дому</w:t>
      </w:r>
    </w:p>
    <w:p>
      <w:pPr>
        <w:pStyle w:val="Normal"/>
        <w:suppressAutoHyphens w:val="true"/>
        <w:spacing w:lineRule="auto" w:line="240"/>
        <w:jc w:val="both"/>
        <w:rPr>
          <w:rFonts w:ascii="Arial" w:hAnsi="Arial"/>
          <w:b w:val="false"/>
          <w:b w:val="false"/>
          <w:bCs w:val="false"/>
          <w:color w:val="000000"/>
          <w:sz w:val="24"/>
          <w:szCs w:val="24"/>
          <w:u w:val="none"/>
        </w:rPr>
      </w:pPr>
      <w:bookmarkStart w:id="722" w:name="sub_4104"/>
      <w:bookmarkStart w:id="723" w:name="sub_4104"/>
      <w:bookmarkEnd w:id="723"/>
      <w:r>
        <w:rPr>
          <w:b w:val="false"/>
          <w:bCs w:val="false"/>
          <w:color w:val="000000"/>
          <w:sz w:val="24"/>
          <w:szCs w:val="24"/>
          <w:u w:val="none"/>
        </w:rPr>
      </w:r>
    </w:p>
    <w:p>
      <w:pPr>
        <w:pStyle w:val="Normal"/>
        <w:suppressAutoHyphens w:val="true"/>
        <w:spacing w:lineRule="auto" w:line="240"/>
        <w:jc w:val="both"/>
        <w:rPr/>
      </w:pPr>
      <w:r>
        <w:rPr>
          <w:rStyle w:val="Style18"/>
          <w:b w:val="false"/>
          <w:bCs w:val="false"/>
          <w:color w:val="000000"/>
          <w:sz w:val="24"/>
          <w:szCs w:val="24"/>
          <w:u w:val="none"/>
        </w:rPr>
        <w:tab/>
      </w:r>
      <w:bookmarkStart w:id="724" w:name="sub_4141"/>
      <w:r>
        <w:rPr>
          <w:rStyle w:val="Style18"/>
          <w:b w:val="false"/>
          <w:bCs w:val="false"/>
          <w:color w:val="000000"/>
          <w:sz w:val="24"/>
          <w:szCs w:val="24"/>
          <w:u w:val="none"/>
        </w:rPr>
        <w:t xml:space="preserve">4.1. Социальные услуги в форме социального обслуживания на дому предоставляются гражданам, указанным в </w:t>
      </w:r>
      <w:hyperlink w:anchor="sub_4111" w:tgtFrame="_top">
        <w:r>
          <w:rPr>
            <w:rStyle w:val="Style17"/>
            <w:b w:val="false"/>
            <w:bCs w:val="false"/>
            <w:color w:val="000000"/>
            <w:sz w:val="24"/>
            <w:szCs w:val="24"/>
            <w:u w:val="none"/>
          </w:rPr>
          <w:t>пункте 1.1 главы 1</w:t>
        </w:r>
      </w:hyperlink>
      <w:r>
        <w:rPr>
          <w:rStyle w:val="Style18"/>
          <w:b w:val="false"/>
          <w:bCs w:val="false"/>
          <w:color w:val="000000"/>
          <w:sz w:val="24"/>
          <w:szCs w:val="24"/>
          <w:u w:val="none"/>
        </w:rPr>
        <w:t xml:space="preserve"> настоящего подраздела, при отсутствии медицинских противопоказаний, указанных в </w:t>
      </w:r>
      <w:hyperlink w:anchor="sub_4142" w:tgtFrame="_top">
        <w:r>
          <w:rPr>
            <w:rStyle w:val="Style17"/>
            <w:b w:val="false"/>
            <w:bCs w:val="false"/>
            <w:color w:val="000000"/>
            <w:sz w:val="24"/>
            <w:szCs w:val="24"/>
            <w:u w:val="none"/>
          </w:rPr>
          <w:t>пункте 4.2</w:t>
        </w:r>
      </w:hyperlink>
      <w:r>
        <w:rPr>
          <w:rStyle w:val="Style18"/>
          <w:b w:val="false"/>
          <w:bCs w:val="false"/>
          <w:color w:val="000000"/>
          <w:sz w:val="24"/>
          <w:szCs w:val="24"/>
          <w:u w:val="none"/>
        </w:rPr>
        <w:t xml:space="preserve"> настоящей главы.</w:t>
      </w:r>
    </w:p>
    <w:p>
      <w:pPr>
        <w:pStyle w:val="Normal"/>
        <w:suppressAutoHyphens w:val="true"/>
        <w:spacing w:lineRule="auto" w:line="240"/>
        <w:jc w:val="both"/>
        <w:rPr/>
      </w:pPr>
      <w:bookmarkEnd w:id="724"/>
      <w:r>
        <w:rPr>
          <w:rStyle w:val="Style18"/>
          <w:b w:val="false"/>
          <w:bCs w:val="false"/>
          <w:color w:val="000000"/>
          <w:sz w:val="24"/>
          <w:szCs w:val="24"/>
          <w:u w:val="none"/>
        </w:rPr>
        <w:tab/>
      </w:r>
      <w:bookmarkStart w:id="725" w:name="sub_4142"/>
      <w:r>
        <w:rPr>
          <w:rStyle w:val="Style18"/>
          <w:b w:val="false"/>
          <w:bCs w:val="false"/>
          <w:color w:val="000000"/>
          <w:sz w:val="24"/>
          <w:szCs w:val="24"/>
          <w:u w:val="none"/>
        </w:rP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pPr>
        <w:pStyle w:val="Normal"/>
        <w:suppressAutoHyphens w:val="true"/>
        <w:spacing w:lineRule="auto" w:line="240"/>
        <w:jc w:val="both"/>
        <w:rPr/>
      </w:pPr>
      <w:bookmarkEnd w:id="725"/>
      <w:r>
        <w:rPr>
          <w:rStyle w:val="Style18"/>
          <w:b w:val="false"/>
          <w:bCs w:val="false"/>
          <w:color w:val="000000"/>
          <w:sz w:val="24"/>
          <w:szCs w:val="24"/>
          <w:u w:val="none"/>
        </w:rPr>
        <w:tab/>
      </w:r>
      <w:bookmarkStart w:id="726" w:name="sub_41421"/>
      <w:r>
        <w:rPr>
          <w:rStyle w:val="Style18"/>
          <w:b w:val="false"/>
          <w:bCs w:val="false"/>
          <w:color w:val="000000"/>
          <w:sz w:val="24"/>
          <w:szCs w:val="24"/>
          <w:u w:val="none"/>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Normal"/>
        <w:suppressAutoHyphens w:val="true"/>
        <w:spacing w:lineRule="auto" w:line="240"/>
        <w:jc w:val="both"/>
        <w:rPr/>
      </w:pPr>
      <w:bookmarkEnd w:id="726"/>
      <w:r>
        <w:rPr>
          <w:rStyle w:val="Style18"/>
          <w:b w:val="false"/>
          <w:bCs w:val="false"/>
          <w:color w:val="000000"/>
          <w:sz w:val="24"/>
          <w:szCs w:val="24"/>
          <w:u w:val="none"/>
        </w:rPr>
        <w:tab/>
      </w:r>
      <w:bookmarkStart w:id="727" w:name="sub_41422"/>
      <w:r>
        <w:rPr>
          <w:rStyle w:val="Style18"/>
          <w:b w:val="false"/>
          <w:bCs w:val="false"/>
          <w:color w:val="000000"/>
          <w:sz w:val="24"/>
          <w:szCs w:val="24"/>
          <w:u w:val="none"/>
        </w:rPr>
        <w:t>б) туберкулез любых органов и систем с бактериовыделением, подтвержденным методом посева;</w:t>
      </w:r>
    </w:p>
    <w:p>
      <w:pPr>
        <w:pStyle w:val="Normal"/>
        <w:suppressAutoHyphens w:val="true"/>
        <w:spacing w:lineRule="auto" w:line="240"/>
        <w:jc w:val="both"/>
        <w:rPr/>
      </w:pPr>
      <w:bookmarkEnd w:id="727"/>
      <w:r>
        <w:rPr>
          <w:rStyle w:val="Style18"/>
          <w:b w:val="false"/>
          <w:bCs w:val="false"/>
          <w:color w:val="000000"/>
          <w:sz w:val="24"/>
          <w:szCs w:val="24"/>
          <w:u w:val="none"/>
        </w:rPr>
        <w:tab/>
      </w:r>
      <w:bookmarkStart w:id="728" w:name="sub_41423"/>
      <w:r>
        <w:rPr>
          <w:rStyle w:val="Style18"/>
          <w:b w:val="false"/>
          <w:bCs w:val="false"/>
          <w:color w:val="000000"/>
          <w:sz w:val="24"/>
          <w:szCs w:val="24"/>
          <w:u w:val="none"/>
        </w:rPr>
        <w:t>в) тяжелые хронические заболевания кожи с множественными высыпаниями и обильным отделяемым;</w:t>
      </w:r>
    </w:p>
    <w:p>
      <w:pPr>
        <w:pStyle w:val="Normal"/>
        <w:suppressAutoHyphens w:val="true"/>
        <w:spacing w:lineRule="auto" w:line="240"/>
        <w:jc w:val="both"/>
        <w:rPr/>
      </w:pPr>
      <w:bookmarkEnd w:id="728"/>
      <w:r>
        <w:rPr>
          <w:rStyle w:val="Style18"/>
          <w:b w:val="false"/>
          <w:bCs w:val="false"/>
          <w:color w:val="000000"/>
          <w:sz w:val="24"/>
          <w:szCs w:val="24"/>
          <w:u w:val="none"/>
        </w:rPr>
        <w:tab/>
      </w:r>
      <w:bookmarkStart w:id="729" w:name="sub_41424"/>
      <w:r>
        <w:rPr>
          <w:rStyle w:val="Style18"/>
          <w:b w:val="false"/>
          <w:bCs w:val="false"/>
          <w:color w:val="000000"/>
          <w:sz w:val="24"/>
          <w:szCs w:val="24"/>
          <w:u w:val="none"/>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pPr>
        <w:pStyle w:val="Normal"/>
        <w:suppressAutoHyphens w:val="true"/>
        <w:spacing w:lineRule="auto" w:line="240"/>
        <w:jc w:val="both"/>
        <w:rPr/>
      </w:pPr>
      <w:bookmarkEnd w:id="729"/>
      <w:r>
        <w:rPr>
          <w:rStyle w:val="Style18"/>
          <w:b w:val="false"/>
          <w:bCs w:val="false"/>
          <w:color w:val="000000"/>
          <w:sz w:val="24"/>
          <w:szCs w:val="24"/>
          <w:u w:val="none"/>
        </w:rPr>
        <w:tab/>
      </w:r>
      <w:bookmarkStart w:id="730" w:name="sub_41425"/>
      <w:r>
        <w:rPr>
          <w:rStyle w:val="Style18"/>
          <w:b w:val="false"/>
          <w:bCs w:val="false"/>
          <w:color w:val="000000"/>
          <w:sz w:val="24"/>
          <w:szCs w:val="24"/>
          <w:u w:val="none"/>
        </w:rPr>
        <w:t>д) хронический алкоголизм, наркотическая зависимость;</w:t>
      </w:r>
    </w:p>
    <w:p>
      <w:pPr>
        <w:pStyle w:val="Normal"/>
        <w:suppressAutoHyphens w:val="true"/>
        <w:spacing w:lineRule="auto" w:line="240"/>
        <w:jc w:val="both"/>
        <w:rPr/>
      </w:pPr>
      <w:bookmarkEnd w:id="730"/>
      <w:r>
        <w:rPr>
          <w:rStyle w:val="Style18"/>
          <w:b w:val="false"/>
          <w:bCs w:val="false"/>
          <w:color w:val="000000"/>
          <w:sz w:val="24"/>
          <w:szCs w:val="24"/>
          <w:u w:val="none"/>
        </w:rPr>
        <w:tab/>
      </w:r>
      <w:bookmarkStart w:id="731" w:name="sub_41426"/>
      <w:r>
        <w:rPr>
          <w:rStyle w:val="Style18"/>
          <w:b w:val="false"/>
          <w:bCs w:val="false"/>
          <w:color w:val="000000"/>
          <w:sz w:val="24"/>
          <w:szCs w:val="24"/>
          <w:u w:val="none"/>
        </w:rPr>
        <w:t>е) эпилепсия с частыми припадками;</w:t>
      </w:r>
    </w:p>
    <w:p>
      <w:pPr>
        <w:pStyle w:val="Normal"/>
        <w:suppressAutoHyphens w:val="true"/>
        <w:spacing w:lineRule="auto" w:line="240"/>
        <w:jc w:val="both"/>
        <w:rPr/>
      </w:pPr>
      <w:bookmarkEnd w:id="731"/>
      <w:r>
        <w:rPr>
          <w:rStyle w:val="Style18"/>
          <w:b w:val="false"/>
          <w:bCs w:val="false"/>
          <w:color w:val="000000"/>
          <w:sz w:val="24"/>
          <w:szCs w:val="24"/>
          <w:u w:val="none"/>
        </w:rPr>
        <w:tab/>
      </w:r>
      <w:bookmarkStart w:id="732" w:name="sub_41427"/>
      <w:r>
        <w:rPr>
          <w:rStyle w:val="Style18"/>
          <w:b w:val="false"/>
          <w:bCs w:val="false"/>
          <w:color w:val="000000"/>
          <w:sz w:val="24"/>
          <w:szCs w:val="24"/>
          <w:u w:val="none"/>
        </w:rPr>
        <w:t>ж) злокачественные новообразования, сопровождающиеся обильными выделениями;</w:t>
      </w:r>
    </w:p>
    <w:p>
      <w:pPr>
        <w:pStyle w:val="Normal"/>
        <w:suppressAutoHyphens w:val="true"/>
        <w:spacing w:lineRule="auto" w:line="240"/>
        <w:jc w:val="both"/>
        <w:rPr/>
      </w:pPr>
      <w:bookmarkEnd w:id="732"/>
      <w:r>
        <w:rPr>
          <w:rStyle w:val="Style18"/>
          <w:b w:val="false"/>
          <w:bCs w:val="false"/>
          <w:color w:val="000000"/>
          <w:sz w:val="24"/>
          <w:szCs w:val="24"/>
          <w:u w:val="none"/>
        </w:rPr>
        <w:tab/>
      </w:r>
      <w:bookmarkStart w:id="733" w:name="sub_41428"/>
      <w:r>
        <w:rPr>
          <w:rStyle w:val="Style18"/>
          <w:b w:val="false"/>
          <w:bCs w:val="false"/>
          <w:color w:val="000000"/>
          <w:sz w:val="24"/>
          <w:szCs w:val="24"/>
          <w:u w:val="none"/>
        </w:rPr>
        <w:t>з) все заболевания, требующие стационарного лечения, постоянного круглосуточного ухода, хронические заболевания в стадии декомпенсации (обострения).</w:t>
      </w:r>
    </w:p>
    <w:p>
      <w:pPr>
        <w:pStyle w:val="Normal"/>
        <w:suppressAutoHyphens w:val="true"/>
        <w:spacing w:lineRule="auto" w:line="240"/>
        <w:jc w:val="both"/>
        <w:rPr/>
      </w:pPr>
      <w:bookmarkEnd w:id="733"/>
      <w:r>
        <w:rPr>
          <w:rStyle w:val="Style18"/>
          <w:b w:val="false"/>
          <w:bCs w:val="false"/>
          <w:color w:val="000000"/>
          <w:sz w:val="24"/>
          <w:szCs w:val="24"/>
          <w:u w:val="none"/>
        </w:rPr>
        <w:tab/>
      </w:r>
      <w:bookmarkStart w:id="734" w:name="sub_4143"/>
      <w:r>
        <w:rPr>
          <w:rStyle w:val="Style18"/>
          <w:b w:val="false"/>
          <w:bCs w:val="false"/>
          <w:color w:val="000000"/>
          <w:sz w:val="24"/>
          <w:szCs w:val="24"/>
          <w:u w:val="none"/>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sub_4102" w:tgtFrame="_top">
        <w:r>
          <w:rPr>
            <w:rStyle w:val="Style17"/>
            <w:b w:val="false"/>
            <w:bCs w:val="false"/>
            <w:color w:val="000000"/>
            <w:sz w:val="24"/>
            <w:szCs w:val="24"/>
            <w:u w:val="none"/>
          </w:rPr>
          <w:t>главе 2</w:t>
        </w:r>
      </w:hyperlink>
      <w:r>
        <w:rPr>
          <w:rStyle w:val="Style18"/>
          <w:b w:val="false"/>
          <w:bCs w:val="false"/>
          <w:color w:val="000000"/>
          <w:sz w:val="24"/>
          <w:szCs w:val="24"/>
          <w:u w:val="none"/>
        </w:rPr>
        <w:t xml:space="preserve"> настоящего подраздела.</w:t>
      </w:r>
    </w:p>
    <w:p>
      <w:pPr>
        <w:pStyle w:val="Normal"/>
        <w:suppressAutoHyphens w:val="true"/>
        <w:spacing w:lineRule="auto" w:line="240"/>
        <w:jc w:val="both"/>
        <w:rPr/>
      </w:pPr>
      <w:bookmarkEnd w:id="734"/>
      <w:r>
        <w:rPr>
          <w:rStyle w:val="Style18"/>
          <w:b w:val="false"/>
          <w:bCs w:val="false"/>
          <w:color w:val="000000"/>
          <w:sz w:val="24"/>
          <w:szCs w:val="24"/>
          <w:u w:val="none"/>
        </w:rPr>
        <w:tab/>
      </w:r>
      <w:bookmarkStart w:id="735" w:name="sub_4144"/>
      <w:r>
        <w:rPr>
          <w:rStyle w:val="Style18"/>
          <w:b w:val="false"/>
          <w:bCs w:val="false"/>
          <w:color w:val="000000"/>
          <w:szCs w:val="24"/>
          <w:u w:val="none"/>
        </w:rPr>
        <w:t xml:space="preserve">4.4. При обращении к поставщику социальных услуг в соответствии с </w:t>
      </w:r>
      <w:r>
        <w:rPr>
          <w:rStyle w:val="Style17"/>
          <w:b w:val="false"/>
          <w:bCs w:val="false"/>
          <w:color w:val="000000"/>
          <w:sz w:val="24"/>
          <w:szCs w:val="24"/>
          <w:u w:val="none"/>
        </w:rPr>
        <w:t>пунктом 2.4 главы 2 раздела 1</w:t>
      </w:r>
      <w:r>
        <w:rPr>
          <w:rStyle w:val="Style18"/>
          <w:b w:val="false"/>
          <w:bCs w:val="false"/>
          <w:color w:val="000000"/>
          <w:szCs w:val="24"/>
          <w:u w:val="none"/>
        </w:rPr>
        <w:t xml:space="preserve"> гражданин, его </w:t>
      </w:r>
      <w:r>
        <w:rPr>
          <w:rStyle w:val="Style18"/>
          <w:b w:val="false"/>
          <w:bCs w:val="false"/>
          <w:color w:val="000000"/>
          <w:szCs w:val="24"/>
          <w:u w:val="none"/>
        </w:rPr>
        <w:t xml:space="preserve">законный </w:t>
      </w:r>
      <w:r>
        <w:rPr>
          <w:rStyle w:val="Style18"/>
          <w:b w:val="false"/>
          <w:bCs w:val="false"/>
          <w:color w:val="000000"/>
          <w:szCs w:val="24"/>
          <w:u w:val="none"/>
        </w:rPr>
        <w:t>представитель представляет следующие документы:</w:t>
      </w:r>
    </w:p>
    <w:p>
      <w:pPr>
        <w:pStyle w:val="Normal"/>
        <w:suppressAutoHyphens w:val="true"/>
        <w:jc w:val="both"/>
        <w:rPr/>
      </w:pPr>
      <w:bookmarkEnd w:id="735"/>
      <w:r>
        <w:rPr>
          <w:rStyle w:val="Style18"/>
          <w:b w:val="false"/>
          <w:bCs w:val="false"/>
          <w:color w:val="000000"/>
        </w:rPr>
        <w:tab/>
      </w:r>
      <w:bookmarkStart w:id="736" w:name="sub_41441"/>
      <w:r>
        <w:rPr>
          <w:rStyle w:val="Style18"/>
          <w:b w:val="false"/>
          <w:bCs w:val="false"/>
          <w:color w:val="000000"/>
        </w:rPr>
        <w:t>а) индивидуальную программу предоставления социа</w:t>
      </w:r>
      <w:r>
        <w:rPr>
          <w:rStyle w:val="Style18"/>
          <w:b w:val="false"/>
          <w:bCs w:val="false"/>
        </w:rPr>
        <w:t>льных услуг;</w:t>
      </w:r>
    </w:p>
    <w:p>
      <w:pPr>
        <w:pStyle w:val="Normal"/>
        <w:suppressAutoHyphens w:val="true"/>
        <w:jc w:val="both"/>
        <w:rPr/>
      </w:pPr>
      <w:bookmarkEnd w:id="736"/>
      <w:r>
        <w:rPr>
          <w:rStyle w:val="Style18"/>
          <w:b w:val="false"/>
          <w:bCs w:val="false"/>
        </w:rPr>
        <w:tab/>
      </w:r>
      <w:bookmarkStart w:id="737" w:name="sub_41442"/>
      <w:bookmarkEnd w:id="737"/>
      <w:r>
        <w:rPr>
          <w:rStyle w:val="Style18"/>
          <w:b w:val="false"/>
          <w:bCs w:val="false"/>
        </w:rPr>
        <w:t xml:space="preserve">б) паспорт или иной документ, удостоверяющий личность гражданина, или свидетельство о рождении </w:t>
      </w:r>
      <w:r>
        <w:rPr>
          <w:rStyle w:val="Style18"/>
          <w:b w:val="false"/>
          <w:bCs w:val="false"/>
          <w:strike w:val="false"/>
          <w:dstrike w:val="false"/>
        </w:rPr>
        <w:t>/</w:t>
      </w:r>
      <w:r>
        <w:rPr>
          <w:rStyle w:val="Style18"/>
          <w:b w:val="false"/>
          <w:bCs w:val="false"/>
          <w:strike w:val="false"/>
          <w:dstrike w:val="false"/>
        </w:rPr>
        <w:t xml:space="preserve">усыновлении </w:t>
      </w:r>
      <w:r>
        <w:rPr>
          <w:rStyle w:val="Style18"/>
          <w:b w:val="false"/>
          <w:bCs w:val="false"/>
        </w:rPr>
        <w:t>несовершеннолетнего, не достигшего возраста 14 лет (для лиц, пострадавших в результате чрезвычайных ситуаций, вооруженных межнациональных (межэтнических) конфликтов, при наличии);</w:t>
      </w:r>
    </w:p>
    <w:p>
      <w:pPr>
        <w:pStyle w:val="Normal"/>
        <w:suppressAutoHyphens w:val="true"/>
        <w:jc w:val="both"/>
        <w:rPr/>
      </w:pPr>
      <w:r>
        <w:rPr>
          <w:rStyle w:val="Style18"/>
          <w:b w:val="false"/>
          <w:bCs w:val="false"/>
        </w:rPr>
        <w:tab/>
        <w:t xml:space="preserve">в) паспорт или иной документ, удостоверяющий личность законного представителя гражданина, </w:t>
      </w:r>
      <w:r>
        <w:rPr>
          <w:rStyle w:val="Style18"/>
          <w:b w:val="false"/>
          <w:bCs w:val="false"/>
        </w:rPr>
        <w:t xml:space="preserve">в случае если в интересах гражданина обращается его  </w:t>
      </w:r>
      <w:r>
        <w:rPr>
          <w:rStyle w:val="Style18"/>
          <w:b w:val="false"/>
          <w:bCs w:val="false"/>
        </w:rPr>
        <w:t xml:space="preserve">законный </w:t>
      </w:r>
      <w:r>
        <w:rPr>
          <w:rStyle w:val="Style18"/>
          <w:b w:val="false"/>
          <w:bCs w:val="false"/>
        </w:rPr>
        <w:t xml:space="preserve">представитель; </w:t>
      </w:r>
    </w:p>
    <w:p>
      <w:pPr>
        <w:pStyle w:val="Normal"/>
        <w:suppressAutoHyphens w:val="true"/>
        <w:jc w:val="both"/>
        <w:rPr/>
      </w:pPr>
      <w:r>
        <w:rPr>
          <w:rStyle w:val="Style18"/>
          <w:b w:val="false"/>
          <w:bCs w:val="false"/>
        </w:rPr>
        <w:tab/>
      </w:r>
      <w:bookmarkStart w:id="738" w:name="sub_41442"/>
      <w:bookmarkStart w:id="739" w:name="sub_41443"/>
      <w:bookmarkEnd w:id="738"/>
      <w:r>
        <w:rPr>
          <w:rStyle w:val="Style18"/>
          <w:b w:val="false"/>
          <w:bCs w:val="false"/>
        </w:rPr>
        <w:t>г</w:t>
      </w:r>
      <w:r>
        <w:rPr>
          <w:rStyle w:val="Style18"/>
          <w:b w:val="false"/>
          <w:bCs w:val="false"/>
        </w:rPr>
        <w:t xml:space="preserve">) </w:t>
      </w:r>
      <w:r>
        <w:rPr>
          <w:rStyle w:val="Style18"/>
          <w:b w:val="false"/>
          <w:bCs w:val="false"/>
        </w:rPr>
        <w:t>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pPr>
        <w:pStyle w:val="Normal"/>
        <w:suppressAutoHyphens w:val="true"/>
        <w:jc w:val="both"/>
        <w:rPr/>
      </w:pPr>
      <w:r>
        <w:rPr>
          <w:rStyle w:val="Style18"/>
          <w:b w:val="false"/>
          <w:bCs w:val="false"/>
        </w:rPr>
        <w:tab/>
      </w:r>
      <w:r>
        <w:rPr>
          <w:rStyle w:val="Style18"/>
          <w:b w:val="false"/>
          <w:bCs w:val="false"/>
        </w:rPr>
        <w:t>д</w:t>
      </w:r>
      <w:r>
        <w:rPr>
          <w:rStyle w:val="Style18"/>
          <w:b w:val="false"/>
          <w:bCs w:val="false"/>
        </w:rPr>
        <w:t>)  справку о наличии инвалидности с указанием группы инвалидности (при наличии);</w:t>
      </w:r>
    </w:p>
    <w:p>
      <w:pPr>
        <w:pStyle w:val="Normal"/>
        <w:suppressAutoHyphens w:val="true"/>
        <w:jc w:val="both"/>
        <w:rPr/>
      </w:pPr>
      <w:r>
        <w:rPr>
          <w:rStyle w:val="Style18"/>
          <w:b w:val="false"/>
          <w:bCs w:val="false"/>
        </w:rPr>
        <w:tab/>
      </w:r>
      <w:r>
        <w:rPr>
          <w:rStyle w:val="Style18"/>
          <w:b w:val="false"/>
          <w:bCs w:val="false"/>
          <w:sz w:val="24"/>
          <w:szCs w:val="24"/>
        </w:rPr>
        <w:t>е</w:t>
      </w:r>
      <w:r>
        <w:rPr>
          <w:rStyle w:val="Style18"/>
          <w:b w:val="false"/>
          <w:bCs w:val="false"/>
          <w:sz w:val="24"/>
          <w:szCs w:val="24"/>
        </w:rPr>
        <w:t>) индивидуальную программу реабилитации или абилитации инвалида, ребенка-инвалида (при наличии);</w:t>
      </w:r>
    </w:p>
    <w:p>
      <w:pPr>
        <w:pStyle w:val="Normal"/>
        <w:suppressAutoHyphens w:val="true"/>
        <w:jc w:val="both"/>
        <w:rPr/>
      </w:pPr>
      <w:bookmarkEnd w:id="739"/>
      <w:r>
        <w:rPr>
          <w:rStyle w:val="Style18"/>
          <w:b w:val="false"/>
          <w:bCs w:val="false"/>
          <w:strike w:val="false"/>
          <w:dstrike w:val="false"/>
          <w:sz w:val="24"/>
          <w:szCs w:val="24"/>
        </w:rPr>
        <w:tab/>
      </w:r>
      <w:bookmarkStart w:id="740" w:name="sub_414441"/>
      <w:r>
        <w:rPr>
          <w:rStyle w:val="Style18"/>
          <w:b w:val="false"/>
          <w:bCs w:val="false"/>
          <w:strike w:val="false"/>
          <w:dstrike w:val="false"/>
          <w:sz w:val="24"/>
          <w:szCs w:val="24"/>
        </w:rPr>
        <w:t>ж</w:t>
      </w:r>
      <w:r>
        <w:rPr>
          <w:rStyle w:val="Style18"/>
          <w:b w:val="false"/>
          <w:bCs w:val="false"/>
          <w:sz w:val="24"/>
          <w:szCs w:val="24"/>
        </w:rPr>
        <w:t xml:space="preserve">) </w:t>
      </w:r>
      <w:r>
        <w:rPr>
          <w:rStyle w:val="Style18"/>
          <w:b w:val="false"/>
          <w:bCs w:val="false"/>
          <w:sz w:val="24"/>
          <w:szCs w:val="24"/>
        </w:rPr>
        <w:t>документ, по</w:t>
      </w:r>
      <w:r>
        <w:rPr>
          <w:rStyle w:val="Style18"/>
          <w:b w:val="false"/>
          <w:bCs w:val="false"/>
          <w:color w:val="000000"/>
          <w:sz w:val="24"/>
          <w:szCs w:val="24"/>
        </w:rPr>
        <w:t xml:space="preserve">дтверждающий принадлежность лица к категориям граждан, указанным в </w:t>
      </w:r>
      <w:r>
        <w:rPr>
          <w:rStyle w:val="Style17"/>
          <w:b w:val="false"/>
          <w:bCs w:val="false"/>
          <w:color w:val="000000"/>
          <w:sz w:val="24"/>
          <w:szCs w:val="24"/>
        </w:rPr>
        <w:t>пункте 2.3 главы 2 раздела 1</w:t>
      </w:r>
      <w:r>
        <w:rPr>
          <w:rStyle w:val="Style18"/>
          <w:b w:val="false"/>
          <w:bCs w:val="false"/>
          <w:color w:val="000000"/>
          <w:sz w:val="24"/>
          <w:szCs w:val="24"/>
        </w:rPr>
        <w:t xml:space="preserve">, в </w:t>
      </w:r>
      <w:r>
        <w:rPr>
          <w:rStyle w:val="Style17"/>
          <w:b w:val="false"/>
          <w:bCs w:val="false"/>
          <w:color w:val="000000"/>
          <w:sz w:val="24"/>
          <w:szCs w:val="24"/>
        </w:rPr>
        <w:t>подпунктах "а"</w:t>
      </w:r>
      <w:r>
        <w:rPr>
          <w:rStyle w:val="Style17"/>
          <w:b w:val="false"/>
          <w:bCs w:val="false"/>
          <w:color w:val="000000"/>
          <w:sz w:val="24"/>
          <w:szCs w:val="24"/>
        </w:rPr>
        <w:t>-</w:t>
      </w:r>
      <w:r>
        <w:rPr>
          <w:rStyle w:val="Style17"/>
          <w:b w:val="false"/>
          <w:bCs w:val="false"/>
          <w:color w:val="000000"/>
          <w:sz w:val="24"/>
          <w:szCs w:val="24"/>
        </w:rPr>
        <w:t>"в"</w:t>
      </w:r>
      <w:r>
        <w:rPr>
          <w:rStyle w:val="Style18"/>
          <w:b w:val="false"/>
          <w:bCs w:val="false"/>
          <w:color w:val="000000"/>
          <w:sz w:val="24"/>
          <w:szCs w:val="24"/>
        </w:rPr>
        <w:t xml:space="preserve">, </w:t>
      </w:r>
      <w:r>
        <w:rPr>
          <w:rStyle w:val="Style17"/>
          <w:b w:val="false"/>
          <w:bCs w:val="false"/>
          <w:color w:val="000000"/>
          <w:sz w:val="24"/>
          <w:szCs w:val="24"/>
        </w:rPr>
        <w:t>"д"</w:t>
      </w:r>
      <w:r>
        <w:rPr>
          <w:rStyle w:val="Style17"/>
          <w:b w:val="false"/>
          <w:bCs w:val="false"/>
          <w:color w:val="000000"/>
          <w:sz w:val="24"/>
          <w:szCs w:val="24"/>
        </w:rPr>
        <w:t>-</w:t>
      </w:r>
      <w:hyperlink w:anchor="sub_41315" w:tgtFrame="_top">
        <w:r>
          <w:rPr>
            <w:rStyle w:val="Style17"/>
            <w:color w:val="000000"/>
            <w:sz w:val="24"/>
            <w:szCs w:val="24"/>
            <w:u w:val="none"/>
          </w:rPr>
          <w:t>"</w:t>
        </w:r>
      </w:hyperlink>
      <w:hyperlink w:anchor="sub_41315" w:tgtFrame="_top">
        <w:r>
          <w:rPr>
            <w:rStyle w:val="Style17"/>
            <w:b w:val="false"/>
            <w:bCs w:val="false"/>
            <w:color w:val="000000"/>
            <w:sz w:val="24"/>
            <w:szCs w:val="24"/>
            <w:u w:val="none"/>
          </w:rPr>
          <w:t>ж</w:t>
        </w:r>
      </w:hyperlink>
      <w:hyperlink w:anchor="sub_41315" w:tgtFrame="_top">
        <w:r>
          <w:rPr>
            <w:rStyle w:val="Style17"/>
            <w:b w:val="false"/>
            <w:bCs w:val="false"/>
            <w:color w:val="000000"/>
            <w:sz w:val="24"/>
            <w:szCs w:val="24"/>
            <w:u w:val="none"/>
          </w:rPr>
          <w:t>"</w:t>
        </w:r>
      </w:hyperlink>
      <w:r>
        <w:rPr>
          <w:rStyle w:val="Style18"/>
          <w:b w:val="false"/>
          <w:bCs w:val="false"/>
          <w:color w:val="000000"/>
          <w:sz w:val="24"/>
          <w:szCs w:val="24"/>
        </w:rPr>
        <w:t xml:space="preserve"> </w:t>
      </w:r>
      <w:r>
        <w:rPr>
          <w:rStyle w:val="Style18"/>
          <w:b w:val="false"/>
          <w:bCs w:val="false"/>
          <w:color w:val="000000"/>
          <w:sz w:val="24"/>
          <w:szCs w:val="24"/>
        </w:rPr>
        <w:t xml:space="preserve">пункта 3.1 главы 3 </w:t>
      </w:r>
      <w:r>
        <w:rPr>
          <w:rStyle w:val="Style18"/>
          <w:b w:val="false"/>
          <w:bCs w:val="false"/>
          <w:color w:val="000000"/>
          <w:sz w:val="24"/>
          <w:szCs w:val="24"/>
        </w:rPr>
        <w:t>настоящего подраздела (при наличии);</w:t>
      </w:r>
    </w:p>
    <w:p>
      <w:pPr>
        <w:pStyle w:val="Normal"/>
        <w:suppressAutoHyphens w:val="true"/>
        <w:jc w:val="both"/>
        <w:rPr/>
      </w:pPr>
      <w:r>
        <w:rPr>
          <w:rStyle w:val="Style18"/>
          <w:b w:val="false"/>
          <w:bCs w:val="false"/>
          <w:sz w:val="24"/>
          <w:szCs w:val="24"/>
        </w:rPr>
        <w:tab/>
      </w:r>
      <w:r>
        <w:rPr>
          <w:rStyle w:val="Style18"/>
          <w:b w:val="false"/>
          <w:bCs w:val="false"/>
          <w:sz w:val="24"/>
          <w:szCs w:val="24"/>
        </w:rPr>
        <w:t>з</w:t>
      </w:r>
      <w:r>
        <w:rPr>
          <w:rStyle w:val="Style18"/>
          <w:b w:val="false"/>
          <w:bCs w:val="false"/>
          <w:sz w:val="24"/>
          <w:szCs w:val="24"/>
        </w:rPr>
        <w:t xml:space="preserve">)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sub_41311" w:tgtFrame="_top">
        <w:r>
          <w:rPr>
            <w:rStyle w:val="Style17"/>
            <w:b w:val="false"/>
            <w:bCs w:val="false"/>
            <w:color w:val="auto"/>
            <w:sz w:val="24"/>
            <w:szCs w:val="24"/>
            <w:u w:val="none"/>
          </w:rPr>
          <w:t>подпунктах «а»</w:t>
        </w:r>
      </w:hyperlink>
      <w:hyperlink w:anchor="sub_41311" w:tgtFrame="_top">
        <w:r>
          <w:rPr>
            <w:rStyle w:val="Style17"/>
            <w:b w:val="false"/>
            <w:bCs w:val="false"/>
            <w:color w:val="auto"/>
            <w:sz w:val="24"/>
            <w:szCs w:val="24"/>
            <w:u w:val="none"/>
          </w:rPr>
          <w:t>-</w:t>
        </w:r>
      </w:hyperlink>
      <w:hyperlink w:anchor="sub_41311" w:tgtFrame="_top">
        <w:r>
          <w:rPr>
            <w:rStyle w:val="Style17"/>
            <w:b w:val="false"/>
            <w:bCs w:val="false"/>
            <w:color w:val="auto"/>
            <w:sz w:val="24"/>
            <w:szCs w:val="24"/>
            <w:u w:val="none"/>
          </w:rPr>
          <w:t>«з» пункта 3.1 главы 3</w:t>
        </w:r>
      </w:hyperlink>
      <w:r>
        <w:rPr>
          <w:rStyle w:val="Style18"/>
          <w:b w:val="false"/>
          <w:bCs w:val="false"/>
          <w:sz w:val="24"/>
          <w:szCs w:val="24"/>
        </w:rPr>
        <w:t xml:space="preserve"> настоящего подраздела).</w:t>
      </w:r>
    </w:p>
    <w:p>
      <w:pPr>
        <w:pStyle w:val="Normal"/>
        <w:suppressAutoHyphens w:val="true"/>
        <w:jc w:val="both"/>
        <w:rPr/>
      </w:pPr>
      <w:r>
        <w:rPr>
          <w:rStyle w:val="Style11"/>
          <w:b w:val="false"/>
          <w:bCs w:val="false"/>
          <w:sz w:val="24"/>
          <w:szCs w:val="24"/>
        </w:rPr>
        <w:tab/>
      </w:r>
      <w:r>
        <w:rPr>
          <w:rStyle w:val="Style11"/>
          <w:b w:val="false"/>
          <w:bCs w:val="false"/>
          <w:sz w:val="24"/>
          <w:szCs w:val="24"/>
        </w:rPr>
        <w:t>и</w:t>
      </w:r>
      <w:r>
        <w:rPr>
          <w:rStyle w:val="Style11"/>
          <w:b w:val="false"/>
          <w:bCs w:val="false"/>
          <w:sz w:val="24"/>
          <w:szCs w:val="24"/>
        </w:rPr>
        <w:t>) сертификат на оказание социальных услуг в форме социального обслужива</w:t>
      </w:r>
      <w:r>
        <w:rPr>
          <w:rStyle w:val="Style11"/>
          <w:b w:val="false"/>
          <w:bCs w:val="false"/>
        </w:rPr>
        <w:t>ния на дому (при наличии);</w:t>
      </w:r>
    </w:p>
    <w:p>
      <w:pPr>
        <w:pStyle w:val="Normal"/>
        <w:suppressAutoHyphens w:val="true"/>
        <w:jc w:val="both"/>
        <w:rPr/>
      </w:pPr>
      <w:r>
        <w:rPr>
          <w:rStyle w:val="Style11"/>
          <w:b w:val="false"/>
          <w:bCs w:val="false"/>
        </w:rPr>
        <w:tab/>
      </w:r>
      <w:r>
        <w:rPr>
          <w:rStyle w:val="Style11"/>
          <w:b w:val="false"/>
          <w:bCs w:val="false"/>
        </w:rPr>
        <w:t xml:space="preserve">к) </w:t>
      </w:r>
      <w:bookmarkStart w:id="741" w:name="sub_220236113"/>
      <w:r>
        <w:rPr>
          <w:rStyle w:val="Style18"/>
          <w:b w:val="false"/>
          <w:bCs w:val="false"/>
        </w:rPr>
        <w:t>распорядительн</w:t>
      </w:r>
      <w:r>
        <w:rPr>
          <w:rStyle w:val="Style18"/>
          <w:b w:val="false"/>
          <w:bCs w:val="false"/>
          <w:strike w:val="false"/>
          <w:dstrike w:val="false"/>
        </w:rPr>
        <w:t>ый</w:t>
      </w:r>
      <w:r>
        <w:rPr>
          <w:rStyle w:val="Style18"/>
          <w:b w:val="false"/>
          <w:bCs w:val="false"/>
        </w:rPr>
        <w:t xml:space="preserve"> </w:t>
      </w:r>
      <w:r>
        <w:rPr>
          <w:rStyle w:val="Style18"/>
          <w:b w:val="false"/>
          <w:bCs w:val="false"/>
          <w:strike w:val="false"/>
          <w:dstrike w:val="false"/>
        </w:rPr>
        <w:t xml:space="preserve">акт </w:t>
      </w:r>
      <w:r>
        <w:rPr>
          <w:rStyle w:val="Style18"/>
          <w:b w:val="false"/>
          <w:bCs w:val="false"/>
        </w:rPr>
        <w:t xml:space="preserve">органа опеки и попечительства о назначении опекуна, попечителя, </w:t>
      </w:r>
      <w:r>
        <w:rPr>
          <w:rStyle w:val="Style18"/>
          <w:b w:val="false"/>
          <w:bCs w:val="false"/>
        </w:rPr>
        <w:t>приемного родителя</w:t>
      </w:r>
      <w:r>
        <w:rPr>
          <w:rStyle w:val="Style18"/>
          <w:b w:val="false"/>
          <w:bCs w:val="false"/>
        </w:rPr>
        <w:t xml:space="preserve"> (в отношении детей-сирот, детей, оставшихся без попечения родителей), в случае если в интересах гражданина обращается его </w:t>
      </w:r>
      <w:r>
        <w:rPr>
          <w:rStyle w:val="Style18"/>
          <w:b w:val="false"/>
          <w:bCs w:val="false"/>
        </w:rPr>
        <w:t xml:space="preserve">законный </w:t>
      </w:r>
      <w:r>
        <w:rPr>
          <w:rStyle w:val="Style18"/>
          <w:b w:val="false"/>
          <w:bCs w:val="false"/>
        </w:rPr>
        <w:t>представитель;</w:t>
      </w:r>
    </w:p>
    <w:p>
      <w:pPr>
        <w:pStyle w:val="Normal"/>
        <w:suppressAutoHyphens w:val="true"/>
        <w:jc w:val="both"/>
        <w:rPr/>
      </w:pPr>
      <w:bookmarkEnd w:id="741"/>
      <w:r>
        <w:rPr>
          <w:rStyle w:val="Style18"/>
          <w:rFonts w:cs="Arial"/>
          <w:b w:val="false"/>
          <w:bCs w:val="false"/>
          <w:strike w:val="false"/>
          <w:dstrike w:val="false"/>
          <w:color w:val="111111"/>
        </w:rPr>
        <w:tab/>
      </w:r>
      <w:r>
        <w:rPr>
          <w:rStyle w:val="Style18"/>
          <w:rFonts w:cs="Arial"/>
          <w:b w:val="false"/>
          <w:bCs w:val="false"/>
          <w:strike w:val="false"/>
          <w:dstrike w:val="false"/>
          <w:color w:val="111111"/>
        </w:rPr>
        <w:t>л</w:t>
      </w:r>
      <w:r>
        <w:rPr>
          <w:rStyle w:val="Style18"/>
          <w:rFonts w:cs="Arial"/>
          <w:b w:val="false"/>
          <w:bCs w:val="false"/>
          <w:strike w:val="false"/>
          <w:dstrike w:val="false"/>
          <w:color w:val="111111"/>
        </w:rPr>
        <w:t>) распорядительн</w:t>
      </w:r>
      <w:r>
        <w:rPr>
          <w:rStyle w:val="Style18"/>
          <w:rFonts w:cs="Arial"/>
          <w:b w:val="false"/>
          <w:bCs w:val="false"/>
          <w:strike w:val="false"/>
          <w:dstrike w:val="false"/>
          <w:color w:val="111111"/>
        </w:rPr>
        <w:t>ы</w:t>
      </w:r>
      <w:r>
        <w:rPr>
          <w:rStyle w:val="Style18"/>
          <w:rFonts w:cs="Arial"/>
          <w:b w:val="false"/>
          <w:bCs w:val="false"/>
          <w:strike w:val="false"/>
          <w:dstrike w:val="false"/>
          <w:color w:val="111111"/>
        </w:rPr>
        <w:t>й</w:t>
      </w:r>
      <w:r>
        <w:rPr>
          <w:rStyle w:val="Style18"/>
          <w:rFonts w:cs="Arial"/>
          <w:b w:val="false"/>
          <w:bCs w:val="false"/>
          <w:strike w:val="false"/>
          <w:dstrike w:val="false"/>
          <w:color w:val="111111"/>
        </w:rPr>
        <w:t xml:space="preserve"> акт органа опеки и попечительства </w:t>
      </w:r>
      <w:r>
        <w:rPr>
          <w:rStyle w:val="Style18"/>
          <w:rFonts w:cs="Arial"/>
          <w:b w:val="false"/>
          <w:bCs w:val="false"/>
          <w:strike w:val="false"/>
          <w:dstrike w:val="false"/>
          <w:color w:val="111111"/>
        </w:rPr>
        <w:t xml:space="preserve">о </w:t>
      </w:r>
      <w:r>
        <w:rPr>
          <w:rStyle w:val="Style18"/>
          <w:rFonts w:cs="Arial"/>
          <w:b w:val="false"/>
          <w:bCs w:val="false"/>
          <w:strike w:val="false"/>
          <w:dstrike w:val="false"/>
          <w:color w:val="111111"/>
        </w:rPr>
        <w:t>назначении опекуна</w:t>
      </w:r>
      <w:r>
        <w:rPr>
          <w:rStyle w:val="Style18"/>
          <w:rFonts w:cs="Arial"/>
          <w:b w:val="false"/>
          <w:bCs w:val="false"/>
          <w:strike w:val="false"/>
          <w:dstrike w:val="false"/>
          <w:color w:val="111111"/>
        </w:rPr>
        <w:t xml:space="preserve"> </w:t>
      </w:r>
      <w:r>
        <w:rPr>
          <w:rStyle w:val="Style18"/>
          <w:rFonts w:cs="Arial"/>
          <w:b w:val="false"/>
          <w:bCs w:val="false"/>
          <w:strike w:val="false"/>
          <w:dstrike w:val="false"/>
          <w:color w:val="111111"/>
        </w:rPr>
        <w:t>(</w:t>
      </w:r>
      <w:r>
        <w:rPr>
          <w:rStyle w:val="Style18"/>
          <w:rFonts w:cs="Arial"/>
          <w:b w:val="false"/>
          <w:bCs w:val="false"/>
          <w:strike w:val="false"/>
          <w:dstrike w:val="false"/>
          <w:color w:val="111111"/>
        </w:rPr>
        <w:t xml:space="preserve">в отношении </w:t>
      </w:r>
      <w:r>
        <w:rPr>
          <w:rStyle w:val="Style18"/>
          <w:rFonts w:cs="Arial"/>
          <w:b w:val="false"/>
          <w:bCs w:val="false"/>
          <w:strike w:val="false"/>
          <w:dstrike w:val="false"/>
          <w:color w:val="111111"/>
        </w:rPr>
        <w:t xml:space="preserve">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w:t>
      </w:r>
      <w:r>
        <w:rPr>
          <w:rStyle w:val="Style18"/>
          <w:rFonts w:cs="Arial"/>
          <w:b w:val="false"/>
          <w:bCs w:val="false"/>
          <w:strike w:val="false"/>
          <w:dstrike w:val="false"/>
          <w:color w:val="111111"/>
        </w:rPr>
        <w:t xml:space="preserve">законный </w:t>
      </w:r>
      <w:r>
        <w:rPr>
          <w:rStyle w:val="Style18"/>
          <w:rFonts w:cs="Arial"/>
          <w:b w:val="false"/>
          <w:bCs w:val="false"/>
          <w:strike w:val="false"/>
          <w:dstrike w:val="false"/>
          <w:color w:val="111111"/>
        </w:rPr>
        <w:t>представитель</w:t>
      </w:r>
      <w:r>
        <w:rPr>
          <w:rStyle w:val="Style18"/>
          <w:rFonts w:cs="Arial"/>
          <w:b w:val="false"/>
          <w:bCs w:val="false"/>
          <w:strike w:val="false"/>
          <w:dstrike w:val="false"/>
          <w:color w:val="111111"/>
        </w:rPr>
        <w:t>.</w:t>
      </w:r>
    </w:p>
    <w:p>
      <w:pPr>
        <w:sectPr>
          <w:headerReference w:type="default" r:id="rId151"/>
          <w:footerReference w:type="default" r:id="rId152"/>
          <w:type w:val="nextPage"/>
          <w:pgSz w:w="11906" w:h="16838"/>
          <w:pgMar w:left="1701" w:right="567" w:header="567" w:top="1126" w:footer="567" w:bottom="835" w:gutter="0"/>
          <w:pgNumType w:fmt="decimal"/>
          <w:formProt w:val="false"/>
          <w:textDirection w:val="lrTb"/>
          <w:docGrid w:type="default" w:linePitch="326" w:charSpace="0"/>
        </w:sectPr>
        <w:pStyle w:val="Normal"/>
        <w:suppressAutoHyphens w:val="true"/>
        <w:spacing w:lineRule="auto" w:line="240"/>
        <w:jc w:val="both"/>
        <w:rPr>
          <w:rStyle w:val="Style16"/>
          <w:rFonts w:ascii="Arial" w:hAnsi="Arial"/>
          <w:color w:val="000000"/>
          <w:sz w:val="24"/>
          <w:szCs w:val="24"/>
        </w:rPr>
      </w:pPr>
      <w:bookmarkStart w:id="742" w:name="sub_41444"/>
      <w:bookmarkStart w:id="743" w:name="sub_41444"/>
      <w:bookmarkEnd w:id="740"/>
      <w:bookmarkEnd w:id="743"/>
      <w:r>
        <w:rPr/>
      </w:r>
    </w:p>
    <w:p>
      <w:pPr>
        <w:pStyle w:val="Normal"/>
        <w:suppressAutoHyphens w:val="true"/>
        <w:spacing w:lineRule="auto" w:line="240"/>
        <w:ind w:left="0" w:right="0" w:firstLine="698"/>
        <w:jc w:val="right"/>
        <w:rPr/>
      </w:pPr>
      <w:r>
        <w:rPr>
          <w:rStyle w:val="Style16"/>
          <w:b w:val="false"/>
          <w:bCs w:val="false"/>
          <w:color w:val="000000"/>
          <w:sz w:val="24"/>
          <w:szCs w:val="24"/>
          <w:u w:val="none"/>
        </w:rPr>
        <w:t>Приложение</w:t>
      </w:r>
      <w:r>
        <w:rPr>
          <w:b w:val="false"/>
          <w:bCs w:val="false"/>
          <w:color w:val="000000"/>
          <w:sz w:val="24"/>
          <w:szCs w:val="24"/>
          <w:u w:val="none"/>
        </w:rPr>
        <w:br/>
      </w:r>
      <w:r>
        <w:rPr>
          <w:rStyle w:val="Style16"/>
          <w:b w:val="false"/>
          <w:bCs w:val="false"/>
          <w:color w:val="000000"/>
          <w:sz w:val="24"/>
          <w:szCs w:val="24"/>
          <w:u w:val="none"/>
        </w:rPr>
        <w:t xml:space="preserve">к </w:t>
      </w:r>
      <w:hyperlink w:anchor="sub_4010" w:tgtFrame="_top">
        <w:r>
          <w:rPr>
            <w:rStyle w:val="Style17"/>
            <w:b w:val="false"/>
            <w:bCs w:val="false"/>
            <w:color w:val="000000"/>
            <w:sz w:val="24"/>
            <w:szCs w:val="24"/>
            <w:u w:val="none"/>
          </w:rPr>
          <w:t>подразделу 1 раздела</w:t>
        </w:r>
      </w:hyperlink>
      <w:r>
        <w:rPr>
          <w:rStyle w:val="Style16"/>
          <w:b w:val="false"/>
          <w:bCs w:val="false"/>
          <w:color w:val="000000"/>
          <w:sz w:val="24"/>
          <w:szCs w:val="24"/>
          <w:u w:val="none"/>
        </w:rPr>
        <w:t xml:space="preserve"> 4</w:t>
      </w:r>
    </w:p>
    <w:p>
      <w:pPr>
        <w:pStyle w:val="Normal"/>
        <w:suppressAutoHyphens w:val="true"/>
        <w:spacing w:lineRule="auto" w:line="240"/>
        <w:rPr>
          <w:rFonts w:ascii="Arial" w:hAnsi="Arial"/>
          <w:b w:val="false"/>
          <w:b w:val="false"/>
          <w:bCs w:val="false"/>
          <w:color w:val="000000"/>
          <w:sz w:val="24"/>
          <w:szCs w:val="24"/>
          <w:u w:val="none"/>
        </w:rPr>
      </w:pPr>
      <w:r>
        <w:rPr>
          <w:b w:val="false"/>
          <w:bCs w:val="false"/>
          <w:color w:val="000000"/>
          <w:sz w:val="24"/>
          <w:szCs w:val="24"/>
          <w:u w:val="none"/>
        </w:rPr>
      </w:r>
    </w:p>
    <w:p>
      <w:pPr>
        <w:pStyle w:val="1"/>
        <w:numPr>
          <w:ilvl w:val="0"/>
          <w:numId w:val="1"/>
        </w:numPr>
        <w:suppressAutoHyphens w:val="true"/>
        <w:spacing w:lineRule="auto" w:line="240"/>
        <w:rPr>
          <w:rFonts w:ascii="Arial" w:hAnsi="Arial"/>
          <w:b w:val="false"/>
          <w:b w:val="false"/>
          <w:bCs w:val="false"/>
          <w:color w:val="000000"/>
          <w:sz w:val="24"/>
          <w:szCs w:val="24"/>
          <w:u w:val="none"/>
        </w:rPr>
      </w:pPr>
      <w:r>
        <w:rPr>
          <w:rFonts w:ascii="Arial" w:hAnsi="Arial"/>
          <w:b w:val="false"/>
          <w:bCs w:val="false"/>
          <w:color w:val="000000"/>
          <w:sz w:val="24"/>
          <w:szCs w:val="24"/>
          <w:u w:val="none"/>
        </w:rPr>
        <w:t>Стандарты</w:t>
        <w:br/>
        <w:t>социальных услуг, предоставляемых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Normal"/>
        <w:suppressAutoHyphens w:val="true"/>
        <w:spacing w:lineRule="auto" w:line="240"/>
        <w:rPr>
          <w:rFonts w:ascii="Arial" w:hAnsi="Arial"/>
          <w:b w:val="false"/>
          <w:b w:val="false"/>
          <w:bCs w:val="false"/>
          <w:color w:val="000000"/>
          <w:sz w:val="24"/>
          <w:szCs w:val="24"/>
          <w:u w:val="none"/>
        </w:rPr>
      </w:pPr>
      <w:r>
        <w:rPr>
          <w:b w:val="false"/>
          <w:bCs w:val="false"/>
          <w:color w:val="000000"/>
          <w:sz w:val="24"/>
          <w:szCs w:val="24"/>
          <w:u w:val="none"/>
        </w:rPr>
      </w:r>
    </w:p>
    <w:tbl>
      <w:tblPr>
        <w:tblW w:w="1520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655"/>
        <w:gridCol w:w="2615"/>
        <w:gridCol w:w="2778"/>
        <w:gridCol w:w="2012"/>
        <w:gridCol w:w="2262"/>
        <w:gridCol w:w="2466"/>
        <w:gridCol w:w="2417"/>
      </w:tblGrid>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suppressAutoHyphens w:val="true"/>
              <w:jc w:val="center"/>
              <w:rPr>
                <w:rFonts w:ascii="Arial" w:hAnsi="Arial"/>
                <w:sz w:val="21"/>
              </w:rPr>
            </w:pPr>
            <w:r>
              <w:rPr>
                <w:sz w:val="21"/>
              </w:rPr>
              <w:t>N п/п</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jc w:val="center"/>
              <w:rPr>
                <w:rFonts w:ascii="Arial" w:hAnsi="Arial"/>
                <w:sz w:val="21"/>
              </w:rPr>
            </w:pPr>
            <w:r>
              <w:rPr>
                <w:sz w:val="21"/>
              </w:rPr>
              <w:t>Наименование социальной услуги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jc w:val="center"/>
              <w:rPr>
                <w:rFonts w:ascii="Arial" w:hAnsi="Arial"/>
                <w:sz w:val="21"/>
              </w:rPr>
            </w:pPr>
            <w:r>
              <w:rPr>
                <w:sz w:val="21"/>
              </w:rPr>
              <w:t>Описание социальной услуги, в том числе ее объем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jc w:val="center"/>
              <w:rPr>
                <w:rFonts w:ascii="Arial" w:hAnsi="Arial"/>
                <w:sz w:val="21"/>
              </w:rPr>
            </w:pPr>
            <w:r>
              <w:rPr>
                <w:sz w:val="21"/>
              </w:rPr>
              <w:t>Сроки предоставления социальной услуги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jc w:val="center"/>
              <w:rPr>
                <w:rFonts w:ascii="Arial" w:hAnsi="Arial"/>
                <w:sz w:val="21"/>
              </w:rPr>
            </w:pPr>
            <w:r>
              <w:rPr>
                <w:sz w:val="21"/>
              </w:rPr>
              <w:t>Подушевой норматив финансирования социальной услуги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jc w:val="center"/>
              <w:rPr>
                <w:rFonts w:ascii="Arial" w:hAnsi="Arial"/>
                <w:sz w:val="21"/>
              </w:rPr>
            </w:pPr>
            <w:r>
              <w:rPr>
                <w:sz w:val="21"/>
              </w:rPr>
              <w:t>Показатели качества и оценка результатов предоставления социальной услуги</w:t>
            </w:r>
          </w:p>
        </w:tc>
        <w:tc>
          <w:tcPr>
            <w:tcW w:w="241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suppressAutoHyphens w:val="true"/>
              <w:jc w:val="center"/>
              <w:rPr>
                <w:rFonts w:ascii="Arial" w:hAnsi="Arial"/>
                <w:sz w:val="21"/>
              </w:rPr>
            </w:pPr>
            <w:r>
              <w:rPr>
                <w:sz w:val="21"/>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spacing w:lineRule="auto" w:line="240"/>
              <w:rPr>
                <w:rFonts w:ascii="Arial" w:hAnsi="Arial"/>
                <w:sz w:val="21"/>
              </w:rPr>
            </w:pPr>
            <w:r>
              <w:rPr>
                <w:rFonts w:ascii="Arial" w:hAnsi="Arial"/>
                <w:sz w:val="21"/>
              </w:rP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p>
          <w:p>
            <w:pPr>
              <w:pStyle w:val="1"/>
              <w:numPr>
                <w:ilvl w:val="0"/>
                <w:numId w:val="1"/>
              </w:numPr>
              <w:suppressAutoHyphens w:val="true"/>
              <w:spacing w:lineRule="auto" w:line="240"/>
              <w:rPr>
                <w:rFonts w:ascii="Arial" w:hAnsi="Arial"/>
                <w:sz w:val="21"/>
              </w:rPr>
            </w:pPr>
            <w:r>
              <w:rPr>
                <w:rFonts w:ascii="Arial" w:hAnsi="Arial"/>
                <w:sz w:val="21"/>
              </w:rPr>
              <w:t>в том числе детей-инвалидов:</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spacing w:lineRule="auto" w:line="240"/>
              <w:rPr>
                <w:rFonts w:ascii="Arial" w:hAnsi="Arial"/>
                <w:sz w:val="21"/>
              </w:rPr>
            </w:pPr>
            <w:r>
              <w:rPr>
                <w:rFonts w:ascii="Arial" w:hAnsi="Arial"/>
                <w:sz w:val="21"/>
              </w:rP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44" w:name="sub_410111"/>
            <w:bookmarkEnd w:id="744"/>
            <w:r>
              <w:rPr>
                <w:sz w:val="21"/>
              </w:rPr>
              <w:t>1.1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Осуществление приема заказа от получателя социальных услуг; получение денежных средств от получателя социальных услуг на приобретение</w:t>
            </w:r>
          </w:p>
          <w:p>
            <w:pPr>
              <w:pStyle w:val="Style36"/>
              <w:suppressAutoHyphens w:val="true"/>
              <w:rPr>
                <w:rFonts w:ascii="Arial" w:hAnsi="Arial"/>
                <w:sz w:val="21"/>
              </w:rPr>
            </w:pPr>
            <w:r>
              <w:rPr>
                <w:sz w:val="21"/>
              </w:rPr>
              <w:t>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от места проживания получателя социальных услуг или через интернет-магазины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Style36"/>
              <w:suppressAutoHyphens w:val="true"/>
              <w:rPr>
                <w:rFonts w:ascii="Arial" w:hAnsi="Arial"/>
                <w:sz w:val="21"/>
              </w:rPr>
            </w:pPr>
            <w:r>
              <w:rPr>
                <w:sz w:val="21"/>
              </w:rPr>
              <w:t>Услуга предоставляется не более 2 раз в неделю в объеме не более 7 кг за 1 доставку.</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своевременное, в соответствии с заказом обеспечение получателя социальных услуг</w:t>
            </w:r>
          </w:p>
          <w:p>
            <w:pPr>
              <w:pStyle w:val="Style36"/>
              <w:suppressAutoHyphens w:val="true"/>
              <w:rPr>
                <w:rFonts w:ascii="Arial" w:hAnsi="Arial"/>
                <w:sz w:val="21"/>
              </w:rPr>
            </w:pPr>
            <w:r>
              <w:rPr>
                <w:sz w:val="21"/>
              </w:rPr>
              <w:t>продовольственными и промышленными товарами в соответствии с установленными сроками годности.</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1.2</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Помощь в приготовлении пищи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Подготовка продуктов питания к приготовлению пищи (мытье, чистка, наре</w:t>
            </w:r>
            <w:r>
              <w:rPr>
                <w:b w:val="false"/>
                <w:bCs w:val="false"/>
                <w:sz w:val="21"/>
              </w:rPr>
              <w:t>зка продуктов);</w:t>
            </w:r>
          </w:p>
          <w:p>
            <w:pPr>
              <w:pStyle w:val="Style36"/>
              <w:suppressAutoHyphens w:val="true"/>
              <w:rPr>
                <w:rFonts w:ascii="Arial" w:hAnsi="Arial"/>
                <w:b w:val="false"/>
                <w:b w:val="false"/>
                <w:bCs w:val="false"/>
                <w:sz w:val="21"/>
              </w:rPr>
            </w:pPr>
            <w:r>
              <w:rPr>
                <w:b w:val="false"/>
                <w:bCs w:val="false"/>
                <w:sz w:val="21"/>
              </w:rPr>
              <w:t xml:space="preserve">помощь в приготовлении блюда </w:t>
            </w:r>
            <w:r>
              <w:rPr>
                <w:b w:val="false"/>
                <w:bCs w:val="false"/>
                <w:sz w:val="21"/>
              </w:rPr>
              <w:t>с учетом обеспечения потребности получателя социальных услуг в полноценном и сбалансированном питании, в том числе диетическом питании.</w:t>
            </w:r>
          </w:p>
          <w:p>
            <w:pPr>
              <w:pStyle w:val="Style36"/>
              <w:suppressAutoHyphens w:val="true"/>
              <w:rPr>
                <w:rFonts w:ascii="Arial" w:hAnsi="Arial"/>
                <w:sz w:val="21"/>
              </w:rPr>
            </w:pPr>
            <w:r>
              <w:rPr>
                <w:b w:val="false"/>
                <w:bCs w:val="false"/>
                <w:sz w:val="21"/>
              </w:rPr>
              <w:t>Услуга предоставляется не более 2 раз в неделю продолжительност</w:t>
            </w:r>
            <w:r>
              <w:rPr>
                <w:sz w:val="21"/>
              </w:rPr>
              <w:t>ью не более 30 минут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w:t>
            </w:r>
          </w:p>
          <w:p>
            <w:pPr>
              <w:pStyle w:val="Style36"/>
              <w:suppressAutoHyphens w:val="true"/>
              <w:rPr>
                <w:rFonts w:ascii="Arial" w:hAnsi="Arial"/>
                <w:sz w:val="21"/>
              </w:rPr>
            </w:pPr>
            <w:r>
              <w:rPr>
                <w:sz w:val="21"/>
              </w:rPr>
              <w:t>продукты питания должны соответствовать установленным срокам годности.</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 оказании услуги используются продукты питания и кухонный инвентарь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1.3</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Доставка воды для получателей социальных услуг, проживающих в жилых помещениях без централизованного водоснабжения</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Доставка питьевой воды из источника централизованного водоснабжения, либо из колодца (скважины), либо из торговых точек (бутилированная вода).</w:t>
            </w:r>
          </w:p>
          <w:p>
            <w:pPr>
              <w:pStyle w:val="Style36"/>
              <w:suppressAutoHyphens w:val="true"/>
              <w:rPr>
                <w:rFonts w:ascii="Arial" w:hAnsi="Arial"/>
                <w:sz w:val="21"/>
              </w:rPr>
            </w:pPr>
            <w:r>
              <w:rPr>
                <w:sz w:val="21"/>
              </w:rPr>
              <w:t>Услуга предоставляется не более 3 раз в неделю в объеме не более 20 литров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w:t>
            </w:r>
          </w:p>
          <w:p>
            <w:pPr>
              <w:pStyle w:val="Style36"/>
              <w:suppressAutoHyphens w:val="true"/>
              <w:rPr>
                <w:rFonts w:ascii="Arial" w:hAnsi="Arial"/>
                <w:sz w:val="21"/>
              </w:rPr>
            </w:pPr>
            <w:r>
              <w:rPr>
                <w:sz w:val="21"/>
              </w:rPr>
              <w:t>потребности получателя социальных услуг в воде для поддержания необходимых условий жизнедеятельности. 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получателю социальных услуг, проживающему в жилом помещении без централизованного водоснабжения.</w:t>
            </w:r>
          </w:p>
          <w:p>
            <w:pPr>
              <w:pStyle w:val="Style36"/>
              <w:suppressAutoHyphens w:val="true"/>
              <w:rPr/>
            </w:pPr>
            <w:r>
              <w:rPr>
                <w:rStyle w:val="Style11"/>
                <w:sz w:val="21"/>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pPr>
              <w:pStyle w:val="Style36"/>
              <w:suppressAutoHyphens w:val="true"/>
              <w:rPr>
                <w:rFonts w:ascii="Arial" w:hAnsi="Arial"/>
                <w:sz w:val="21"/>
              </w:rPr>
            </w:pPr>
            <w:r>
              <w:rPr>
                <w:sz w:val="21"/>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45" w:name="sub_410114"/>
            <w:bookmarkEnd w:id="745"/>
            <w:r>
              <w:rPr>
                <w:sz w:val="21"/>
              </w:rPr>
              <w:t>1.4</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Доставка топлива (дров, угля) от места хранения в жилое помещение получателя социальных услуг до печи.</w:t>
            </w:r>
          </w:p>
          <w:p>
            <w:pPr>
              <w:pStyle w:val="Style36"/>
              <w:suppressAutoHyphens w:val="true"/>
              <w:rPr>
                <w:rFonts w:ascii="Arial" w:hAnsi="Arial"/>
                <w:sz w:val="21"/>
              </w:rPr>
            </w:pPr>
            <w:r>
              <w:rPr>
                <w:sz w:val="21"/>
              </w:rPr>
              <w:t>Услуга предоставляется не более 3 раз в неделю в объеме не более 7 кг за 1 поднос топлива (не более 3 доставок топлива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w:t>
            </w:r>
          </w:p>
          <w:p>
            <w:pPr>
              <w:pStyle w:val="Style36"/>
              <w:suppressAutoHyphens w:val="true"/>
              <w:rPr>
                <w:rFonts w:ascii="Arial" w:hAnsi="Arial"/>
                <w:sz w:val="21"/>
              </w:rPr>
            </w:pPr>
            <w:r>
              <w:rPr>
                <w:sz w:val="21"/>
              </w:rPr>
              <w:t>потребности получателя социальных услуг в отоплении жилого помещения для поддержания</w:t>
            </w:r>
          </w:p>
          <w:p>
            <w:pPr>
              <w:pStyle w:val="Style36"/>
              <w:suppressAutoHyphens w:val="true"/>
              <w:rPr>
                <w:rFonts w:ascii="Arial" w:hAnsi="Arial"/>
                <w:sz w:val="21"/>
              </w:rPr>
            </w:pPr>
            <w:r>
              <w:rPr>
                <w:sz w:val="21"/>
              </w:rPr>
              <w:t>необходимых условий жизнедеятельности.</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получателю социальных услуг, проживающему в жилом помещении без центрального отопления.</w:t>
            </w:r>
          </w:p>
          <w:p>
            <w:pPr>
              <w:pStyle w:val="Style36"/>
              <w:suppressAutoHyphens w:val="true"/>
              <w:rPr>
                <w:rFonts w:ascii="Arial" w:hAnsi="Arial"/>
                <w:sz w:val="21"/>
              </w:rPr>
            </w:pPr>
            <w:r>
              <w:rPr>
                <w:sz w:val="21"/>
              </w:rPr>
              <w:t>При оказании услуги сотрудником поставщика социальных услуг соблюдаются правила пожарной безопасности.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1.5</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Топка печей для получателей социальных услуг, проживающих в жилых помещениях с печным отоплением</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Подготовка печи к топке (подготовка инвентаря, вынос золы, закладка топлива), растопка печи.</w:t>
            </w:r>
          </w:p>
          <w:p>
            <w:pPr>
              <w:pStyle w:val="Style36"/>
              <w:suppressAutoHyphens w:val="true"/>
              <w:rPr>
                <w:rFonts w:ascii="Arial" w:hAnsi="Arial"/>
                <w:sz w:val="21"/>
              </w:rPr>
            </w:pPr>
            <w:r>
              <w:rPr>
                <w:sz w:val="21"/>
              </w:rPr>
              <w:t>Услуга предоставляется не более 3 раз в неделю.</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w:t>
            </w:r>
          </w:p>
          <w:p>
            <w:pPr>
              <w:pStyle w:val="Style36"/>
              <w:suppressAutoHyphens w:val="true"/>
              <w:rPr>
                <w:rFonts w:ascii="Arial" w:hAnsi="Arial"/>
                <w:sz w:val="21"/>
              </w:rPr>
            </w:pPr>
            <w:r>
              <w:rPr>
                <w:sz w:val="21"/>
              </w:rPr>
              <w:t>потребности получателя социальных услуг в отоплении жилого помещения для поддержания</w:t>
            </w:r>
          </w:p>
          <w:p>
            <w:pPr>
              <w:pStyle w:val="Style36"/>
              <w:suppressAutoHyphens w:val="true"/>
              <w:rPr>
                <w:rFonts w:ascii="Arial" w:hAnsi="Arial"/>
                <w:sz w:val="21"/>
              </w:rPr>
            </w:pPr>
            <w:r>
              <w:rPr>
                <w:sz w:val="21"/>
              </w:rPr>
              <w:t>необходимых условий жизнедеятельности.</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Услуга предоставляется получателю социальных услуг, проживающему в жилом помещении без центрального отопления.</w:t>
            </w:r>
          </w:p>
          <w:p>
            <w:pPr>
              <w:pStyle w:val="Style36"/>
              <w:suppressAutoHyphens w:val="true"/>
              <w:rPr>
                <w:rFonts w:ascii="Arial" w:hAnsi="Arial"/>
                <w:sz w:val="21"/>
              </w:rPr>
            </w:pPr>
            <w:r>
              <w:rPr>
                <w:sz w:val="21"/>
              </w:rPr>
              <w:t>При оказании услуги сотрудником поставщика социальных услуг соблюдаются правила пожарной безопасности.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1.6</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услуг индивидуально-обслуживающего и гигиенического характера</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Общая гигиена тела; смена нательного белья;</w:t>
            </w:r>
          </w:p>
          <w:p>
            <w:pPr>
              <w:pStyle w:val="Style36"/>
              <w:suppressAutoHyphens w:val="true"/>
              <w:rPr>
                <w:rFonts w:ascii="Arial" w:hAnsi="Arial"/>
                <w:sz w:val="21"/>
              </w:rPr>
            </w:pPr>
            <w:r>
              <w:rPr>
                <w:sz w:val="21"/>
              </w:rPr>
              <w:t>смена постельного белья.</w:t>
            </w:r>
          </w:p>
          <w:p>
            <w:pPr>
              <w:pStyle w:val="Style36"/>
              <w:suppressAutoHyphens w:val="true"/>
              <w:rPr>
                <w:rFonts w:ascii="Arial" w:hAnsi="Arial"/>
                <w:sz w:val="21"/>
              </w:rPr>
            </w:pPr>
            <w:r>
              <w:rPr>
                <w:sz w:val="21"/>
              </w:rPr>
              <w:t>Услуга предоставляется не более 3 раз в неделю.</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удовлетворение санитарно-гигиенических потребностей получателя социальных услуг.</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 оказании услуг учитываются возраст, физическое состояние, индивидуальные особенности получателя социальных услуг.</w:t>
            </w:r>
          </w:p>
          <w:p>
            <w:pPr>
              <w:pStyle w:val="Style36"/>
              <w:suppressAutoHyphens w:val="true"/>
              <w:rPr/>
            </w:pPr>
            <w:r>
              <w:rPr>
                <w:rStyle w:val="Style11"/>
                <w:sz w:val="21"/>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1.7</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Сдача за счет средств получателя социальных услуг вещей в стирку, химчистку, ремонт и обратная их доставка</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pPr>
              <w:pStyle w:val="Style36"/>
              <w:suppressAutoHyphens w:val="true"/>
              <w:rPr>
                <w:rFonts w:ascii="Arial" w:hAnsi="Arial"/>
                <w:sz w:val="21"/>
              </w:rPr>
            </w:pPr>
            <w:r>
              <w:rPr>
                <w:sz w:val="21"/>
              </w:rPr>
              <w:t>доставка вещей в организации бытового сервиса, занимающиеся стиркой, химчисткой, ремонтом вещей;</w:t>
            </w:r>
          </w:p>
          <w:p>
            <w:pPr>
              <w:pStyle w:val="Style36"/>
              <w:suppressAutoHyphens w:val="true"/>
              <w:rPr>
                <w:rFonts w:ascii="Arial" w:hAnsi="Arial"/>
                <w:sz w:val="21"/>
              </w:rPr>
            </w:pPr>
            <w:r>
              <w:rPr>
                <w:sz w:val="21"/>
              </w:rPr>
              <w:t>обратная доставка вещей получателю социальных услуг;</w:t>
            </w:r>
          </w:p>
          <w:p>
            <w:pPr>
              <w:pStyle w:val="Style36"/>
              <w:suppressAutoHyphens w:val="true"/>
              <w:rPr>
                <w:rFonts w:ascii="Arial" w:hAnsi="Arial"/>
                <w:sz w:val="21"/>
              </w:rPr>
            </w:pPr>
            <w:r>
              <w:rPr>
                <w:sz w:val="21"/>
              </w:rPr>
              <w:t>окончательный расчет с получателем социальных услуг на основании квитанции.</w:t>
            </w:r>
          </w:p>
          <w:p>
            <w:pPr>
              <w:pStyle w:val="Style36"/>
              <w:suppressAutoHyphens w:val="true"/>
              <w:rPr>
                <w:rFonts w:ascii="Arial" w:hAnsi="Arial"/>
                <w:sz w:val="21"/>
              </w:rPr>
            </w:pPr>
            <w:r>
              <w:rPr>
                <w:sz w:val="21"/>
              </w:rPr>
              <w:t>Услуга предоставляется 1 раз в месяц в объеме не более 7 кг за одну доставку.</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46" w:name="sub_410118"/>
            <w:bookmarkEnd w:id="746"/>
            <w:r>
              <w:rPr>
                <w:sz w:val="21"/>
              </w:rPr>
              <w:t>1.8</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Организация помощи в проведении ремонта жилых помещений</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Style36"/>
              <w:suppressAutoHyphens w:val="true"/>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1.9</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Уборка жилых помещений</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 xml:space="preserve">Влажная уборка от пыли с наружной поверхности мебели, подоконников; подметание пола </w:t>
            </w:r>
            <w:r>
              <w:rPr>
                <w:rStyle w:val="Style11"/>
                <w:sz w:val="21"/>
              </w:rPr>
              <w:t xml:space="preserve">и </w:t>
            </w:r>
            <w:r>
              <w:rPr>
                <w:rStyle w:val="Style11"/>
                <w:sz w:val="21"/>
              </w:rPr>
              <w:t>(или)</w:t>
            </w:r>
            <w:r>
              <w:rPr>
                <w:rStyle w:val="Style11"/>
                <w:sz w:val="21"/>
              </w:rPr>
              <w:t xml:space="preserve"> чистка ковровых </w:t>
            </w:r>
            <w:r>
              <w:rPr>
                <w:rStyle w:val="Style11"/>
                <w:b w:val="false"/>
                <w:bCs w:val="false"/>
                <w:sz w:val="21"/>
              </w:rPr>
              <w:t>покрытий веником или пылесосом; мытье п</w:t>
            </w:r>
            <w:r>
              <w:rPr>
                <w:rStyle w:val="Style11"/>
                <w:b w:val="false"/>
                <w:bCs w:val="false"/>
                <w:strike w:val="false"/>
                <w:dstrike w:val="false"/>
                <w:sz w:val="21"/>
              </w:rPr>
              <w:t>ола, свободного от покрытия ковровыми изделиями,</w:t>
            </w:r>
            <w:r>
              <w:rPr>
                <w:rStyle w:val="Style11"/>
                <w:b w:val="false"/>
                <w:bCs w:val="false"/>
                <w:strike w:val="false"/>
                <w:dstrike w:val="false"/>
                <w:sz w:val="21"/>
              </w:rPr>
              <w:t xml:space="preserve">     </w:t>
            </w:r>
            <w:r>
              <w:rPr>
                <w:rStyle w:val="Style11"/>
                <w:b w:val="false"/>
                <w:bCs w:val="false"/>
                <w:strike w:val="false"/>
                <w:dstrike w:val="false"/>
                <w:sz w:val="21"/>
              </w:rPr>
              <w:t>1 раз в неделю, общая площадь помещения, подлежащего уборке, не более 18 кв. м.;</w:t>
            </w:r>
          </w:p>
          <w:p>
            <w:pPr>
              <w:pStyle w:val="Style36"/>
              <w:suppressAutoHyphens w:val="true"/>
              <w:rPr/>
            </w:pPr>
            <w:r>
              <w:rPr>
                <w:rStyle w:val="Style11"/>
                <w:b w:val="false"/>
                <w:bCs w:val="false"/>
                <w:strike w:val="false"/>
                <w:dstrike w:val="false"/>
                <w:sz w:val="21"/>
              </w:rPr>
              <w:t>вынос бытовых отходов (вес н</w:t>
            </w:r>
            <w:r>
              <w:rPr>
                <w:rStyle w:val="Style11"/>
                <w:b w:val="false"/>
                <w:bCs w:val="false"/>
                <w:sz w:val="21"/>
              </w:rPr>
              <w:t>е должен превышать 7 кг) не более 2 раз в неделю.</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поддержание жилого помещения получателя социальных услуг в чистоте.</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Уборка жилых помещений осуществляется инвентарем, моющими и дезинфицирующими средствами получателя социальных услуг.</w:t>
            </w:r>
          </w:p>
          <w:p>
            <w:pPr>
              <w:pStyle w:val="Style36"/>
              <w:suppressAutoHyphens w:val="true"/>
              <w:rPr>
                <w:rFonts w:ascii="Arial" w:hAnsi="Arial"/>
                <w:sz w:val="21"/>
              </w:rPr>
            </w:pPr>
            <w:r>
              <w:rPr>
                <w:sz w:val="21"/>
              </w:rPr>
              <w:t>При оказании услуги сотрудником поставщика социальных услуг соблюдается техника безопасности.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47" w:name="sub_4101110"/>
            <w:bookmarkEnd w:id="747"/>
            <w:r>
              <w:rPr>
                <w:sz w:val="21"/>
              </w:rPr>
              <w:t>1.10</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Внесение за счет средств получателя социальных услуг платы за жилое помещение, коммунальные услуги, услуги связи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Снятие показаний с приборов учета,</w:t>
            </w:r>
          </w:p>
          <w:p>
            <w:pPr>
              <w:pStyle w:val="Style36"/>
              <w:suppressAutoHyphens w:val="true"/>
              <w:rPr>
                <w:rFonts w:ascii="Arial" w:hAnsi="Arial"/>
                <w:sz w:val="21"/>
              </w:rPr>
            </w:pPr>
            <w:r>
              <w:rPr>
                <w:sz w:val="21"/>
              </w:rPr>
              <w:t>заполнение квитанций на оплату;</w:t>
            </w:r>
          </w:p>
          <w:p>
            <w:pPr>
              <w:pStyle w:val="Style36"/>
              <w:suppressAutoHyphens w:val="true"/>
              <w:rPr>
                <w:rFonts w:ascii="Arial" w:hAnsi="Arial"/>
                <w:sz w:val="21"/>
              </w:rPr>
            </w:pPr>
            <w:r>
              <w:rPr>
                <w:sz w:val="21"/>
              </w:rP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pPr>
              <w:pStyle w:val="Style36"/>
              <w:suppressAutoHyphens w:val="true"/>
              <w:rPr>
                <w:rFonts w:ascii="Arial" w:hAnsi="Arial"/>
                <w:sz w:val="21"/>
              </w:rPr>
            </w:pPr>
            <w:r>
              <w:rPr>
                <w:sz w:val="21"/>
              </w:rPr>
              <w:t>окончательный расчет с получателем социальных услуг с выдачей квитанций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Style36"/>
              <w:suppressAutoHyphens w:val="true"/>
              <w:rPr>
                <w:rFonts w:ascii="Arial" w:hAnsi="Arial"/>
                <w:sz w:val="21"/>
              </w:rPr>
            </w:pPr>
            <w:r>
              <w:rPr>
                <w:sz w:val="21"/>
              </w:rPr>
              <w:t>Услуга предоставляется 1 раз в месяц.</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w:t>
            </w:r>
          </w:p>
          <w:p>
            <w:pPr>
              <w:pStyle w:val="Style36"/>
              <w:suppressAutoHyphens w:val="true"/>
              <w:rPr>
                <w:rFonts w:ascii="Arial" w:hAnsi="Arial"/>
                <w:sz w:val="21"/>
              </w:rPr>
            </w:pPr>
            <w:r>
              <w:rPr>
                <w:sz w:val="21"/>
              </w:rPr>
              <w:t>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48" w:name="sub_4101111"/>
            <w:bookmarkEnd w:id="748"/>
            <w:r>
              <w:rPr>
                <w:sz w:val="21"/>
              </w:rPr>
              <w:t>1.11.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pPr>
              <w:pStyle w:val="Style36"/>
              <w:suppressAutoHyphens w:val="true"/>
              <w:rPr>
                <w:rFonts w:ascii="Arial" w:hAnsi="Arial"/>
                <w:sz w:val="21"/>
              </w:rPr>
            </w:pPr>
            <w:r>
              <w:rPr>
                <w:sz w:val="21"/>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pPr>
              <w:pStyle w:val="Style36"/>
              <w:suppressAutoHyphens w:val="true"/>
              <w:rPr>
                <w:rFonts w:ascii="Arial" w:hAnsi="Arial"/>
                <w:sz w:val="21"/>
              </w:rPr>
            </w:pPr>
            <w:r>
              <w:rPr>
                <w:sz w:val="21"/>
              </w:rPr>
              <w:t>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Style36"/>
              <w:suppressAutoHyphens w:val="true"/>
              <w:rPr>
                <w:rFonts w:ascii="Arial" w:hAnsi="Arial"/>
                <w:sz w:val="21"/>
              </w:rPr>
            </w:pPr>
            <w:r>
              <w:rPr>
                <w:sz w:val="21"/>
              </w:rPr>
              <w:t>Услуга предоставляется не более 2 раз в месяц.</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w:t>
            </w:r>
          </w:p>
          <w:p>
            <w:pPr>
              <w:pStyle w:val="Style36"/>
              <w:suppressAutoHyphens w:val="true"/>
              <w:rPr>
                <w:rFonts w:ascii="Arial" w:hAnsi="Arial"/>
                <w:sz w:val="21"/>
              </w:rPr>
            </w:pPr>
            <w:r>
              <w:rPr>
                <w:sz w:val="21"/>
              </w:rPr>
              <w:t>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49" w:name="sub_4101112"/>
            <w:bookmarkEnd w:id="749"/>
            <w:r>
              <w:rPr>
                <w:sz w:val="21"/>
              </w:rPr>
              <w:t>1.12.</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Сопровождение получателей социальных услуг к объектам социальной, инженерной и транспортной инфраструктур</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pPr>
              <w:pStyle w:val="Style36"/>
              <w:suppressAutoHyphens w:val="true"/>
              <w:rPr>
                <w:rFonts w:ascii="Arial" w:hAnsi="Arial"/>
                <w:sz w:val="21"/>
              </w:rPr>
            </w:pPr>
            <w:r>
              <w:rPr>
                <w:sz w:val="21"/>
              </w:rP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pPr>
              <w:pStyle w:val="Style36"/>
              <w:suppressAutoHyphens w:val="true"/>
              <w:rPr>
                <w:rFonts w:ascii="Arial" w:hAnsi="Arial"/>
                <w:sz w:val="21"/>
              </w:rPr>
            </w:pPr>
            <w:r>
              <w:rPr>
                <w:sz w:val="21"/>
              </w:rPr>
              <w:t>Услуга предоставляется продолжительностью не более 2 часов в день оказания услуги</w:t>
            </w:r>
          </w:p>
          <w:p>
            <w:pPr>
              <w:pStyle w:val="Style36"/>
              <w:suppressAutoHyphens w:val="true"/>
              <w:rPr>
                <w:rFonts w:ascii="Arial" w:hAnsi="Arial"/>
                <w:sz w:val="21"/>
              </w:rPr>
            </w:pPr>
            <w:r>
              <w:rPr>
                <w:sz w:val="21"/>
              </w:rPr>
              <w:t>не более 2 раз в неделю.</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b w:val="false"/>
                <w:b w:val="false"/>
                <w:bCs w:val="false"/>
                <w:sz w:val="21"/>
              </w:rPr>
            </w:pPr>
            <w:r>
              <w:rPr>
                <w:b w:val="false"/>
                <w:bCs w:val="false"/>
                <w:sz w:val="21"/>
              </w:rPr>
              <w:t>Показатели</w:t>
            </w:r>
          </w:p>
          <w:p>
            <w:pPr>
              <w:pStyle w:val="Style36"/>
              <w:suppressAutoHyphens w:val="true"/>
              <w:rPr>
                <w:rFonts w:ascii="Arial" w:hAnsi="Arial"/>
                <w:b w:val="false"/>
                <w:b w:val="false"/>
                <w:bCs w:val="false"/>
                <w:sz w:val="21"/>
              </w:rPr>
            </w:pPr>
            <w:r>
              <w:rPr>
                <w:b w:val="false"/>
                <w:bCs w:val="false"/>
                <w:sz w:val="21"/>
              </w:rPr>
              <w:t>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pPr>
              <w:pStyle w:val="Style36"/>
              <w:suppressAutoHyphens w:val="true"/>
              <w:rPr>
                <w:rFonts w:ascii="Arial" w:hAnsi="Arial"/>
                <w:b w:val="false"/>
                <w:b w:val="false"/>
                <w:bCs w:val="false"/>
                <w:sz w:val="21"/>
              </w:rPr>
            </w:pPr>
            <w:r>
              <w:rPr>
                <w:b w:val="false"/>
                <w:bCs w:val="false"/>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sz w:val="21"/>
              </w:rPr>
            </w:pPr>
            <w:r>
              <w:rPr>
                <w:rStyle w:val="Style11"/>
                <w:b w:val="false"/>
                <w:bCs w:val="false"/>
                <w:sz w:val="21"/>
              </w:rPr>
              <w:t xml:space="preserve">Услуга предоставляется получателям социальных услуг, имеющим стойкие расстройства функции зрения; самостоятельного передвижения; </w:t>
            </w:r>
            <w:r>
              <w:rPr>
                <w:rStyle w:val="Style11"/>
                <w:b w:val="false"/>
                <w:bCs w:val="false"/>
                <w:sz w:val="21"/>
              </w:rPr>
              <w:t xml:space="preserve">имеющим 2,3 степень ограничения способности к ориентации, </w:t>
            </w:r>
            <w:r>
              <w:rPr>
                <w:rStyle w:val="Style11"/>
                <w:b w:val="false"/>
                <w:bCs w:val="false"/>
                <w:sz w:val="21"/>
              </w:rPr>
              <w:t xml:space="preserve">с учетом состояния здоровья получателей социальных услуг, на основании заключения медицинской организации, </w:t>
            </w:r>
            <w:r>
              <w:rPr>
                <w:rStyle w:val="Style11"/>
                <w:b w:val="false"/>
                <w:bCs w:val="false"/>
                <w:sz w:val="21"/>
              </w:rPr>
              <w:t>индивидуальной программы реабилитации или абилитации инвалида (ребенка-инвалида)</w:t>
            </w:r>
            <w:r>
              <w:rPr>
                <w:rStyle w:val="Style11"/>
                <w:b w:val="false"/>
                <w:bCs w:val="false"/>
                <w:sz w:val="21"/>
              </w:rPr>
              <w:t>.</w:t>
            </w:r>
          </w:p>
          <w:p>
            <w:pPr>
              <w:pStyle w:val="Style36"/>
              <w:suppressAutoHyphens w:val="true"/>
              <w:rPr>
                <w:rFonts w:ascii="Arial" w:hAnsi="Arial"/>
                <w:b w:val="false"/>
                <w:b w:val="false"/>
                <w:bCs w:val="false"/>
                <w:sz w:val="21"/>
              </w:rPr>
            </w:pPr>
            <w:r>
              <w:rPr>
                <w:b w:val="false"/>
                <w:bCs w:val="false"/>
                <w:sz w:val="21"/>
              </w:rPr>
              <w:t>Услуга предоставляется в пределах населенного пункта, в котором проживает получатель социальных услуг.</w:t>
            </w:r>
          </w:p>
          <w:p>
            <w:pPr>
              <w:pStyle w:val="Style36"/>
              <w:suppressAutoHyphens w:val="true"/>
              <w:rPr/>
            </w:pPr>
            <w:r>
              <w:rPr>
                <w:rStyle w:val="Style11"/>
                <w:b w:val="false"/>
                <w:bCs w:val="false"/>
                <w:sz w:val="21"/>
              </w:rP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w:t>
            </w:r>
            <w:r>
              <w:rPr>
                <w:rStyle w:val="Style17"/>
                <w:b w:val="false"/>
                <w:bCs w:val="false"/>
                <w:color w:val="000000"/>
                <w:sz w:val="21"/>
              </w:rPr>
              <w:t>постановлением</w:t>
            </w:r>
            <w:r>
              <w:rPr>
                <w:rStyle w:val="Style11"/>
                <w:b w:val="false"/>
                <w:bCs w:val="false"/>
                <w:color w:val="000000"/>
                <w:sz w:val="21"/>
              </w:rPr>
              <w:t xml:space="preserve"> </w:t>
            </w:r>
            <w:r>
              <w:rPr>
                <w:rStyle w:val="Style11"/>
                <w:b w:val="false"/>
                <w:bCs w:val="false"/>
                <w:sz w:val="21"/>
              </w:rPr>
              <w:t xml:space="preserve">Правительства Тюменской области от 27.09.2011 </w:t>
            </w:r>
            <w:r>
              <w:rPr>
                <w:rStyle w:val="Style11"/>
                <w:b w:val="false"/>
                <w:bCs w:val="false"/>
                <w:sz w:val="21"/>
              </w:rPr>
              <w:t>№</w:t>
            </w:r>
            <w:r>
              <w:rPr>
                <w:rStyle w:val="Style11"/>
                <w:b w:val="false"/>
                <w:bCs w:val="false"/>
                <w:sz w:val="21"/>
              </w:rPr>
              <w:t> 319-п</w:t>
            </w:r>
          </w:p>
          <w:p>
            <w:pPr>
              <w:pStyle w:val="Style36"/>
              <w:suppressAutoHyphens w:val="true"/>
              <w:rPr>
                <w:rFonts w:ascii="Arial" w:hAnsi="Arial"/>
                <w:b w:val="false"/>
                <w:b w:val="false"/>
                <w:bCs w:val="false"/>
                <w:sz w:val="21"/>
              </w:rPr>
            </w:pPr>
            <w:r>
              <w:rPr>
                <w:b w:val="false"/>
                <w:bCs w:val="false"/>
                <w:sz w:val="21"/>
              </w:rPr>
              <w:t>«Об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w:t>
            </w:r>
          </w:p>
          <w:p>
            <w:pPr>
              <w:pStyle w:val="Style36"/>
              <w:suppressAutoHyphens w:val="true"/>
              <w:rPr>
                <w:rFonts w:ascii="Arial" w:hAnsi="Arial"/>
                <w:b w:val="false"/>
                <w:b w:val="false"/>
                <w:bCs w:val="false"/>
                <w:sz w:val="21"/>
              </w:rPr>
            </w:pPr>
            <w:r>
              <w:rPr>
                <w:b w:val="false"/>
                <w:bCs w:val="false"/>
                <w:sz w:val="21"/>
              </w:rP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50" w:name="sub_4101113"/>
            <w:bookmarkEnd w:id="750"/>
            <w:r>
              <w:rPr>
                <w:sz w:val="21"/>
              </w:rPr>
              <w:t>1.13</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w:t>
            </w:r>
          </w:p>
          <w:p>
            <w:pPr>
              <w:pStyle w:val="Style36"/>
              <w:suppressAutoHyphens w:val="true"/>
              <w:rPr>
                <w:rFonts w:ascii="Arial" w:hAnsi="Arial"/>
                <w:sz w:val="21"/>
              </w:rPr>
            </w:pPr>
            <w:r>
              <w:rPr>
                <w:sz w:val="21"/>
              </w:rPr>
              <w:t>по факту смерти получателя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предоставление получателю социальных услуг ритуальных услуг.</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spacing w:lineRule="auto" w:line="240" w:before="0" w:after="0"/>
              <w:rPr>
                <w:rFonts w:ascii="Arial" w:hAnsi="Arial"/>
                <w:sz w:val="21"/>
              </w:rPr>
            </w:pPr>
            <w:bookmarkStart w:id="751" w:name="sub_410102"/>
            <w:bookmarkEnd w:id="751"/>
            <w:r>
              <w:rPr>
                <w:rFonts w:ascii="Arial" w:hAnsi="Arial"/>
                <w:sz w:val="21"/>
              </w:rP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52" w:name="sub_410121"/>
            <w:bookmarkEnd w:id="752"/>
            <w:r>
              <w:rPr>
                <w:sz w:val="21"/>
              </w:rPr>
              <w:t>2.1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интернет-магазины и доставка на дом получателю социальных услуг;</w:t>
            </w:r>
          </w:p>
          <w:p>
            <w:pPr>
              <w:pStyle w:val="Style36"/>
              <w:suppressAutoHyphens w:val="true"/>
              <w:rPr>
                <w:rFonts w:ascii="Arial" w:hAnsi="Arial"/>
                <w:sz w:val="21"/>
              </w:rPr>
            </w:pPr>
            <w:r>
              <w:rPr>
                <w:sz w:val="21"/>
              </w:rPr>
              <w:t>произведение окончательного расчета с получателем социальных услуг по чеку.</w:t>
            </w:r>
          </w:p>
          <w:p>
            <w:pPr>
              <w:pStyle w:val="Style36"/>
              <w:suppressAutoHyphens w:val="true"/>
              <w:rPr>
                <w:rFonts w:ascii="Arial" w:hAnsi="Arial"/>
                <w:sz w:val="21"/>
              </w:rPr>
            </w:pPr>
            <w:r>
              <w:rPr>
                <w:sz w:val="21"/>
              </w:rPr>
              <w:t>Услуга предоставляется не более 2 раз в неделю в объеме не более 7 кг за 1 доставку.</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53" w:name="sub_410122"/>
            <w:bookmarkEnd w:id="753"/>
            <w:r>
              <w:rPr>
                <w:sz w:val="21"/>
              </w:rPr>
              <w:t>2.2</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Приготовление пищи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w:t>
            </w:r>
            <w:r>
              <w:rPr>
                <w:rStyle w:val="Style11"/>
                <w:b w:val="false"/>
                <w:bCs w:val="false"/>
                <w:sz w:val="21"/>
              </w:rPr>
              <w:t xml:space="preserve">ствии с рецептурой, включающей механическую и термическую обработку продуктов питания  </w:t>
            </w:r>
            <w:r>
              <w:rPr>
                <w:rStyle w:val="Style11"/>
                <w:b w:val="false"/>
                <w:bCs w:val="false"/>
                <w:sz w:val="21"/>
              </w:rPr>
              <w:t>с учетом обеспечения потребности получателя социальных услуг в полноценном и сбалансированном питании, в том числе диетическом питании.</w:t>
            </w:r>
          </w:p>
          <w:p>
            <w:pPr>
              <w:pStyle w:val="Style36"/>
              <w:suppressAutoHyphens w:val="true"/>
              <w:rPr>
                <w:rFonts w:ascii="Arial" w:hAnsi="Arial"/>
                <w:sz w:val="21"/>
              </w:rPr>
            </w:pPr>
            <w:r>
              <w:rPr>
                <w:b w:val="false"/>
                <w:bCs w:val="false"/>
                <w:sz w:val="21"/>
              </w:rPr>
              <w:t xml:space="preserve">Услуга предоставляется в рамках технологии «Стационар на дому» </w:t>
            </w:r>
            <w:r>
              <w:rPr>
                <w:sz w:val="21"/>
              </w:rPr>
              <w:t>продолжительностью не более 60 мин. в день посещения, в рамках технологии «Хоспис на дому» не более 90 мин.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w:t>
            </w:r>
          </w:p>
          <w:p>
            <w:pPr>
              <w:pStyle w:val="Style36"/>
              <w:suppressAutoHyphens w:val="true"/>
              <w:rPr>
                <w:rFonts w:ascii="Arial" w:hAnsi="Arial"/>
                <w:sz w:val="21"/>
              </w:rPr>
            </w:pPr>
            <w:r>
              <w:rPr>
                <w:sz w:val="21"/>
              </w:rPr>
              <w:t>продукты питания должны соответствовать установленным срокам годности.</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 оказании услуги используются продукты питания, кухонный инвентарь и бытовая техника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2.3.</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Подача пищи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Разогрев ранее приготовленных получателем социальных услуг либо сотрудником поставщика социальных услуг блюд, подготовка места приема пищи;</w:t>
            </w:r>
          </w:p>
          <w:p>
            <w:pPr>
              <w:pStyle w:val="Style36"/>
              <w:suppressAutoHyphens w:val="true"/>
              <w:rPr>
                <w:rFonts w:ascii="Arial" w:hAnsi="Arial"/>
                <w:sz w:val="21"/>
              </w:rPr>
            </w:pPr>
            <w:r>
              <w:rPr>
                <w:sz w:val="21"/>
              </w:rPr>
              <w:t>выбор нужной посуды и приборов;</w:t>
            </w:r>
          </w:p>
          <w:p>
            <w:pPr>
              <w:pStyle w:val="Style36"/>
              <w:suppressAutoHyphens w:val="true"/>
              <w:rPr>
                <w:rFonts w:ascii="Arial" w:hAnsi="Arial"/>
                <w:sz w:val="21"/>
              </w:rPr>
            </w:pPr>
            <w:r>
              <w:rPr>
                <w:sz w:val="21"/>
              </w:rPr>
              <w:t>подача приготовленных блюд в место приема пищи.</w:t>
            </w:r>
          </w:p>
          <w:p>
            <w:pPr>
              <w:pStyle w:val="Style36"/>
              <w:suppressAutoHyphens w:val="true"/>
              <w:rPr>
                <w:rFonts w:ascii="Arial" w:hAnsi="Arial"/>
                <w:sz w:val="21"/>
              </w:rPr>
            </w:pPr>
            <w:r>
              <w:rPr>
                <w:sz w:val="21"/>
              </w:rPr>
              <w:t>Услуга предоставляется</w:t>
            </w:r>
          </w:p>
          <w:p>
            <w:pPr>
              <w:pStyle w:val="Style36"/>
              <w:suppressAutoHyphens w:val="true"/>
              <w:rPr>
                <w:rFonts w:ascii="Arial" w:hAnsi="Arial"/>
                <w:sz w:val="21"/>
              </w:rPr>
            </w:pPr>
            <w:r>
              <w:rPr>
                <w:sz w:val="21"/>
              </w:rPr>
              <w:t>в рамках технологии «Стационар на дому» не более 2 раз в день посещения, в рамках технологии «Хоспис на дому» не более 3 раз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Приготовленные блюда должны храниться в холодильнике и быть пригодными к употреблению.</w:t>
            </w:r>
          </w:p>
          <w:p>
            <w:pPr>
              <w:pStyle w:val="Style36"/>
              <w:suppressAutoHyphens w:val="true"/>
              <w:rPr>
                <w:rFonts w:ascii="Arial" w:hAnsi="Arial"/>
                <w:sz w:val="21"/>
              </w:rPr>
            </w:pPr>
            <w:r>
              <w:rPr>
                <w:sz w:val="21"/>
              </w:rPr>
              <w:t>При оказании услуги используется бытовая техника и кухонный инвентарь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2.4</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Помощь в приеме пищи (кормление)</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помощи в приеме пищи ослабленному получателю социальных услуг, который не может принимать пищу самостоятельно.</w:t>
            </w:r>
          </w:p>
          <w:p>
            <w:pPr>
              <w:pStyle w:val="Style36"/>
              <w:suppressAutoHyphens w:val="true"/>
              <w:rPr>
                <w:rFonts w:ascii="Arial" w:hAnsi="Arial"/>
                <w:sz w:val="21"/>
              </w:rPr>
            </w:pPr>
            <w:r>
              <w:rPr>
                <w:sz w:val="21"/>
              </w:rPr>
              <w:t>Услуга предоставляется</w:t>
            </w:r>
          </w:p>
          <w:p>
            <w:pPr>
              <w:pStyle w:val="Style36"/>
              <w:suppressAutoHyphens w:val="true"/>
              <w:rPr>
                <w:rFonts w:ascii="Arial" w:hAnsi="Arial"/>
                <w:sz w:val="21"/>
              </w:rPr>
            </w:pPr>
            <w:r>
              <w:rPr>
                <w:sz w:val="21"/>
              </w:rPr>
              <w:t>в рамках технологии «Стационар на дому» не более 2 раз в день посещения, в рамках технологии «Хоспис на дому» - не более 3 раз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 предоставлении услуги сотрудник поставщика социальных услуг должен удобно усадить получателя социальных услуг.</w:t>
            </w:r>
          </w:p>
          <w:p>
            <w:pPr>
              <w:pStyle w:val="Style36"/>
              <w:suppressAutoHyphens w:val="true"/>
              <w:rPr>
                <w:rFonts w:ascii="Arial" w:hAnsi="Arial"/>
                <w:sz w:val="21"/>
              </w:rPr>
            </w:pPr>
            <w:r>
              <w:rPr>
                <w:sz w:val="21"/>
              </w:rP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54" w:name="sub_410125"/>
            <w:bookmarkEnd w:id="754"/>
            <w:r>
              <w:rPr>
                <w:sz w:val="21"/>
              </w:rPr>
              <w:t>2.5</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Мытье посуды</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Мытье использованной посуды и приборов.</w:t>
            </w:r>
          </w:p>
          <w:p>
            <w:pPr>
              <w:pStyle w:val="Style36"/>
              <w:suppressAutoHyphens w:val="true"/>
              <w:rPr>
                <w:rFonts w:ascii="Arial" w:hAnsi="Arial"/>
                <w:sz w:val="21"/>
              </w:rPr>
            </w:pPr>
            <w:r>
              <w:rPr>
                <w:sz w:val="21"/>
              </w:rPr>
              <w:t>Услуга предоставляется в рамках технологии «Стационар на дому» продолжительностью не более 2 раз в день посещения, в рамках технологии «Хоспис на дому» не более 3 раз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поддержание посуды получателя социальных услуг в чистоте.</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Мытье посуды осуществляется инвентарем и моющими средствами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2.6</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Уборка жилых помещений</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 xml:space="preserve">Влажная уборка от пыли с наружной поверхности мебели, подоконников; подметание пола </w:t>
            </w:r>
            <w:r>
              <w:rPr>
                <w:rStyle w:val="Style11"/>
                <w:sz w:val="21"/>
              </w:rPr>
              <w:t xml:space="preserve">и (или) </w:t>
            </w:r>
            <w:r>
              <w:rPr>
                <w:rStyle w:val="Style11"/>
                <w:sz w:val="21"/>
              </w:rPr>
              <w:t>чистка ковровых покрытий веником или пылесосом; мытье пол</w:t>
            </w:r>
            <w:r>
              <w:rPr>
                <w:rStyle w:val="Style11"/>
                <w:b w:val="false"/>
                <w:bCs w:val="false"/>
                <w:sz w:val="21"/>
              </w:rPr>
              <w:t>а, свободного от покрытия ковровыми изделиями,     1 раз в неделю, общая площадь помещения, подлежащего уборке, не более 18 кв. м.;</w:t>
            </w:r>
          </w:p>
          <w:p>
            <w:pPr>
              <w:pStyle w:val="Style36"/>
              <w:suppressAutoHyphens w:val="true"/>
              <w:rPr/>
            </w:pPr>
            <w:r>
              <w:rPr>
                <w:rStyle w:val="Style11"/>
                <w:b w:val="false"/>
                <w:bCs w:val="false"/>
                <w:sz w:val="21"/>
              </w:rPr>
              <w:t>вынос бытовых отходов (вес не должен превышать 7 кг) 1 раз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 качества - предоставление услуги должно обеспечить поддержание жилого помещения получателя социальных услуг в чистоте.</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Уборка жилых помещений осуществляется инвентарем, моющими и дезинфицирующими средствами получателя социальных услуг.</w:t>
            </w:r>
          </w:p>
          <w:p>
            <w:pPr>
              <w:pStyle w:val="Style36"/>
              <w:suppressAutoHyphens w:val="true"/>
              <w:rPr>
                <w:rFonts w:ascii="Arial" w:hAnsi="Arial"/>
                <w:sz w:val="21"/>
              </w:rPr>
            </w:pPr>
            <w:r>
              <w:rPr>
                <w:sz w:val="21"/>
              </w:rPr>
              <w:t>При предоставлении услуги должна соблюдаться техника безопасности.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2.7</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Доставка воды для получателей социальных услуг, проживающих в жилых помещениях без централизованного водоснабжения</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Доставка питьевой воды из источника централизованного водоснабжения, либо из колодца (скважины), либо из торговых точек (бутилированная вода).</w:t>
            </w:r>
          </w:p>
          <w:p>
            <w:pPr>
              <w:pStyle w:val="Style36"/>
              <w:suppressAutoHyphens w:val="true"/>
              <w:rPr>
                <w:rFonts w:ascii="Arial" w:hAnsi="Arial"/>
                <w:sz w:val="21"/>
              </w:rPr>
            </w:pPr>
            <w:r>
              <w:rPr>
                <w:sz w:val="21"/>
              </w:rPr>
              <w:t>Услуга предоставляется не более 3 раз в неделю в объеме не более 20 литров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получателю социальных услуг, проживающему в жилом помещении без централизованного водоснабжения.</w:t>
            </w:r>
          </w:p>
          <w:p>
            <w:pPr>
              <w:pStyle w:val="Style36"/>
              <w:suppressAutoHyphens w:val="true"/>
              <w:rPr>
                <w:rFonts w:ascii="Arial" w:hAnsi="Arial"/>
                <w:sz w:val="21"/>
              </w:rPr>
            </w:pPr>
            <w:r>
              <w:rPr>
                <w:sz w:val="21"/>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pPr>
              <w:pStyle w:val="Style36"/>
              <w:suppressAutoHyphens w:val="true"/>
              <w:rPr>
                <w:rFonts w:ascii="Arial" w:hAnsi="Arial"/>
                <w:sz w:val="21"/>
              </w:rPr>
            </w:pPr>
            <w:r>
              <w:rPr>
                <w:sz w:val="21"/>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55" w:name="sub_410128"/>
            <w:bookmarkEnd w:id="755"/>
            <w:r>
              <w:rPr>
                <w:sz w:val="21"/>
              </w:rPr>
              <w:t>2.8</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Доставка топлива (дров, угля) от места хранения в жилое помещение получателя социальных услуг до печи.</w:t>
            </w:r>
          </w:p>
          <w:p>
            <w:pPr>
              <w:pStyle w:val="Style36"/>
              <w:suppressAutoHyphens w:val="true"/>
              <w:rPr>
                <w:rFonts w:ascii="Arial" w:hAnsi="Arial"/>
                <w:sz w:val="21"/>
              </w:rPr>
            </w:pPr>
            <w:r>
              <w:rPr>
                <w:sz w:val="21"/>
              </w:rPr>
              <w:t>Услуга предоставляется не более 3 раз в неделю в объеме не более 7 кг за 1 поднос топлива (не более 3 доставок топлива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получателю социальных услуг, проживающему в 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2.9</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Топка печей для получателей социальных услуг, проживающих в жилых помещениях с печным отоплением</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Подготовка печи к топке (подготовка инвентаря, вынос золы, закладка топлива), растопка печи, закрытие печи после топки, уборка мусора около печи.</w:t>
            </w:r>
          </w:p>
          <w:p>
            <w:pPr>
              <w:pStyle w:val="Style36"/>
              <w:suppressAutoHyphens w:val="true"/>
              <w:rPr>
                <w:rFonts w:ascii="Arial" w:hAnsi="Arial"/>
                <w:sz w:val="21"/>
              </w:rPr>
            </w:pPr>
            <w:r>
              <w:rPr>
                <w:sz w:val="21"/>
              </w:rPr>
              <w:t>Услуга предоставляется 1 раз в день посещения.</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получателю социальных услуг, проживающему в жилом помещении без центрального отопления.</w:t>
            </w:r>
          </w:p>
          <w:p>
            <w:pPr>
              <w:pStyle w:val="Style36"/>
              <w:suppressAutoHyphens w:val="true"/>
              <w:rPr>
                <w:rFonts w:ascii="Arial" w:hAnsi="Arial"/>
                <w:sz w:val="21"/>
              </w:rPr>
            </w:pPr>
            <w:r>
              <w:rPr>
                <w:sz w:val="21"/>
              </w:rPr>
              <w:t>При оказании услуги сотрудником поставщика социальных услуг соблюдаются правила пожарной безопасности.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2.10</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услуг индивидуально-обслуживающего и гигиенического характера</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В рамках технологии «Стационар на дому»:</w:t>
            </w:r>
          </w:p>
          <w:p>
            <w:pPr>
              <w:pStyle w:val="Style36"/>
              <w:suppressAutoHyphens w:val="true"/>
              <w:rPr>
                <w:rFonts w:ascii="Arial" w:hAnsi="Arial"/>
                <w:sz w:val="21"/>
              </w:rPr>
            </w:pPr>
            <w:r>
              <w:rPr>
                <w:sz w:val="21"/>
              </w:rPr>
              <w:t>общая гигиена тела,  смена постельного белья не боле</w:t>
            </w:r>
            <w:r>
              <w:rPr>
                <w:b w:val="false"/>
                <w:bCs w:val="false"/>
                <w:sz w:val="21"/>
              </w:rPr>
              <w:t>е 3 раз в неделю;</w:t>
            </w:r>
          </w:p>
          <w:p>
            <w:pPr>
              <w:pStyle w:val="Style36"/>
              <w:suppressAutoHyphens w:val="true"/>
              <w:rPr/>
            </w:pPr>
            <w:r>
              <w:rPr>
                <w:rStyle w:val="Style11"/>
                <w:b w:val="false"/>
                <w:bCs w:val="false"/>
                <w:sz w:val="21"/>
              </w:rPr>
              <w:t xml:space="preserve">мытье в бане, ванной, душе, стрижка ногтей не более 1 раза в неделю; смена нательного белья </w:t>
            </w:r>
            <w:r>
              <w:rPr>
                <w:rStyle w:val="Style11"/>
                <w:b w:val="false"/>
                <w:bCs w:val="false"/>
                <w:sz w:val="21"/>
              </w:rPr>
              <w:t xml:space="preserve">и (или) </w:t>
            </w:r>
            <w:r>
              <w:rPr>
                <w:rStyle w:val="Style11"/>
                <w:b w:val="false"/>
                <w:bCs w:val="false"/>
                <w:sz w:val="21"/>
              </w:rPr>
              <w:t>замена абсорбирующего белья по мере необходимости в день посещения.</w:t>
            </w:r>
          </w:p>
          <w:p>
            <w:pPr>
              <w:pStyle w:val="Style36"/>
              <w:suppressAutoHyphens w:val="true"/>
              <w:rPr>
                <w:rFonts w:ascii="Arial" w:hAnsi="Arial"/>
                <w:sz w:val="21"/>
              </w:rPr>
            </w:pPr>
            <w:r>
              <w:rPr>
                <w:sz w:val="21"/>
              </w:rPr>
              <w:t>В рамках технологии «Хоспис на дому»:</w:t>
            </w:r>
          </w:p>
          <w:p>
            <w:pPr>
              <w:pStyle w:val="Style36"/>
              <w:suppressAutoHyphens w:val="true"/>
              <w:rPr>
                <w:rFonts w:ascii="Arial" w:hAnsi="Arial"/>
                <w:sz w:val="21"/>
              </w:rPr>
            </w:pPr>
            <w:r>
              <w:rPr>
                <w:sz w:val="21"/>
              </w:rPr>
              <w:t xml:space="preserve">общая гигиена тела, смена нательного белья </w:t>
            </w:r>
            <w:r>
              <w:rPr>
                <w:sz w:val="21"/>
              </w:rPr>
              <w:t xml:space="preserve">и (или) </w:t>
            </w:r>
            <w:r>
              <w:rPr>
                <w:sz w:val="21"/>
              </w:rPr>
              <w:t>замена абсорбирующего белья; помощь при пользовании туалетом или судном, включая обработку судна;</w:t>
            </w:r>
          </w:p>
          <w:p>
            <w:pPr>
              <w:pStyle w:val="Style36"/>
              <w:suppressAutoHyphens w:val="true"/>
              <w:rPr>
                <w:rFonts w:ascii="Arial" w:hAnsi="Arial"/>
                <w:sz w:val="21"/>
              </w:rPr>
            </w:pPr>
            <w:r>
              <w:rPr>
                <w:sz w:val="21"/>
              </w:rPr>
              <w:t>осуществление ухода за зубами или зубными протезами; стрижка ногтей; бритье бороды, усов; помощь в передвижении по комнате, помощь при одевании и раздевании;</w:t>
            </w:r>
          </w:p>
          <w:p>
            <w:pPr>
              <w:pStyle w:val="Style36"/>
              <w:suppressAutoHyphens w:val="true"/>
              <w:rPr>
                <w:rFonts w:ascii="Arial" w:hAnsi="Arial"/>
                <w:sz w:val="21"/>
              </w:rPr>
            </w:pPr>
            <w:r>
              <w:rPr>
                <w:sz w:val="21"/>
              </w:rPr>
              <w:t>умывание, причесывание; смена постельного белья по мере необходимости в день посещения; мытье в бане, ванной, душе не более 1 раза в неделю.</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удовлетворение санитарно-гигиенических потребностей получателя социальных услуг.</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 оказании услуг учитываются возраст, физическое состояние, индивидуальные особенности получателя социальных услуг.</w:t>
            </w:r>
          </w:p>
          <w:p>
            <w:pPr>
              <w:pStyle w:val="Style36"/>
              <w:suppressAutoHyphens w:val="true"/>
              <w:rPr>
                <w:rFonts w:ascii="Arial" w:hAnsi="Arial"/>
                <w:sz w:val="21"/>
              </w:rPr>
            </w:pPr>
            <w:r>
              <w:rPr>
                <w:sz w:val="21"/>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2.11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Сдача за счет средств получателя социальных услуг вещей в стирку, химчистку, ремонт и обратная их доставка</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pPr>
              <w:pStyle w:val="Style36"/>
              <w:suppressAutoHyphens w:val="true"/>
              <w:rPr>
                <w:rFonts w:ascii="Arial" w:hAnsi="Arial"/>
                <w:sz w:val="21"/>
              </w:rPr>
            </w:pPr>
            <w:r>
              <w:rPr>
                <w:sz w:val="21"/>
              </w:rPr>
              <w:t>доставка вещей в организации бытового сервиса, занимающиеся стиркой, химчисткой, ремонтом вещей;</w:t>
            </w:r>
          </w:p>
          <w:p>
            <w:pPr>
              <w:pStyle w:val="Style36"/>
              <w:suppressAutoHyphens w:val="true"/>
              <w:rPr>
                <w:rFonts w:ascii="Arial" w:hAnsi="Arial"/>
                <w:sz w:val="21"/>
              </w:rPr>
            </w:pPr>
            <w:r>
              <w:rPr>
                <w:sz w:val="21"/>
              </w:rPr>
              <w:t>обратная доставка вещей получателю социальных услуг;</w:t>
            </w:r>
          </w:p>
          <w:p>
            <w:pPr>
              <w:pStyle w:val="Style36"/>
              <w:suppressAutoHyphens w:val="true"/>
              <w:rPr>
                <w:rFonts w:ascii="Arial" w:hAnsi="Arial"/>
                <w:sz w:val="21"/>
              </w:rPr>
            </w:pPr>
            <w:r>
              <w:rPr>
                <w:sz w:val="21"/>
              </w:rP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2.12.</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Стирка нательного и постельного белья</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Стирка, полоскание, отжим, развешивание нательного и постельного белья 1 раз в неделю, не более 3 кг</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удовлетворение потребностей получателя социальных услуг в поддержании чистоты его вещей.</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 оказании услуги используются бытовая техника, хозяйственный инвентарь, моющие средства получателя социальных услуг.</w:t>
            </w:r>
          </w:p>
          <w:p>
            <w:pPr>
              <w:pStyle w:val="Style36"/>
              <w:suppressAutoHyphens w:val="true"/>
              <w:rPr>
                <w:rFonts w:ascii="Arial" w:hAnsi="Arial"/>
                <w:sz w:val="21"/>
              </w:rPr>
            </w:pPr>
            <w:r>
              <w:rPr>
                <w:sz w:val="21"/>
              </w:rPr>
              <w:t>При отсутствии у получателя социальных услуг стиральной машины стирка, полоскание, отжим осуществляется вручную.</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2.13</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Глаженье нательного и постельного белья</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Глаженье нательного и постельного белья 1 раз в неделю, не более 3 кг</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 оказании услуги используется бытовая техника, хозяйственный инвентарь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2.14</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Организация помощи в проведении ремонта жилых помещений</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Подача заявки на ремонт в организацию, оказывающую соответствующую услугу.</w:t>
            </w:r>
          </w:p>
          <w:p>
            <w:pPr>
              <w:pStyle w:val="Style36"/>
              <w:suppressAutoHyphens w:val="true"/>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56" w:name="sub_4101215"/>
            <w:bookmarkEnd w:id="756"/>
            <w:r>
              <w:rPr>
                <w:sz w:val="21"/>
              </w:rPr>
              <w:t>2.15</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Внесение за счет средств получателя социальных услуг платы за жилое помещение, коммунальные услуги, услуги связи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Снятие показаний с приборов учета, заполнение квитанций на оплату;</w:t>
            </w:r>
          </w:p>
          <w:p>
            <w:pPr>
              <w:pStyle w:val="Style36"/>
              <w:suppressAutoHyphens w:val="true"/>
              <w:rPr>
                <w:rFonts w:ascii="Arial" w:hAnsi="Arial"/>
                <w:sz w:val="21"/>
              </w:rPr>
            </w:pPr>
            <w:r>
              <w:rPr>
                <w:sz w:val="21"/>
              </w:rP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 д.)</w:t>
            </w:r>
          </w:p>
          <w:p>
            <w:pPr>
              <w:pStyle w:val="Style36"/>
              <w:suppressAutoHyphens w:val="true"/>
              <w:rPr>
                <w:rFonts w:ascii="Arial" w:hAnsi="Arial"/>
                <w:sz w:val="21"/>
              </w:rPr>
            </w:pPr>
            <w:r>
              <w:rPr>
                <w:sz w:val="21"/>
              </w:rPr>
              <w:t>окончательный расчет с получателем социальных услуг с выдачей квитанций.</w:t>
            </w:r>
          </w:p>
          <w:p>
            <w:pPr>
              <w:pStyle w:val="Style36"/>
              <w:suppressAutoHyphens w:val="true"/>
              <w:rPr>
                <w:rFonts w:ascii="Arial" w:hAnsi="Arial"/>
                <w:sz w:val="21"/>
              </w:rPr>
            </w:pPr>
            <w:r>
              <w:rPr>
                <w:sz w:val="21"/>
              </w:rPr>
              <w:t>Услуга предоставляется 1 раз в месяц.</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2.16.</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pPr>
              <w:pStyle w:val="Style36"/>
              <w:suppressAutoHyphens w:val="true"/>
              <w:rPr>
                <w:rFonts w:ascii="Arial" w:hAnsi="Arial"/>
                <w:sz w:val="21"/>
              </w:rPr>
            </w:pPr>
            <w:r>
              <w:rPr>
                <w:sz w:val="21"/>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pPr>
              <w:pStyle w:val="Style36"/>
              <w:suppressAutoHyphens w:val="true"/>
              <w:rPr>
                <w:rFonts w:ascii="Arial" w:hAnsi="Arial"/>
                <w:sz w:val="21"/>
              </w:rPr>
            </w:pPr>
            <w:r>
              <w:rPr>
                <w:sz w:val="21"/>
              </w:rPr>
              <w:t>Услуга предоставляется не более 2 раз в месяц.</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57" w:name="sub_4101217"/>
            <w:bookmarkEnd w:id="757"/>
            <w:r>
              <w:rPr>
                <w:sz w:val="21"/>
              </w:rPr>
              <w:t>2.17.</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 xml:space="preserve">Сопровождение получателей социальных услуг к объектам социальной, инженерной и транспортной инфраструктур </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pPr>
              <w:pStyle w:val="Style36"/>
              <w:suppressAutoHyphens w:val="true"/>
              <w:rPr>
                <w:rFonts w:ascii="Arial" w:hAnsi="Arial"/>
                <w:sz w:val="21"/>
              </w:rPr>
            </w:pPr>
            <w:r>
              <w:rPr>
                <w:sz w:val="21"/>
              </w:rP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pPr>
              <w:pStyle w:val="Style36"/>
              <w:suppressAutoHyphens w:val="true"/>
              <w:rPr>
                <w:rFonts w:ascii="Arial" w:hAnsi="Arial"/>
                <w:sz w:val="21"/>
              </w:rPr>
            </w:pPr>
            <w:r>
              <w:rPr>
                <w:sz w:val="21"/>
              </w:rPr>
              <w:t>Услуга предоставляется продолжительностью не более 2 часов в день оказания услуги не более 2 раз в неделю.</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b w:val="false"/>
                <w:b w:val="false"/>
                <w:bCs w:val="false"/>
                <w:sz w:val="21"/>
              </w:rPr>
            </w:pPr>
            <w:r>
              <w:rPr>
                <w:b w:val="false"/>
                <w:bCs w:val="false"/>
                <w:sz w:val="21"/>
              </w:rPr>
              <w:t>Показатели</w:t>
            </w:r>
          </w:p>
          <w:p>
            <w:pPr>
              <w:pStyle w:val="Style36"/>
              <w:suppressAutoHyphens w:val="true"/>
              <w:rPr>
                <w:rFonts w:ascii="Arial" w:hAnsi="Arial"/>
                <w:b w:val="false"/>
                <w:b w:val="false"/>
                <w:bCs w:val="false"/>
                <w:sz w:val="21"/>
              </w:rPr>
            </w:pPr>
            <w:r>
              <w:rPr>
                <w:b w:val="false"/>
                <w:bCs w:val="false"/>
                <w:sz w:val="21"/>
              </w:rPr>
              <w:t>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pPr>
              <w:pStyle w:val="Style36"/>
              <w:suppressAutoHyphens w:val="true"/>
              <w:rPr>
                <w:rFonts w:ascii="Arial" w:hAnsi="Arial"/>
                <w:b w:val="false"/>
                <w:b w:val="false"/>
                <w:bCs w:val="false"/>
                <w:sz w:val="21"/>
              </w:rPr>
            </w:pPr>
            <w:r>
              <w:rPr>
                <w:b w:val="false"/>
                <w:bCs w:val="false"/>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sz w:val="21"/>
              </w:rPr>
            </w:pPr>
            <w:r>
              <w:rPr>
                <w:rStyle w:val="Style11"/>
                <w:b w:val="false"/>
                <w:bCs w:val="false"/>
                <w:sz w:val="21"/>
              </w:rPr>
              <w:t xml:space="preserve">Услуга предоставляется получателям социальных услуг, имеющим стойкие расстройства функции зрения; самостоятельного передвижения; </w:t>
            </w:r>
          </w:p>
          <w:p>
            <w:pPr>
              <w:pStyle w:val="Style36"/>
              <w:suppressAutoHyphens w:val="true"/>
              <w:rPr>
                <w:sz w:val="21"/>
              </w:rPr>
            </w:pPr>
            <w:r>
              <w:rPr>
                <w:rStyle w:val="Style11"/>
                <w:b w:val="false"/>
                <w:bCs w:val="false"/>
                <w:sz w:val="21"/>
              </w:rPr>
              <w:t xml:space="preserve">имеющим 2,3 степень ограничения способности к ориентации, </w:t>
            </w:r>
            <w:r>
              <w:rPr>
                <w:rStyle w:val="Style11"/>
                <w:b w:val="false"/>
                <w:bCs w:val="false"/>
                <w:sz w:val="21"/>
              </w:rPr>
              <w:t xml:space="preserve">с учетом состояния здоровья получателей социальных услуг, на основании заключения медицинской организации, </w:t>
            </w:r>
            <w:r>
              <w:rPr>
                <w:rStyle w:val="Style11"/>
                <w:b w:val="false"/>
                <w:bCs w:val="false"/>
                <w:sz w:val="21"/>
              </w:rPr>
              <w:t>индивидуальной программы реабилитации или абилитации инвалида (ребенка-инвалида)</w:t>
            </w:r>
            <w:r>
              <w:rPr>
                <w:rStyle w:val="Style11"/>
                <w:b w:val="false"/>
                <w:bCs w:val="false"/>
                <w:sz w:val="21"/>
              </w:rPr>
              <w:t>.</w:t>
            </w:r>
          </w:p>
          <w:p>
            <w:pPr>
              <w:pStyle w:val="Style36"/>
              <w:suppressAutoHyphens w:val="true"/>
              <w:rPr>
                <w:rFonts w:ascii="Arial" w:hAnsi="Arial"/>
                <w:b w:val="false"/>
                <w:b w:val="false"/>
                <w:bCs w:val="false"/>
                <w:sz w:val="21"/>
              </w:rPr>
            </w:pPr>
            <w:r>
              <w:rPr>
                <w:b w:val="false"/>
                <w:bCs w:val="false"/>
                <w:sz w:val="21"/>
              </w:rPr>
              <w:t>Услуга предоставляется в пределах населенного пункта, в котором проживает получатель социальных услуг.</w:t>
            </w:r>
          </w:p>
          <w:p>
            <w:pPr>
              <w:pStyle w:val="Style36"/>
              <w:suppressAutoHyphens w:val="true"/>
              <w:rPr/>
            </w:pPr>
            <w:r>
              <w:rPr>
                <w:rStyle w:val="Style11"/>
                <w:b w:val="false"/>
                <w:bCs w:val="false"/>
                <w:sz w:val="21"/>
              </w:rP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w:t>
            </w:r>
            <w:r>
              <w:rPr>
                <w:rStyle w:val="Style17"/>
                <w:b w:val="false"/>
                <w:bCs w:val="false"/>
                <w:color w:val="000000"/>
                <w:sz w:val="21"/>
              </w:rPr>
              <w:t>постановлением</w:t>
            </w:r>
            <w:r>
              <w:rPr>
                <w:rStyle w:val="Style11"/>
                <w:b w:val="false"/>
                <w:bCs w:val="false"/>
                <w:color w:val="000000"/>
                <w:sz w:val="21"/>
              </w:rPr>
              <w:t xml:space="preserve"> </w:t>
            </w:r>
            <w:r>
              <w:rPr>
                <w:rStyle w:val="Style11"/>
                <w:b w:val="false"/>
                <w:bCs w:val="false"/>
                <w:sz w:val="21"/>
              </w:rPr>
              <w:t>Правительства Тюменской области от 27.09.2011 «</w:t>
            </w:r>
            <w:r>
              <w:rPr>
                <w:rStyle w:val="Style11"/>
                <w:b w:val="false"/>
                <w:bCs w:val="false"/>
                <w:sz w:val="21"/>
              </w:rPr>
              <w:t xml:space="preserve">№ </w:t>
            </w:r>
            <w:r>
              <w:rPr>
                <w:rStyle w:val="Style11"/>
                <w:b w:val="false"/>
                <w:bCs w:val="false"/>
                <w:sz w:val="21"/>
              </w:rPr>
              <w:t>319-п</w:t>
            </w:r>
          </w:p>
          <w:p>
            <w:pPr>
              <w:pStyle w:val="Style36"/>
              <w:suppressAutoHyphens w:val="true"/>
              <w:rPr>
                <w:rFonts w:ascii="Arial" w:hAnsi="Arial"/>
                <w:b w:val="false"/>
                <w:b w:val="false"/>
                <w:bCs w:val="false"/>
                <w:sz w:val="21"/>
              </w:rPr>
            </w:pPr>
            <w:r>
              <w:rPr>
                <w:b w:val="false"/>
                <w:bCs w:val="false"/>
                <w:sz w:val="21"/>
              </w:rPr>
              <w:t xml:space="preserve">«Об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  </w:t>
            </w:r>
          </w:p>
          <w:p>
            <w:pPr>
              <w:pStyle w:val="Style36"/>
              <w:suppressAutoHyphens w:val="true"/>
              <w:rPr/>
            </w:pPr>
            <w:r>
              <w:rPr>
                <w:rStyle w:val="Style11"/>
                <w:b w:val="false"/>
                <w:bCs w:val="false"/>
                <w:sz w:val="21"/>
              </w:rP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58" w:name="sub_4101218"/>
            <w:bookmarkEnd w:id="758"/>
            <w:r>
              <w:rPr>
                <w:sz w:val="21"/>
              </w:rPr>
              <w:t>2.18</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по факту смерти получателя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предоставление получателю социальных услуг ритуальных услуг.</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rPr>
                <w:rFonts w:ascii="Arial" w:hAnsi="Arial"/>
                <w:sz w:val="21"/>
              </w:rPr>
            </w:pPr>
            <w:r>
              <w:rPr>
                <w:rFonts w:ascii="Arial" w:hAnsi="Arial"/>
                <w:sz w:val="21"/>
              </w:rPr>
              <w:t>3. Социально-медицинские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59" w:name="sub_410131"/>
            <w:bookmarkEnd w:id="759"/>
            <w:r>
              <w:rPr>
                <w:sz w:val="21"/>
              </w:rPr>
              <w:t>3.1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b w:val="false"/>
                <w:bCs w:val="false"/>
                <w:sz w:val="21"/>
              </w:rPr>
              <w:t>Содействие в получении рецептов врача, приобретение и доставка на дом получател</w:t>
            </w:r>
            <w:r>
              <w:rPr>
                <w:rStyle w:val="Style11"/>
                <w:sz w:val="21"/>
              </w:rPr>
              <w:t>ю социальных услуг необходимых лекарственных препаратов для медицинского 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pPr>
              <w:pStyle w:val="Style36"/>
              <w:suppressAutoHyphens w:val="true"/>
              <w:rPr>
                <w:rFonts w:ascii="Arial" w:hAnsi="Arial"/>
                <w:sz w:val="21"/>
              </w:rPr>
            </w:pPr>
            <w:r>
              <w:rPr>
                <w:sz w:val="21"/>
              </w:rPr>
              <w:t>Услуга предоставляется по медицинским показаниям не более 2 раз в неделю.</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приобретаемые лекарственные препараты для медицинского применения и медицинские изделия должны соответствовать срокам годности.</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60" w:name="sub_410132"/>
            <w:bookmarkEnd w:id="760"/>
            <w:r>
              <w:rPr>
                <w:sz w:val="21"/>
              </w:rPr>
              <w:t>3.2</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 xml:space="preserve">Оказание помощи в освоении и выполнении посильных физических упражнений по рекомендации врача </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pPr>
              <w:pStyle w:val="Style36"/>
              <w:suppressAutoHyphens w:val="true"/>
              <w:rPr>
                <w:rFonts w:ascii="Arial" w:hAnsi="Arial"/>
                <w:sz w:val="21"/>
              </w:rPr>
            </w:pPr>
            <w:r>
              <w:rPr>
                <w:sz w:val="21"/>
              </w:rPr>
              <w:t>Услуга предоставляется по медицинским показаниям.</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способствовать сохранению и (или) восстановлению здоровья получателя социальных услуг.</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при наличии рекомендаций врача с учетом состояния здоровья получателя социальных услуг.</w:t>
            </w:r>
          </w:p>
          <w:p>
            <w:pPr>
              <w:pStyle w:val="Style36"/>
              <w:suppressAutoHyphens w:val="true"/>
              <w:rPr>
                <w:rFonts w:ascii="Arial" w:hAnsi="Arial"/>
                <w:sz w:val="21"/>
              </w:rPr>
            </w:pPr>
            <w:r>
              <w:rPr>
                <w:sz w:val="21"/>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3.3.</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Проведение социально-оздоровительных мероприятий</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w:t>
            </w:r>
          </w:p>
          <w:p>
            <w:pPr>
              <w:pStyle w:val="Style36"/>
              <w:suppressAutoHyphens w:val="true"/>
              <w:rPr>
                <w:rFonts w:ascii="Arial" w:hAnsi="Arial"/>
                <w:sz w:val="21"/>
              </w:rPr>
            </w:pPr>
            <w:r>
              <w:rPr>
                <w:sz w:val="21"/>
              </w:rPr>
              <w:t>Услуга предоставляется в рамках технологии «Санаторий на дому», продолжительность оздоровительного курса 10 рабочих дней не чаще 1 раза в два года.</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способствовать сохранению и (или) восстановлению здоровья получателя социальных услуг.</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w:t>
            </w:r>
          </w:p>
          <w:p>
            <w:pPr>
              <w:pStyle w:val="Style36"/>
              <w:suppressAutoHyphens w:val="true"/>
              <w:rPr>
                <w:rFonts w:ascii="Arial" w:hAnsi="Arial"/>
                <w:sz w:val="21"/>
              </w:rPr>
            </w:pPr>
            <w:r>
              <w:rPr>
                <w:sz w:val="21"/>
              </w:rPr>
              <w:t>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получателям социальных услуг при наличии рекомендаций врача с учетом состояния здоровья получателя социальных услуг</w:t>
            </w:r>
          </w:p>
          <w:p>
            <w:pPr>
              <w:pStyle w:val="Style36"/>
              <w:suppressAutoHyphens w:val="true"/>
              <w:rPr>
                <w:rFonts w:ascii="Arial" w:hAnsi="Arial"/>
                <w:sz w:val="21"/>
              </w:rPr>
            </w:pPr>
            <w:r>
              <w:rPr>
                <w:sz w:val="21"/>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61" w:name="sub_410134"/>
            <w:bookmarkEnd w:id="761"/>
            <w:r>
              <w:rPr>
                <w:sz w:val="21"/>
              </w:rPr>
              <w:t>3.4.</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pPr>
            <w:r>
              <w:rPr>
                <w:rStyle w:val="Style11"/>
                <w:sz w:val="21"/>
              </w:rPr>
              <w:t xml:space="preserve">Выполнение процедур, связанных с организацией ухода, наблюдением за состоянием здоровья получателей социальных услуг </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Контроль за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pPr>
              <w:pStyle w:val="Style36"/>
              <w:suppressAutoHyphens w:val="true"/>
              <w:rPr>
                <w:rFonts w:ascii="Arial" w:hAnsi="Arial"/>
                <w:sz w:val="21"/>
              </w:rPr>
            </w:pPr>
            <w:r>
              <w:rPr>
                <w:sz w:val="21"/>
              </w:rPr>
              <w:t>Систематическое наблюдение осуществляется путем измерения температуры тела, артериального давления.</w:t>
            </w:r>
          </w:p>
          <w:p>
            <w:pPr>
              <w:pStyle w:val="Style36"/>
              <w:suppressAutoHyphens w:val="true"/>
              <w:rPr>
                <w:rFonts w:ascii="Arial" w:hAnsi="Arial"/>
                <w:sz w:val="21"/>
              </w:rPr>
            </w:pPr>
            <w:r>
              <w:rPr>
                <w:sz w:val="21"/>
              </w:rPr>
              <w:t>Услуга предоставляется в рамках технологий «Стационар на дому», «Хоспис на дому».</w:t>
            </w:r>
          </w:p>
          <w:p>
            <w:pPr>
              <w:pStyle w:val="Style36"/>
              <w:suppressAutoHyphens w:val="true"/>
              <w:rPr>
                <w:rFonts w:ascii="Arial" w:hAnsi="Arial"/>
                <w:sz w:val="21"/>
              </w:rPr>
            </w:pPr>
            <w:r>
              <w:rPr>
                <w:sz w:val="21"/>
              </w:rPr>
              <w:t>Услуга предоставляется по медицинским показаниям.</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способствовать сохранению и (или) восстановлению здоровья получателя социальных услуг.</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w:t>
            </w:r>
          </w:p>
          <w:p>
            <w:pPr>
              <w:pStyle w:val="Style36"/>
              <w:suppressAutoHyphens w:val="true"/>
              <w:rPr>
                <w:rFonts w:ascii="Arial" w:hAnsi="Arial"/>
                <w:sz w:val="21"/>
              </w:rPr>
            </w:pPr>
            <w:r>
              <w:rPr>
                <w:sz w:val="21"/>
              </w:rPr>
              <w:t>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pPr>
              <w:pStyle w:val="Style36"/>
              <w:suppressAutoHyphens w:val="true"/>
              <w:rPr>
                <w:rFonts w:ascii="Arial" w:hAnsi="Arial"/>
                <w:sz w:val="21"/>
              </w:rPr>
            </w:pPr>
            <w:r>
              <w:rPr>
                <w:sz w:val="21"/>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62" w:name="sub_410135"/>
            <w:bookmarkEnd w:id="762"/>
            <w:r>
              <w:rPr>
                <w:sz w:val="21"/>
              </w:rPr>
              <w:t>3.5.</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Организация получения медицинской помощи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w:t>
            </w:r>
          </w:p>
          <w:p>
            <w:pPr>
              <w:pStyle w:val="Style36"/>
              <w:suppressAutoHyphens w:val="true"/>
              <w:rPr>
                <w:rFonts w:ascii="Arial" w:hAnsi="Arial"/>
                <w:sz w:val="21"/>
              </w:rPr>
            </w:pPr>
            <w:r>
              <w:rPr>
                <w:sz w:val="21"/>
              </w:rPr>
              <w:t>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3.6</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Сопровождение в медицинские организации при госпитализации получателей социальных услуг</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pPr>
              <w:pStyle w:val="Style36"/>
              <w:suppressAutoHyphens w:val="true"/>
              <w:rPr>
                <w:rFonts w:ascii="Arial" w:hAnsi="Arial"/>
                <w:sz w:val="21"/>
              </w:rPr>
            </w:pPr>
            <w:r>
              <w:rPr>
                <w:sz w:val="21"/>
              </w:rPr>
              <w:t>Услуга предоставляется по медицинским показаниям.</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Предоставление услуги при плановой госпитализации осуществляется в сроки, согласованные с медицинской организацией</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pPr>
              <w:pStyle w:val="Style36"/>
              <w:suppressAutoHyphens w:val="true"/>
              <w:rPr>
                <w:rFonts w:ascii="Arial" w:hAnsi="Arial"/>
                <w:sz w:val="21"/>
              </w:rPr>
            </w:pPr>
            <w:r>
              <w:rPr>
                <w:sz w:val="21"/>
              </w:rPr>
              <w:t>Дата предоставления услуги согласовывается с сотрудником поставщика социальных услуг не менее чем за 3 дня.</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3.7</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Посещение получателя социальных услуг, находящегося на лечении в стационарных условиях в медицинской организации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Посещение получателя социальных услуг, находящегося на лечении в стационарных условиях в медицинской организации не более 2 раз в неделю, посещение длится не более 30 минут.</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оказание моральной поддержки получателю социальных услуг.</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в случае, если медицинская организация находится на территории населенного пункта, где обслуживается получатель социальных услуг.</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63" w:name="sub_410138"/>
            <w:bookmarkEnd w:id="763"/>
            <w:r>
              <w:rPr>
                <w:sz w:val="21"/>
              </w:rPr>
              <w:t>3.8</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помощи в направлении на медико-социальную экспертизу</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Запись на прием к врачу, вызов врача на дом, сбор документов, необходимых для оформления направления на медико-социальную экспертизу;</w:t>
            </w:r>
          </w:p>
          <w:p>
            <w:pPr>
              <w:pStyle w:val="Style36"/>
              <w:suppressAutoHyphens w:val="true"/>
              <w:rPr>
                <w:rFonts w:ascii="Arial" w:hAnsi="Arial"/>
                <w:sz w:val="21"/>
              </w:rPr>
            </w:pPr>
            <w:r>
              <w:rPr>
                <w:sz w:val="21"/>
              </w:rPr>
              <w:t>запись получателя социальных услуг в бюро медико-социальной экспертизы;</w:t>
            </w:r>
          </w:p>
          <w:p>
            <w:pPr>
              <w:pStyle w:val="Style36"/>
              <w:suppressAutoHyphens w:val="true"/>
              <w:rPr>
                <w:rFonts w:ascii="Arial" w:hAnsi="Arial"/>
                <w:sz w:val="21"/>
              </w:rPr>
            </w:pPr>
            <w:r>
              <w:rPr>
                <w:sz w:val="21"/>
              </w:rPr>
              <w:t>сопровождение получателя социальных услуг в бюро медико-социальной экспертизы (при необходимости).</w:t>
            </w:r>
          </w:p>
          <w:p>
            <w:pPr>
              <w:pStyle w:val="Style36"/>
              <w:suppressAutoHyphens w:val="true"/>
              <w:rPr>
                <w:rFonts w:ascii="Arial" w:hAnsi="Arial"/>
                <w:sz w:val="21"/>
              </w:rPr>
            </w:pPr>
            <w:r>
              <w:rPr>
                <w:sz w:val="21"/>
              </w:rPr>
              <w:t>Услуга предоставляется по медицинским показаниям.</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абилитации инвалида, а также внесение в нее дополнений или изменений.</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64" w:name="sub_410139"/>
            <w:bookmarkEnd w:id="764"/>
            <w:r>
              <w:rPr>
                <w:sz w:val="21"/>
              </w:rPr>
              <w:t>3.9</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осуществление контроля со стороны сотрудника поставщика социальных услуг за выполнением действий получателя социальных услуг.</w:t>
            </w:r>
          </w:p>
          <w:p>
            <w:pPr>
              <w:pStyle w:val="Style36"/>
              <w:suppressAutoHyphens w:val="true"/>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способствовать сохранению здоровья либо улучшению состояния здоровья получателя социальных услуг.</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spacing w:before="0" w:after="0"/>
              <w:rPr>
                <w:rFonts w:ascii="Arial" w:hAnsi="Arial"/>
                <w:sz w:val="21"/>
              </w:rPr>
            </w:pPr>
            <w:bookmarkStart w:id="765" w:name="sub_410104"/>
            <w:bookmarkEnd w:id="765"/>
            <w:r>
              <w:rPr>
                <w:rFonts w:ascii="Arial" w:hAnsi="Arial"/>
                <w:sz w:val="21"/>
              </w:rPr>
              <w:t>4. Социально-психологические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4.1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Социально-психологическое консультирование</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pPr>
              <w:pStyle w:val="Style36"/>
              <w:suppressAutoHyphens w:val="true"/>
              <w:rPr>
                <w:rFonts w:ascii="Arial" w:hAnsi="Arial"/>
                <w:sz w:val="21"/>
              </w:rPr>
            </w:pPr>
            <w:r>
              <w:rPr>
                <w:sz w:val="21"/>
              </w:rPr>
              <w:t>Услуга предусматривает выявление психологических проблем получателя социальных услуг путем проведения бесед;</w:t>
            </w:r>
          </w:p>
          <w:p>
            <w:pPr>
              <w:pStyle w:val="Style36"/>
              <w:suppressAutoHyphens w:val="true"/>
              <w:rPr>
                <w:rFonts w:ascii="Arial" w:hAnsi="Arial"/>
                <w:sz w:val="21"/>
              </w:rPr>
            </w:pPr>
            <w:r>
              <w:rPr>
                <w:sz w:val="21"/>
              </w:rPr>
              <w:t>определение объема и видов предполагаемой помощи;</w:t>
            </w:r>
          </w:p>
          <w:p>
            <w:pPr>
              <w:pStyle w:val="Style36"/>
              <w:suppressAutoHyphens w:val="true"/>
              <w:rPr>
                <w:rFonts w:ascii="Arial" w:hAnsi="Arial"/>
                <w:sz w:val="21"/>
              </w:rPr>
            </w:pPr>
            <w:r>
              <w:rPr>
                <w:sz w:val="21"/>
              </w:rPr>
              <w:t>разъяснение получателю социальных услуг сути проблем и определение возможных путей их решения;</w:t>
            </w:r>
          </w:p>
          <w:p>
            <w:pPr>
              <w:pStyle w:val="Style36"/>
              <w:suppressAutoHyphens w:val="true"/>
              <w:rPr>
                <w:rFonts w:ascii="Arial" w:hAnsi="Arial"/>
                <w:sz w:val="21"/>
              </w:rPr>
            </w:pPr>
            <w:r>
              <w:rPr>
                <w:sz w:val="21"/>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Style36"/>
              <w:suppressAutoHyphens w:val="true"/>
              <w:rPr>
                <w:rFonts w:ascii="Arial" w:hAnsi="Arial"/>
                <w:sz w:val="21"/>
              </w:rPr>
            </w:pPr>
            <w:r>
              <w:rPr>
                <w:sz w:val="21"/>
              </w:rPr>
              <w:t>Услуга предоставляется не более 1 раза в месяц.</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rPr>
                <w:rFonts w:ascii="Arial" w:hAnsi="Arial"/>
                <w:sz w:val="21"/>
              </w:rPr>
            </w:pPr>
            <w:r>
              <w:rPr>
                <w:rFonts w:ascii="Arial" w:hAnsi="Arial"/>
                <w:sz w:val="21"/>
              </w:rPr>
              <w:t>5. Социально-педагогические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66" w:name="sub_410151"/>
            <w:bookmarkEnd w:id="766"/>
            <w:r>
              <w:rPr>
                <w:sz w:val="21"/>
              </w:rPr>
              <w:t>5.1.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
          <w:p>
            <w:pPr>
              <w:pStyle w:val="Style36"/>
              <w:suppressAutoHyphens w:val="true"/>
              <w:rPr>
                <w:rFonts w:ascii="Arial" w:hAnsi="Arial"/>
                <w:sz w:val="21"/>
              </w:rPr>
            </w:pPr>
            <w:r>
              <w:rPr>
                <w:sz w:val="21"/>
              </w:rPr>
              <w:t>Услуга предоставляется по мере необходимости.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оказывается при наличии у получателя социальных услуг родственников или иных представителей, которые могут осуществлять уход.</w:t>
            </w:r>
          </w:p>
          <w:p>
            <w:pPr>
              <w:pStyle w:val="Style36"/>
              <w:suppressAutoHyphens w:val="true"/>
              <w:rPr>
                <w:rFonts w:ascii="Arial" w:hAnsi="Arial"/>
                <w:sz w:val="21"/>
              </w:rPr>
            </w:pPr>
            <w:r>
              <w:rPr>
                <w:sz w:val="21"/>
              </w:rPr>
              <w:t>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жизнедеятельности, в том числе прошедшим обучение в школе по уходу за тяжелобольными гражданами.</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spacing w:before="0" w:after="0"/>
              <w:rPr>
                <w:rFonts w:ascii="Arial" w:hAnsi="Arial"/>
                <w:sz w:val="21"/>
              </w:rPr>
            </w:pPr>
            <w:bookmarkStart w:id="767" w:name="sub_410106"/>
            <w:bookmarkEnd w:id="767"/>
            <w:r>
              <w:rPr>
                <w:rFonts w:ascii="Arial" w:hAnsi="Arial"/>
                <w:sz w:val="21"/>
              </w:rPr>
              <w:t>6. Социально-трудовые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6.1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Организация помощи в получении профессионального образования и (или) профессионального обучения инвалидами в соответствии с их способностями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pPr>
              <w:pStyle w:val="Style36"/>
              <w:suppressAutoHyphens w:val="true"/>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способствовать реализации мероприятий профессиональной реабилитации или абилитации.</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6.2.</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помощи инвалидам в трудоустройстве</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Предоставление получателю социальных услуг, являющемуся инвалидом, информации по вопросам трудоустройства, оказание помощи в постановке на учет в центре занятости населения.</w:t>
            </w:r>
          </w:p>
          <w:p>
            <w:pPr>
              <w:pStyle w:val="Style36"/>
              <w:suppressAutoHyphens w:val="true"/>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способствовать реализации мероприятий профессиональной реабилитации или абилитации.</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получателю социальных услуг, 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rPr>
                <w:rFonts w:ascii="Arial" w:hAnsi="Arial"/>
                <w:sz w:val="21"/>
              </w:rPr>
            </w:pPr>
            <w:r>
              <w:rPr>
                <w:rFonts w:ascii="Arial" w:hAnsi="Arial"/>
                <w:sz w:val="21"/>
              </w:rPr>
              <w:t>7. Социально-правовые услуги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7.1.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помощи в защите прав и законных интересов получателей социальных услуг</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Style36"/>
              <w:suppressAutoHyphens w:val="true"/>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Style36"/>
              <w:suppressAutoHyphens w:val="true"/>
              <w:rPr>
                <w:rFonts w:ascii="Arial" w:hAnsi="Arial"/>
                <w:sz w:val="21"/>
              </w:rPr>
            </w:pPr>
            <w:r>
              <w:rPr>
                <w:sz w:val="21"/>
              </w:rPr>
              <w:t>Оценка</w:t>
            </w:r>
          </w:p>
          <w:p>
            <w:pPr>
              <w:pStyle w:val="Style36"/>
              <w:suppressAutoHyphens w:val="true"/>
              <w:rPr>
                <w:rFonts w:ascii="Arial" w:hAnsi="Arial"/>
                <w:sz w:val="21"/>
              </w:rPr>
            </w:pPr>
            <w:r>
              <w:rPr>
                <w:sz w:val="21"/>
              </w:rPr>
              <w:t>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7.2.</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Предоставление информации по вопросам получения мер социальной поддержки;</w:t>
            </w:r>
          </w:p>
          <w:p>
            <w:pPr>
              <w:pStyle w:val="Style36"/>
              <w:suppressAutoHyphens w:val="true"/>
              <w:rPr>
                <w:rFonts w:ascii="Arial" w:hAnsi="Arial"/>
                <w:sz w:val="21"/>
              </w:rPr>
            </w:pPr>
            <w:r>
              <w:rPr>
                <w:sz w:val="21"/>
              </w:rPr>
              <w:t>содействие в подготовке и направлении в соответствующие органы, организации заявлений и документов (при необходимости);</w:t>
            </w:r>
          </w:p>
          <w:p>
            <w:pPr>
              <w:pStyle w:val="Style36"/>
              <w:suppressAutoHyphens w:val="true"/>
              <w:rPr>
                <w:rFonts w:ascii="Arial" w:hAnsi="Arial"/>
                <w:sz w:val="21"/>
              </w:rPr>
            </w:pPr>
            <w:r>
              <w:rPr>
                <w:sz w:val="21"/>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Style36"/>
              <w:suppressAutoHyphens w:val="true"/>
              <w:rPr>
                <w:rFonts w:ascii="Arial" w:hAnsi="Arial"/>
                <w:sz w:val="21"/>
              </w:rPr>
            </w:pPr>
            <w:r>
              <w:rPr>
                <w:sz w:val="21"/>
              </w:rPr>
              <w:t>осуществление контроля за ходом рассмотрения документов, поданных в органы, организации (при необходимости).</w:t>
            </w:r>
          </w:p>
          <w:p>
            <w:pPr>
              <w:pStyle w:val="Style36"/>
              <w:suppressAutoHyphens w:val="true"/>
              <w:rPr>
                <w:rFonts w:ascii="Arial" w:hAnsi="Arial"/>
                <w:sz w:val="21"/>
              </w:rPr>
            </w:pPr>
            <w:r>
              <w:rPr>
                <w:sz w:val="21"/>
              </w:rPr>
              <w:t>Услуга предоставляется не более 1 раза в месяц.</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Показатель</w:t>
            </w:r>
          </w:p>
          <w:p>
            <w:pPr>
              <w:pStyle w:val="Style36"/>
              <w:suppressAutoHyphens w:val="true"/>
              <w:rPr>
                <w:rFonts w:ascii="Arial" w:hAnsi="Arial"/>
                <w:sz w:val="21"/>
              </w:rPr>
            </w:pPr>
            <w:r>
              <w:rPr>
                <w:sz w:val="21"/>
              </w:rPr>
              <w:t>качества - предоставление услуги должно обеспечить получение установленных законодательством мер социальной поддержки.</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сотрудником поставщика социальных услуг, владеющим соответствующими знаниями.</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r>
              <w:rPr>
                <w:sz w:val="21"/>
              </w:rPr>
              <w:t>7.3.</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Оказание помощи в оформлении и восстановлении документов получателей социальных услуг</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Предоставление информации о порядке восстановления документов, содействие в 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контроля за ходом рассмотрения документов, поданных в органы, организации.</w:t>
            </w:r>
          </w:p>
          <w:p>
            <w:pPr>
              <w:pStyle w:val="Style36"/>
              <w:suppressAutoHyphens w:val="true"/>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trPr/>
        <w:tc>
          <w:tcPr>
            <w:tcW w:w="1520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
              <w:numPr>
                <w:ilvl w:val="0"/>
                <w:numId w:val="1"/>
              </w:numPr>
              <w:suppressAutoHyphens w:val="true"/>
              <w:bidi w:val="0"/>
              <w:spacing w:lineRule="auto" w:line="240" w:before="0" w:after="0"/>
              <w:rPr>
                <w:rFonts w:ascii="Arial" w:hAnsi="Arial"/>
                <w:sz w:val="21"/>
              </w:rPr>
            </w:pPr>
            <w:r>
              <w:rPr>
                <w:rFonts w:ascii="Arial" w:hAnsi="Arial"/>
                <w:sz w:val="21"/>
              </w:rPr>
              <w:t>8. Услуги в целях повышения коммуникативного потенциала получателей социальных услуг, имеющих ограничения жизнедеятельности,</w:t>
            </w:r>
          </w:p>
          <w:p>
            <w:pPr>
              <w:pStyle w:val="1"/>
              <w:numPr>
                <w:ilvl w:val="0"/>
                <w:numId w:val="1"/>
              </w:numPr>
              <w:suppressAutoHyphens w:val="true"/>
              <w:bidi w:val="0"/>
              <w:spacing w:lineRule="auto" w:line="240" w:before="0" w:after="0"/>
              <w:rPr>
                <w:rFonts w:ascii="Arial" w:hAnsi="Arial"/>
                <w:sz w:val="21"/>
              </w:rPr>
            </w:pPr>
            <w:r>
              <w:rPr>
                <w:rFonts w:ascii="Arial" w:hAnsi="Arial"/>
                <w:sz w:val="21"/>
              </w:rPr>
              <w:t>в том числе детей-инвалидов</w:t>
            </w:r>
          </w:p>
        </w:tc>
      </w:tr>
      <w:tr>
        <w:trPr/>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5"/>
              <w:suppressAutoHyphens w:val="true"/>
              <w:jc w:val="center"/>
              <w:rPr>
                <w:rFonts w:ascii="Arial" w:hAnsi="Arial"/>
                <w:sz w:val="21"/>
              </w:rPr>
            </w:pPr>
            <w:bookmarkStart w:id="768" w:name="sub_410181"/>
            <w:bookmarkEnd w:id="768"/>
            <w:r>
              <w:rPr>
                <w:sz w:val="21"/>
              </w:rPr>
              <w:t>8.1.</w:t>
            </w:r>
          </w:p>
        </w:tc>
        <w:tc>
          <w:tcPr>
            <w:tcW w:w="2615"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Обучение навыкам самообслуживания, персональной сохранности, поведения в быту и общественных местах</w:t>
            </w:r>
          </w:p>
        </w:tc>
        <w:tc>
          <w:tcPr>
            <w:tcW w:w="2778"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Выяснение степени владения навыками самообслуживания, персональной сохранности, поведения в быту и общественных местах; обучение практическим навыкам путем проведения индивидуальных и групповых занятий, оценка усвоения вновь приобретенных навыков.</w:t>
            </w:r>
          </w:p>
          <w:p>
            <w:pPr>
              <w:pStyle w:val="Style36"/>
              <w:suppressAutoHyphens w:val="true"/>
              <w:rPr>
                <w:rFonts w:ascii="Arial" w:hAnsi="Arial"/>
                <w:sz w:val="21"/>
              </w:rPr>
            </w:pPr>
            <w:r>
              <w:rPr>
                <w:sz w:val="21"/>
              </w:rPr>
              <w:t>Для получателей социальных услуг в рамках технологии «сопровождаемое проживание» - дополнительно проведение консультирования по телефону.</w:t>
            </w:r>
          </w:p>
          <w:p>
            <w:pPr>
              <w:pStyle w:val="Style36"/>
              <w:suppressAutoHyphens w:val="true"/>
              <w:rPr>
                <w:rFonts w:ascii="Arial" w:hAnsi="Arial"/>
                <w:sz w:val="21"/>
              </w:rPr>
            </w:pPr>
            <w:r>
              <w:rPr>
                <w:sz w:val="21"/>
              </w:rPr>
              <w:t>Услуга предоставляется при наличии у получателя социальных услуг соответствующей потребности.</w:t>
            </w:r>
          </w:p>
        </w:tc>
        <w:tc>
          <w:tcPr>
            <w:tcW w:w="201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Срок предоставления услуги устанавливается индивидуально в период действия договора о предоставлении социальных услуг</w:t>
            </w:r>
          </w:p>
        </w:tc>
        <w:tc>
          <w:tcPr>
            <w:tcW w:w="2262"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Показатели</w:t>
            </w:r>
          </w:p>
          <w:p>
            <w:pPr>
              <w:pStyle w:val="Style36"/>
              <w:suppressAutoHyphens w:val="true"/>
              <w:rPr>
                <w:rFonts w:ascii="Arial" w:hAnsi="Arial"/>
                <w:sz w:val="21"/>
              </w:rPr>
            </w:pPr>
            <w:r>
              <w:rPr>
                <w:sz w:val="21"/>
              </w:rPr>
              <w:t>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w:t>
            </w:r>
          </w:p>
          <w:p>
            <w:pPr>
              <w:pStyle w:val="Style36"/>
              <w:suppressAutoHyphens w:val="true"/>
              <w:rPr>
                <w:rFonts w:ascii="Arial" w:hAnsi="Arial"/>
                <w:sz w:val="21"/>
              </w:rPr>
            </w:pPr>
            <w:r>
              <w:rPr>
                <w:sz w:val="21"/>
              </w:rPr>
              <w:t>Оценка результатов - удовлетворенность качеством предоставляемой услуги, отсутствие обоснованных жалоб.</w:t>
            </w:r>
          </w:p>
        </w:tc>
        <w:tc>
          <w:tcPr>
            <w:tcW w:w="2417" w:type="dxa"/>
            <w:tcBorders>
              <w:left w:val="single" w:sz="4" w:space="0" w:color="000001"/>
              <w:bottom w:val="single" w:sz="4" w:space="0" w:color="000001"/>
              <w:insideH w:val="single" w:sz="4" w:space="0" w:color="000001"/>
            </w:tcBorders>
            <w:shd w:fill="auto" w:val="clear"/>
            <w:tcMar>
              <w:left w:w="103" w:type="dxa"/>
            </w:tcMar>
          </w:tcPr>
          <w:p>
            <w:pPr>
              <w:pStyle w:val="Style36"/>
              <w:suppressAutoHyphens w:val="true"/>
              <w:rPr>
                <w:rFonts w:ascii="Arial" w:hAnsi="Arial"/>
                <w:sz w:val="21"/>
              </w:rPr>
            </w:pPr>
            <w:r>
              <w:rPr>
                <w:sz w:val="21"/>
              </w:rPr>
              <w:t>При оказании услуги учитываются возраст, физическое и психическое состояние, индивидуальные особенности получателя социальных услуг.</w:t>
            </w:r>
          </w:p>
          <w:p>
            <w:pPr>
              <w:pStyle w:val="Style36"/>
              <w:suppressAutoHyphens w:val="true"/>
              <w:rPr>
                <w:rFonts w:ascii="Arial" w:hAnsi="Arial"/>
                <w:sz w:val="21"/>
              </w:rPr>
            </w:pPr>
            <w:r>
              <w:rPr>
                <w:sz w:val="21"/>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bl>
    <w:p>
      <w:pPr>
        <w:sectPr>
          <w:headerReference w:type="default" r:id="rId153"/>
          <w:headerReference w:type="first" r:id="rId154"/>
          <w:type w:val="nextPage"/>
          <w:pgSz w:orient="landscape" w:w="16838" w:h="11906"/>
          <w:pgMar w:left="1134" w:right="1134" w:header="567" w:top="1197" w:footer="0" w:bottom="567" w:gutter="0"/>
          <w:pgNumType w:fmt="decimal"/>
          <w:formProt w:val="false"/>
          <w:titlePg/>
          <w:textDirection w:val="lrTb"/>
        </w:sectPr>
        <w:pStyle w:val="Normal"/>
        <w:suppressAutoHyphens w:val="true"/>
        <w:ind w:left="0" w:right="0" w:hanging="0"/>
        <w:jc w:val="center"/>
        <w:rPr>
          <w:rFonts w:ascii="Arial" w:hAnsi="Arial" w:cs="Arial"/>
          <w:b/>
          <w:b/>
          <w:color w:val="26282F"/>
          <w:sz w:val="24"/>
        </w:rPr>
      </w:pPr>
      <w:r>
        <w:rPr>
          <w:rFonts w:cs="Arial" w:ascii="Arial" w:hAnsi="Arial"/>
          <w:b/>
          <w:color w:val="26282F"/>
          <w:sz w:val="24"/>
        </w:rPr>
      </w:r>
    </w:p>
    <w:p>
      <w:pPr>
        <w:pStyle w:val="ConsPlusNormal"/>
        <w:jc w:val="center"/>
        <w:rPr>
          <w:rFonts w:ascii="Arial" w:hAnsi="Arial" w:cs="Arial"/>
          <w:b/>
          <w:b/>
          <w:bCs/>
          <w:sz w:val="24"/>
        </w:rPr>
      </w:pPr>
      <w:r>
        <w:rPr>
          <w:rFonts w:cs="Arial" w:ascii="Arial" w:hAnsi="Arial"/>
          <w:b/>
          <w:bCs/>
          <w:sz w:val="24"/>
          <w:szCs w:val="24"/>
        </w:rPr>
        <w:t xml:space="preserve">Подраздел 2. </w:t>
      </w:r>
      <w:r>
        <w:rPr>
          <w:rFonts w:cs="Arial" w:ascii="Arial" w:hAnsi="Arial"/>
          <w:b/>
          <w:bCs/>
          <w:i w:val="false"/>
          <w:strike w:val="false"/>
          <w:dstrike w:val="false"/>
          <w:sz w:val="24"/>
          <w:szCs w:val="24"/>
          <w:u w:val="none"/>
        </w:rPr>
        <w:t xml:space="preserve">Порядок предоставления </w:t>
      </w:r>
      <w:r>
        <w:rPr>
          <w:rFonts w:cs="Arial" w:ascii="Arial" w:hAnsi="Arial"/>
          <w:b/>
          <w:bCs/>
          <w:i w:val="false"/>
          <w:strike w:val="false"/>
          <w:dstrike w:val="false"/>
          <w:sz w:val="24"/>
          <w:szCs w:val="24"/>
          <w:u w:val="none"/>
        </w:rPr>
        <w:t>социальных услуг, предоставляемых получателям социальных услуг из числа семей с детьми в форме социального обслуживания на дому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Normal"/>
        <w:jc w:val="center"/>
        <w:rPr>
          <w:rFonts w:ascii="Arial" w:hAnsi="Arial" w:cs="Arial"/>
          <w:sz w:val="24"/>
        </w:rPr>
      </w:pPr>
      <w:r>
        <w:rPr>
          <w:rFonts w:cs="Arial"/>
          <w:sz w:val="24"/>
        </w:rPr>
      </w:r>
    </w:p>
    <w:p>
      <w:pPr>
        <w:pStyle w:val="ConsPlusNormal"/>
        <w:jc w:val="center"/>
        <w:rPr>
          <w:rFonts w:ascii="Arial" w:hAnsi="Arial" w:cs="Arial"/>
          <w:b/>
          <w:b/>
          <w:bCs/>
          <w:sz w:val="24"/>
        </w:rPr>
      </w:pPr>
      <w:r>
        <w:rPr>
          <w:rFonts w:cs="Arial" w:ascii="Arial" w:hAnsi="Arial"/>
          <w:b/>
          <w:bCs/>
          <w:sz w:val="24"/>
        </w:rPr>
        <w:t>Глава 1. О</w:t>
      </w:r>
      <w:r>
        <w:rPr>
          <w:rFonts w:cs="Arial" w:ascii="Arial" w:hAnsi="Arial"/>
          <w:b/>
          <w:bCs/>
          <w:sz w:val="24"/>
        </w:rPr>
        <w:t>бщие положения</w:t>
      </w:r>
    </w:p>
    <w:p>
      <w:pPr>
        <w:pStyle w:val="ConsPlusNormal"/>
        <w:jc w:val="both"/>
        <w:rPr>
          <w:rFonts w:ascii="Arial" w:hAnsi="Arial" w:cs="Arial"/>
          <w:sz w:val="24"/>
        </w:rPr>
      </w:pPr>
      <w:r>
        <w:rPr>
          <w:rFonts w:cs="Arial" w:ascii="Arial" w:hAnsi="Arial"/>
          <w:sz w:val="24"/>
        </w:rPr>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 xml:space="preserve">1.1. Социальное обслуживание на дому в соответствии с настоящим подразделом предоставляется </w:t>
      </w:r>
      <w:r>
        <w:rPr>
          <w:rFonts w:cs="Arial" w:ascii="Arial" w:hAnsi="Arial"/>
          <w:b w:val="false"/>
          <w:bCs w:val="false"/>
          <w:sz w:val="24"/>
        </w:rPr>
        <w:t xml:space="preserve">семьям с детьми, </w:t>
      </w:r>
      <w:r>
        <w:rPr>
          <w:rFonts w:cs="Arial" w:ascii="Arial" w:hAnsi="Arial"/>
          <w:b w:val="false"/>
          <w:bCs w:val="false"/>
          <w:sz w:val="24"/>
        </w:rPr>
        <w:t>признанным нуждающимися в социальном обслуживании (в частичной посторонней помощи), в связи с наличием у них следующих обстоятельств, ухудшающих или способных ухудшить условия жизнедеятельности:</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а) отсутствие возможности обеспечения временного ухода за ребенком, детьми.</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Отсутствие возможности обеспечения временного ухода за ребенком,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б) наличие в семье инвалида или инвалидов, в том числе ребенка-инвалида или детей-инвалидов, нуждающихся в постоянном постороннем уходе.</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1.2. К семьям с детьми относятся:</w:t>
      </w:r>
    </w:p>
    <w:p>
      <w:pPr>
        <w:pStyle w:val="ConsPlusNormal"/>
        <w:ind w:left="0" w:right="0" w:firstLine="540"/>
        <w:jc w:val="both"/>
        <w:rPr>
          <w:strike w:val="false"/>
          <w:dstrike w:val="false"/>
        </w:rPr>
      </w:pPr>
      <w:r>
        <w:rPr>
          <w:rStyle w:val="Style11"/>
          <w:rFonts w:cs="Arial" w:ascii="Arial" w:hAnsi="Arial"/>
          <w:b w:val="false"/>
          <w:bCs w:val="false"/>
          <w:strike w:val="false"/>
          <w:dstrike w:val="false"/>
          <w:sz w:val="24"/>
          <w:highlight w:val="white"/>
        </w:rPr>
        <w:t xml:space="preserve">а) малоимущие многодетные семьи. </w:t>
      </w:r>
      <w:r>
        <w:rPr>
          <w:rFonts w:cs="Arial" w:ascii="Arial" w:hAnsi="Arial"/>
          <w:b w:val="false"/>
          <w:bCs w:val="false"/>
          <w:strike w:val="false"/>
          <w:dstrike w:val="false"/>
          <w:sz w:val="24"/>
          <w:highlight w:val="white"/>
        </w:rPr>
        <w:t>В целях настоящего Порядка под малоимущими многодетными семьями понимаются семьи, имеющие трех и более детей в возрасте до 18 лет, чей среднедушевой доход на день обращения ниже предельной величины или равен предельной величине среднедушевого дохода для предоставления социальных услуг бесплатно, установленной</w:t>
      </w:r>
      <w:r>
        <w:rPr>
          <w:rFonts w:cs="Arial" w:ascii="Arial" w:hAnsi="Arial"/>
          <w:b w:val="false"/>
          <w:bCs w:val="false"/>
          <w:strike w:val="false"/>
          <w:dstrike w:val="false"/>
          <w:color w:val="000000"/>
          <w:sz w:val="24"/>
          <w:highlight w:val="white"/>
        </w:rPr>
        <w:t xml:space="preserve"> Законом </w:t>
      </w:r>
      <w:r>
        <w:rPr>
          <w:rFonts w:cs="Arial" w:ascii="Arial" w:hAnsi="Arial"/>
          <w:b w:val="false"/>
          <w:bCs w:val="false"/>
          <w:strike w:val="false"/>
          <w:dstrike w:val="false"/>
          <w:sz w:val="24"/>
          <w:highlight w:val="white"/>
        </w:rPr>
        <w:t>Тюменской области от 07.11.2014 № 88 «Об установлении размера предельной величины среднедушевого дохода для предоставления социальных услуг бесплатно в Тюменской области».</w:t>
      </w:r>
    </w:p>
    <w:p>
      <w:pPr>
        <w:pStyle w:val="ConsPlusNormal"/>
        <w:ind w:left="0" w:right="0" w:firstLine="540"/>
        <w:jc w:val="both"/>
        <w:rPr>
          <w:rFonts w:cs="Arial"/>
          <w:sz w:val="24"/>
        </w:rPr>
      </w:pPr>
      <w:r>
        <w:rPr>
          <w:rStyle w:val="Style11"/>
          <w:rFonts w:cs="Arial" w:ascii="Arial" w:hAnsi="Arial"/>
          <w:b w:val="false"/>
          <w:bCs w:val="false"/>
          <w:sz w:val="24"/>
        </w:rPr>
        <w:t>б) семьи с ребенком-инвалидом, имеющим в индивидуальной программе реабилитации или абилитации третью степень ограничения способности к самообслуживанию.</w:t>
      </w:r>
    </w:p>
    <w:p>
      <w:pPr>
        <w:pStyle w:val="ConsPlusNormal"/>
        <w:ind w:left="0" w:right="0" w:firstLine="540"/>
        <w:jc w:val="both"/>
        <w:rPr>
          <w:rFonts w:ascii="Arial" w:hAnsi="Arial" w:cs="Arial"/>
          <w:sz w:val="24"/>
        </w:rPr>
      </w:pPr>
      <w:r>
        <w:rPr>
          <w:rFonts w:cs="Arial" w:ascii="Arial" w:hAnsi="Arial"/>
          <w:b w:val="false"/>
          <w:bCs w:val="false"/>
          <w:sz w:val="24"/>
        </w:rPr>
        <w:t xml:space="preserve">1.3. </w:t>
      </w:r>
      <w:r>
        <w:rPr>
          <w:rFonts w:cs="Arial" w:ascii="Arial" w:hAnsi="Arial"/>
          <w:b w:val="false"/>
          <w:bCs w:val="false"/>
          <w:sz w:val="24"/>
        </w:rPr>
        <w:t>Социальные услуги в форме социального обслуживания на дому предоставляются центрами (комплексными центрами) социального обслуживания населения,</w:t>
      </w:r>
      <w:r>
        <w:rPr>
          <w:rFonts w:cs="Arial" w:ascii="Arial" w:hAnsi="Arial"/>
          <w:b w:val="false"/>
          <w:bCs w:val="false"/>
          <w:strike w:val="false"/>
          <w:dstrike w:val="false"/>
          <w:sz w:val="24"/>
        </w:rPr>
        <w:t xml:space="preserve"> центрами социальной помощи семье и детям</w:t>
      </w:r>
      <w:r>
        <w:rPr>
          <w:rFonts w:cs="Arial" w:ascii="Arial" w:hAnsi="Arial"/>
          <w:b w:val="false"/>
          <w:bCs w:val="false"/>
          <w:strike w:val="false"/>
          <w:dstrike w:val="false"/>
          <w:sz w:val="24"/>
        </w:rPr>
        <w:t xml:space="preserve"> </w:t>
      </w:r>
      <w:r>
        <w:rPr>
          <w:rFonts w:cs="Arial" w:ascii="Arial" w:hAnsi="Arial"/>
          <w:b w:val="false"/>
          <w:bCs w:val="false"/>
          <w:strike w:val="false"/>
          <w:dstrike w:val="false"/>
          <w:sz w:val="24"/>
        </w:rPr>
        <w:t>и други</w:t>
      </w:r>
      <w:r>
        <w:rPr>
          <w:rFonts w:cs="Arial" w:ascii="Arial" w:hAnsi="Arial"/>
          <w:b w:val="false"/>
          <w:bCs w:val="false"/>
          <w:sz w:val="24"/>
        </w:rPr>
        <w:t>ми юридическими лицами независимо от их организационно-правовой формы и (или) индивидуальными предпринимателями, осуществля</w:t>
      </w:r>
      <w:r>
        <w:rPr>
          <w:rFonts w:cs="Arial" w:ascii="Arial" w:hAnsi="Arial"/>
          <w:sz w:val="24"/>
        </w:rPr>
        <w:t>ющими деятельность, аналогичную деятельности указанных организаций.</w:t>
      </w:r>
    </w:p>
    <w:p>
      <w:pPr>
        <w:pStyle w:val="ConsPlusNormal"/>
        <w:jc w:val="both"/>
        <w:rPr>
          <w:rFonts w:ascii="Arial" w:hAnsi="Arial" w:cs="Arial"/>
          <w:sz w:val="24"/>
        </w:rPr>
      </w:pPr>
      <w:r>
        <w:rPr>
          <w:rFonts w:cs="Arial" w:ascii="Arial" w:hAnsi="Arial"/>
          <w:sz w:val="24"/>
        </w:rPr>
      </w:r>
    </w:p>
    <w:p>
      <w:pPr>
        <w:pStyle w:val="ConsPlusNormal"/>
        <w:jc w:val="center"/>
        <w:rPr>
          <w:rFonts w:ascii="Arial" w:hAnsi="Arial" w:cs="Arial"/>
          <w:b/>
          <w:b/>
          <w:bCs/>
          <w:sz w:val="24"/>
        </w:rPr>
      </w:pPr>
      <w:r>
        <w:rPr>
          <w:rFonts w:cs="Arial" w:ascii="Arial" w:hAnsi="Arial"/>
          <w:b/>
          <w:bCs/>
          <w:sz w:val="24"/>
        </w:rPr>
        <w:t>Глава 2. П</w:t>
      </w:r>
      <w:r>
        <w:rPr>
          <w:rFonts w:cs="Arial" w:ascii="Arial" w:hAnsi="Arial"/>
          <w:b/>
          <w:bCs/>
          <w:sz w:val="24"/>
        </w:rPr>
        <w:t>еречень документов, необходимых для</w:t>
      </w:r>
    </w:p>
    <w:p>
      <w:pPr>
        <w:pStyle w:val="ConsPlusNormal"/>
        <w:jc w:val="center"/>
        <w:rPr>
          <w:rFonts w:ascii="Arial" w:hAnsi="Arial" w:cs="Arial"/>
          <w:b/>
          <w:b/>
          <w:bCs/>
          <w:sz w:val="24"/>
        </w:rPr>
      </w:pPr>
      <w:r>
        <w:rPr>
          <w:rFonts w:cs="Arial" w:ascii="Arial" w:hAnsi="Arial"/>
          <w:b/>
          <w:bCs/>
          <w:sz w:val="24"/>
        </w:rPr>
        <w:t xml:space="preserve"> </w:t>
      </w:r>
      <w:r>
        <w:rPr>
          <w:rFonts w:cs="Arial" w:ascii="Arial" w:hAnsi="Arial"/>
          <w:b/>
          <w:bCs/>
          <w:sz w:val="24"/>
        </w:rPr>
        <w:t>предоставления социального обслуживания</w:t>
      </w:r>
    </w:p>
    <w:p>
      <w:pPr>
        <w:pStyle w:val="ConsPlusNormal"/>
        <w:jc w:val="both"/>
        <w:rPr>
          <w:rFonts w:ascii="Arial" w:hAnsi="Arial" w:cs="Arial"/>
          <w:sz w:val="24"/>
        </w:rPr>
      </w:pPr>
      <w:r>
        <w:rPr>
          <w:rFonts w:cs="Arial" w:ascii="Arial" w:hAnsi="Arial"/>
          <w:sz w:val="24"/>
        </w:rPr>
      </w:r>
    </w:p>
    <w:p>
      <w:pPr>
        <w:pStyle w:val="ConsPlusNormal"/>
        <w:ind w:left="0" w:right="0" w:firstLine="540"/>
        <w:jc w:val="both"/>
        <w:rPr>
          <w:rFonts w:ascii="Arial" w:hAnsi="Arial"/>
          <w:b w:val="false"/>
          <w:b w:val="false"/>
          <w:bCs w:val="false"/>
        </w:rPr>
      </w:pPr>
      <w:r>
        <w:rPr>
          <w:rFonts w:cs="Arial" w:ascii="Arial" w:hAnsi="Arial"/>
          <w:b w:val="false"/>
          <w:bCs w:val="false"/>
          <w:sz w:val="24"/>
        </w:rPr>
        <w:t xml:space="preserve">2.1. Заявление о предоставлении социальных услуг в соответствии с настоящим </w:t>
      </w:r>
      <w:r>
        <w:rPr>
          <w:rFonts w:cs="Arial" w:ascii="Arial" w:hAnsi="Arial"/>
          <w:b w:val="false"/>
          <w:bCs w:val="false"/>
          <w:color w:val="000000"/>
          <w:sz w:val="24"/>
        </w:rPr>
        <w:t xml:space="preserve">подразделом подается гражданином или его </w:t>
      </w:r>
      <w:r>
        <w:rPr>
          <w:rFonts w:cs="Arial" w:ascii="Arial" w:hAnsi="Arial"/>
          <w:b w:val="false"/>
          <w:bCs w:val="false"/>
          <w:color w:val="000000"/>
          <w:sz w:val="24"/>
        </w:rPr>
        <w:t xml:space="preserve">законным представителем, </w:t>
      </w:r>
      <w:r>
        <w:rPr>
          <w:rFonts w:cs="Arial" w:ascii="Arial" w:hAnsi="Arial"/>
          <w:b w:val="false"/>
          <w:bCs w:val="false"/>
          <w:color w:val="000000"/>
          <w:sz w:val="24"/>
        </w:rPr>
        <w:t xml:space="preserve">представителем в порядке, установленном пунктом 1.1 главы 1 раздела 1 </w:t>
      </w:r>
      <w:r>
        <w:rPr>
          <w:rFonts w:cs="Arial" w:ascii="Arial" w:hAnsi="Arial"/>
          <w:b w:val="false"/>
          <w:bCs w:val="false"/>
          <w:sz w:val="24"/>
        </w:rPr>
        <w:t>настоящего Порядка.</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pPr>
        <w:pStyle w:val="Normal"/>
        <w:ind w:left="0" w:right="0" w:firstLine="540"/>
        <w:jc w:val="both"/>
        <w:rPr>
          <w:rFonts w:ascii="Arial" w:hAnsi="Arial" w:cs="Arial"/>
          <w:b w:val="false"/>
          <w:b w:val="false"/>
          <w:bCs w:val="false"/>
          <w:sz w:val="24"/>
        </w:rPr>
      </w:pPr>
      <w:r>
        <w:rPr>
          <w:rFonts w:cs="Arial"/>
          <w:b w:val="false"/>
          <w:bCs w:val="false"/>
          <w:color w:val="111111"/>
          <w:sz w:val="24"/>
        </w:rPr>
        <w:t xml:space="preserve">а) </w:t>
      </w:r>
      <w:r>
        <w:rPr>
          <w:rFonts w:cs="Arial"/>
          <w:b w:val="false"/>
          <w:bCs w:val="false"/>
          <w:color w:val="111111"/>
          <w:sz w:val="24"/>
        </w:rPr>
        <w:t>документ, подтверждающ</w:t>
      </w:r>
      <w:r>
        <w:rPr>
          <w:rFonts w:cs="Arial"/>
          <w:b w:val="false"/>
          <w:bCs w:val="false"/>
          <w:color w:val="111111"/>
          <w:sz w:val="24"/>
        </w:rPr>
        <w:t>ий</w:t>
      </w:r>
      <w:r>
        <w:rPr>
          <w:rFonts w:cs="Arial"/>
          <w:b w:val="false"/>
          <w:bCs w:val="false"/>
          <w:color w:val="111111"/>
          <w:sz w:val="24"/>
        </w:rPr>
        <w:t xml:space="preserve"> полномочия представителя, в случае если за получе</w:t>
      </w:r>
      <w:r>
        <w:rPr>
          <w:rFonts w:cs="Arial"/>
          <w:b w:val="false"/>
          <w:bCs w:val="false"/>
          <w:color w:val="111111"/>
          <w:sz w:val="24"/>
          <w:highlight w:val="white"/>
        </w:rPr>
        <w:t>нием государственной услуги в интересах гражданина обращается его представитель;</w:t>
      </w:r>
    </w:p>
    <w:p>
      <w:pPr>
        <w:pStyle w:val="Normal"/>
        <w:suppressAutoHyphens w:val="true"/>
        <w:ind w:left="0" w:right="0" w:firstLine="540"/>
        <w:jc w:val="both"/>
        <w:rPr>
          <w:rFonts w:ascii="Arial" w:hAnsi="Arial" w:cs="Arial"/>
          <w:color w:val="111111"/>
          <w:sz w:val="24"/>
        </w:rPr>
      </w:pPr>
      <w:r>
        <w:rPr>
          <w:rStyle w:val="Style18"/>
          <w:rFonts w:cs="Arial"/>
          <w:b w:val="false"/>
          <w:bCs w:val="false"/>
          <w:strike w:val="false"/>
          <w:dstrike w:val="false"/>
          <w:color w:val="111111"/>
        </w:rPr>
        <w:t>б) свидетельств</w:t>
      </w:r>
      <w:r>
        <w:rPr>
          <w:rStyle w:val="Style18"/>
          <w:rFonts w:cs="Arial"/>
          <w:b w:val="false"/>
          <w:bCs w:val="false"/>
          <w:strike w:val="false"/>
          <w:dstrike w:val="false"/>
          <w:color w:val="111111"/>
        </w:rPr>
        <w:t>о</w:t>
      </w:r>
      <w:r>
        <w:rPr>
          <w:rStyle w:val="Style18"/>
          <w:rFonts w:cs="Arial"/>
          <w:b w:val="false"/>
          <w:bCs w:val="false"/>
          <w:strike w:val="false"/>
          <w:dstrike w:val="false"/>
          <w:color w:val="111111"/>
        </w:rPr>
        <w:t xml:space="preserve"> о рождении</w:t>
      </w:r>
      <w:r>
        <w:rPr>
          <w:rStyle w:val="Style18"/>
          <w:rFonts w:cs="Arial"/>
          <w:b w:val="false"/>
          <w:bCs w:val="false"/>
          <w:i w:val="false"/>
          <w:strike w:val="false"/>
          <w:dstrike w:val="false"/>
          <w:color w:val="111111"/>
          <w:sz w:val="24"/>
          <w:szCs w:val="24"/>
          <w:u w:val="none"/>
        </w:rPr>
        <w:t>/усыновлении</w:t>
      </w:r>
      <w:r>
        <w:rPr>
          <w:rStyle w:val="Style18"/>
          <w:rFonts w:cs="Arial"/>
          <w:b w:val="false"/>
          <w:bCs w:val="false"/>
          <w:strike w:val="false"/>
          <w:dstrike w:val="false"/>
          <w:color w:val="111111"/>
        </w:rPr>
        <w:t xml:space="preserve"> (</w:t>
      </w:r>
      <w:r>
        <w:rPr>
          <w:rStyle w:val="Style18"/>
          <w:rFonts w:cs="Arial"/>
          <w:b w:val="false"/>
          <w:bCs w:val="false"/>
          <w:strike w:val="false"/>
          <w:dstrike w:val="false"/>
          <w:color w:val="111111"/>
        </w:rPr>
        <w:t>в отношении</w:t>
      </w:r>
      <w:r>
        <w:rPr>
          <w:rStyle w:val="Style18"/>
          <w:rFonts w:cs="Arial"/>
          <w:b w:val="false"/>
          <w:bCs w:val="false"/>
          <w:strike w:val="false"/>
          <w:dstrike w:val="false"/>
          <w:color w:val="111111"/>
        </w:rPr>
        <w:t xml:space="preserve"> несовершеннолетних), если соответствующий факт зарегистрирован </w:t>
      </w:r>
      <w:r>
        <w:rPr>
          <w:rStyle w:val="Style18"/>
          <w:rFonts w:cs="Arial"/>
          <w:b w:val="false"/>
          <w:bCs w:val="false"/>
          <w:strike w:val="false"/>
          <w:dstrike w:val="false"/>
          <w:color w:val="111111"/>
        </w:rPr>
        <w:t>за пределами</w:t>
      </w:r>
      <w:r>
        <w:rPr>
          <w:rStyle w:val="Style18"/>
          <w:rFonts w:cs="Arial"/>
          <w:b w:val="false"/>
          <w:bCs w:val="false"/>
          <w:strike w:val="false"/>
          <w:dstrike w:val="false"/>
          <w:color w:val="111111"/>
        </w:rPr>
        <w:t xml:space="preserve"> Тюменской области;</w:t>
      </w:r>
    </w:p>
    <w:p>
      <w:pPr>
        <w:pStyle w:val="ConsPlusNormal"/>
        <w:ind w:left="0" w:right="0" w:firstLine="540"/>
        <w:jc w:val="both"/>
        <w:rPr>
          <w:rFonts w:cs="Arial"/>
          <w:b w:val="false"/>
          <w:b w:val="false"/>
          <w:bCs w:val="false"/>
          <w:sz w:val="24"/>
        </w:rPr>
      </w:pPr>
      <w:r>
        <w:rPr>
          <w:rFonts w:cs="Arial" w:ascii="Arial" w:hAnsi="Arial"/>
          <w:b w:val="false"/>
          <w:bCs w:val="false"/>
          <w:color w:val="111111"/>
          <w:sz w:val="24"/>
        </w:rPr>
        <w:t xml:space="preserve">в) </w:t>
      </w:r>
      <w:r>
        <w:rPr>
          <w:rFonts w:cs="Arial" w:ascii="Arial" w:hAnsi="Arial"/>
          <w:b w:val="false"/>
          <w:bCs w:val="false"/>
          <w:sz w:val="24"/>
        </w:rPr>
        <w:t>заключени</w:t>
      </w:r>
      <w:r>
        <w:rPr>
          <w:rFonts w:cs="Arial" w:ascii="Arial" w:hAnsi="Arial"/>
          <w:b w:val="false"/>
          <w:bCs w:val="false"/>
          <w:sz w:val="24"/>
        </w:rPr>
        <w:t>е</w:t>
      </w:r>
      <w:r>
        <w:rPr>
          <w:rFonts w:cs="Arial" w:ascii="Arial" w:hAnsi="Arial"/>
          <w:b w:val="false"/>
          <w:bCs w:val="false"/>
          <w:sz w:val="24"/>
        </w:rPr>
        <w:t xml:space="preserve"> медицинской организации о состоянии здоровья гражданина, о наличии (отсутствии) медицинских противопоказаний </w:t>
      </w:r>
      <w:r>
        <w:rPr>
          <w:rFonts w:cs="Arial" w:ascii="Arial" w:hAnsi="Arial"/>
          <w:b w:val="false"/>
          <w:bCs w:val="false"/>
          <w:sz w:val="24"/>
        </w:rPr>
        <w:t xml:space="preserve">к социальному обслуживанию </w:t>
      </w:r>
      <w:r>
        <w:rPr>
          <w:rFonts w:cs="Arial" w:ascii="Arial" w:hAnsi="Arial"/>
          <w:b w:val="false"/>
          <w:bCs w:val="false"/>
          <w:sz w:val="24"/>
        </w:rPr>
        <w:t>на дому;</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 xml:space="preserve">г) </w:t>
      </w:r>
      <w:r>
        <w:rPr>
          <w:rFonts w:cs="Arial" w:ascii="Arial" w:hAnsi="Arial"/>
          <w:b w:val="false"/>
          <w:bCs w:val="false"/>
          <w:sz w:val="24"/>
        </w:rPr>
        <w:t>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(для многодетных семей).</w:t>
      </w:r>
    </w:p>
    <w:p>
      <w:pPr>
        <w:pStyle w:val="ConsPlusNormal"/>
        <w:ind w:left="0" w:right="0" w:firstLine="540"/>
        <w:jc w:val="both"/>
        <w:rPr>
          <w:rFonts w:cs="Arial"/>
          <w:sz w:val="24"/>
        </w:rPr>
      </w:pPr>
      <w:r>
        <w:rPr>
          <w:rFonts w:cs="Arial" w:ascii="Arial" w:hAnsi="Arial"/>
          <w:b w:val="false"/>
          <w:bCs w:val="false"/>
          <w:sz w:val="24"/>
        </w:rPr>
        <w:t xml:space="preserve">2.3. </w:t>
      </w:r>
      <w:r>
        <w:rPr>
          <w:rStyle w:val="Style18"/>
          <w:rFonts w:cs="Arial" w:ascii="Arial" w:hAnsi="Arial"/>
          <w:b w:val="false"/>
          <w:bCs w:val="false"/>
          <w:strike w:val="false"/>
          <w:dstrike w:val="false"/>
          <w:sz w:val="24"/>
          <w:szCs w:val="24"/>
        </w:rPr>
        <w:t xml:space="preserve">Документы, </w:t>
      </w:r>
      <w:r>
        <w:rPr>
          <w:rStyle w:val="Style18"/>
          <w:rFonts w:cs="Arial" w:ascii="Arial" w:hAnsi="Arial"/>
          <w:b w:val="false"/>
          <w:bCs w:val="false"/>
          <w:i w:val="false"/>
          <w:strike w:val="false"/>
          <w:dstrike w:val="false"/>
          <w:sz w:val="24"/>
          <w:szCs w:val="24"/>
          <w:u w:val="none"/>
        </w:rPr>
        <w:t>сведения из которых</w:t>
      </w:r>
      <w:r>
        <w:rPr>
          <w:rStyle w:val="Style18"/>
          <w:rFonts w:cs="Arial" w:ascii="Arial" w:hAnsi="Arial"/>
          <w:b w:val="false"/>
          <w:bCs w:val="false"/>
          <w:strike w:val="false"/>
          <w:dstrike w:val="false"/>
          <w:sz w:val="24"/>
          <w:szCs w:val="24"/>
        </w:rPr>
        <w:t xml:space="preserve"> запрашиваются в рамках межведомственного взаимодействия, и которые </w:t>
      </w:r>
      <w:r>
        <w:rPr>
          <w:rStyle w:val="Style18"/>
          <w:rFonts w:cs="Arial" w:ascii="Arial" w:hAnsi="Arial"/>
          <w:b w:val="false"/>
          <w:bCs w:val="false"/>
          <w:strike w:val="false"/>
          <w:dstrike w:val="false"/>
          <w:szCs w:val="24"/>
        </w:rPr>
        <w:t xml:space="preserve">гражданин или его </w:t>
      </w:r>
      <w:r>
        <w:rPr>
          <w:rStyle w:val="Style18"/>
          <w:rFonts w:cs="Arial" w:ascii="Arial" w:hAnsi="Arial"/>
          <w:b w:val="false"/>
          <w:bCs w:val="false"/>
          <w:strike w:val="false"/>
          <w:dstrike w:val="false"/>
          <w:szCs w:val="24"/>
        </w:rPr>
        <w:t>законны</w:t>
      </w:r>
      <w:r>
        <w:rPr>
          <w:rStyle w:val="Style18"/>
          <w:rFonts w:cs="Arial" w:ascii="Arial" w:hAnsi="Arial"/>
          <w:b w:val="false"/>
          <w:bCs w:val="false"/>
          <w:strike w:val="false"/>
          <w:dstrike w:val="false"/>
          <w:szCs w:val="24"/>
        </w:rPr>
        <w:t>й</w:t>
      </w:r>
      <w:r>
        <w:rPr>
          <w:rStyle w:val="Style18"/>
          <w:rFonts w:cs="Arial" w:ascii="Arial" w:hAnsi="Arial"/>
          <w:b w:val="false"/>
          <w:bCs w:val="false"/>
          <w:strike w:val="false"/>
          <w:dstrike w:val="false"/>
          <w:szCs w:val="24"/>
        </w:rPr>
        <w:t xml:space="preserve"> </w:t>
      </w:r>
      <w:r>
        <w:rPr>
          <w:rStyle w:val="Style18"/>
          <w:rFonts w:cs="Arial" w:ascii="Arial" w:hAnsi="Arial"/>
          <w:b w:val="false"/>
          <w:bCs w:val="false"/>
          <w:strike w:val="false"/>
          <w:dstrike w:val="false"/>
          <w:szCs w:val="24"/>
        </w:rPr>
        <w:t>представ</w:t>
      </w:r>
      <w:r>
        <w:rPr>
          <w:rStyle w:val="Style18"/>
          <w:rFonts w:cs="Arial" w:ascii="Arial" w:hAnsi="Arial"/>
          <w:b w:val="false"/>
          <w:bCs w:val="false"/>
          <w:strike w:val="false"/>
          <w:dstrike w:val="false"/>
          <w:szCs w:val="24"/>
        </w:rPr>
        <w:t>итель</w:t>
      </w:r>
      <w:r>
        <w:rPr>
          <w:rStyle w:val="Style18"/>
          <w:rFonts w:cs="Arial" w:ascii="Arial" w:hAnsi="Arial"/>
          <w:b w:val="false"/>
          <w:bCs w:val="false"/>
          <w:strike w:val="false"/>
          <w:dstrike w:val="false"/>
          <w:szCs w:val="24"/>
        </w:rPr>
        <w:t>,</w:t>
      </w:r>
      <w:r>
        <w:rPr>
          <w:rStyle w:val="Style18"/>
          <w:rFonts w:cs="Arial" w:ascii="Arial" w:hAnsi="Arial"/>
          <w:b w:val="false"/>
          <w:bCs w:val="false"/>
          <w:strike w:val="false"/>
          <w:dstrike w:val="false"/>
          <w:szCs w:val="24"/>
        </w:rPr>
        <w:t xml:space="preserve"> </w:t>
      </w:r>
      <w:r>
        <w:rPr>
          <w:rStyle w:val="Style18"/>
          <w:rFonts w:cs="Arial" w:ascii="Arial" w:hAnsi="Arial"/>
          <w:b w:val="false"/>
          <w:bCs w:val="false"/>
          <w:strike w:val="false"/>
          <w:dstrike w:val="false"/>
          <w:szCs w:val="24"/>
        </w:rPr>
        <w:t>представител</w:t>
      </w:r>
      <w:r>
        <w:rPr>
          <w:rStyle w:val="Style18"/>
          <w:rFonts w:cs="Arial" w:ascii="Arial" w:hAnsi="Arial"/>
          <w:b w:val="false"/>
          <w:bCs w:val="false"/>
          <w:strike w:val="false"/>
          <w:dstrike w:val="false"/>
          <w:szCs w:val="24"/>
        </w:rPr>
        <w:t>ь</w:t>
      </w:r>
      <w:r>
        <w:rPr>
          <w:rStyle w:val="Style18"/>
          <w:rFonts w:cs="Arial" w:ascii="Arial" w:hAnsi="Arial"/>
          <w:b w:val="false"/>
          <w:bCs w:val="false"/>
          <w:strike w:val="false"/>
          <w:dstrike w:val="false"/>
          <w:sz w:val="24"/>
          <w:szCs w:val="24"/>
        </w:rPr>
        <w:t xml:space="preserve"> вправе представить по собственной инициативе:</w:t>
      </w:r>
    </w:p>
    <w:p>
      <w:pPr>
        <w:pStyle w:val="ConsPlusNormal"/>
        <w:ind w:left="0" w:right="0" w:firstLine="540"/>
        <w:jc w:val="both"/>
        <w:rPr>
          <w:rFonts w:cs="Arial"/>
          <w:sz w:val="24"/>
        </w:rPr>
      </w:pPr>
      <w:r>
        <w:rPr>
          <w:rFonts w:cs="Arial" w:ascii="Arial" w:hAnsi="Arial"/>
          <w:b w:val="false"/>
          <w:bCs w:val="false"/>
          <w:sz w:val="24"/>
        </w:rPr>
        <w:t>а) свидетельств</w:t>
      </w:r>
      <w:r>
        <w:rPr>
          <w:rFonts w:cs="Arial" w:ascii="Arial" w:hAnsi="Arial"/>
          <w:b w:val="false"/>
          <w:bCs w:val="false"/>
          <w:sz w:val="24"/>
        </w:rPr>
        <w:t>о</w:t>
      </w:r>
      <w:r>
        <w:rPr>
          <w:rFonts w:cs="Arial" w:ascii="Arial" w:hAnsi="Arial"/>
          <w:b w:val="false"/>
          <w:bCs w:val="false"/>
          <w:sz w:val="24"/>
        </w:rPr>
        <w:t xml:space="preserve"> о рождении</w:t>
      </w:r>
      <w:r>
        <w:rPr>
          <w:rFonts w:cs="Arial" w:ascii="Arial" w:hAnsi="Arial"/>
          <w:b w:val="false"/>
          <w:bCs w:val="false"/>
          <w:i w:val="false"/>
          <w:strike w:val="false"/>
          <w:dstrike w:val="false"/>
          <w:sz w:val="24"/>
          <w:szCs w:val="24"/>
          <w:u w:val="none"/>
        </w:rPr>
        <w:t xml:space="preserve"> /усыновлении</w:t>
      </w:r>
      <w:r>
        <w:rPr>
          <w:rFonts w:cs="Arial" w:ascii="Arial" w:hAnsi="Arial"/>
          <w:b w:val="false"/>
          <w:bCs w:val="false"/>
          <w:sz w:val="24"/>
        </w:rPr>
        <w:t xml:space="preserve"> (для несовершеннолетних, не достигших возраста 14 лет) </w:t>
      </w:r>
      <w:r>
        <w:rPr>
          <w:rStyle w:val="Style18"/>
          <w:rFonts w:cs="Arial" w:ascii="Arial" w:hAnsi="Arial"/>
          <w:b w:val="false"/>
          <w:bCs w:val="false"/>
          <w:strike w:val="false"/>
          <w:dstrike w:val="false"/>
          <w:color w:val="111111"/>
        </w:rPr>
        <w:t xml:space="preserve">если соответствующий факт зарегистрирован </w:t>
      </w:r>
      <w:r>
        <w:rPr>
          <w:rStyle w:val="Style18"/>
          <w:rFonts w:cs="Arial" w:ascii="Arial" w:hAnsi="Arial"/>
          <w:b w:val="false"/>
          <w:bCs w:val="false"/>
          <w:strike w:val="false"/>
          <w:dstrike w:val="false"/>
          <w:color w:val="111111"/>
        </w:rPr>
        <w:t xml:space="preserve">в </w:t>
      </w:r>
      <w:r>
        <w:rPr>
          <w:rStyle w:val="Style18"/>
          <w:rFonts w:cs="Arial" w:ascii="Arial" w:hAnsi="Arial"/>
          <w:b w:val="false"/>
          <w:bCs w:val="false"/>
          <w:strike w:val="false"/>
          <w:dstrike w:val="false"/>
          <w:color w:val="111111"/>
        </w:rPr>
        <w:t>Тюменской области;</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б) справк</w:t>
      </w:r>
      <w:r>
        <w:rPr>
          <w:rFonts w:cs="Arial" w:ascii="Arial" w:hAnsi="Arial"/>
          <w:b w:val="false"/>
          <w:bCs w:val="false"/>
          <w:sz w:val="24"/>
        </w:rPr>
        <w:t>а</w:t>
      </w:r>
      <w:r>
        <w:rPr>
          <w:rFonts w:cs="Arial" w:ascii="Arial" w:hAnsi="Arial"/>
          <w:b w:val="false"/>
          <w:bCs w:val="false"/>
          <w:sz w:val="24"/>
        </w:rPr>
        <w:t xml:space="preserve"> о наличии инвалидности с указанием группы инвалидности (при наличии инвалидности);</w:t>
      </w:r>
    </w:p>
    <w:p>
      <w:pPr>
        <w:pStyle w:val="ConsPlusNormal"/>
        <w:ind w:left="0" w:right="0" w:firstLine="540"/>
        <w:jc w:val="both"/>
        <w:rPr>
          <w:rFonts w:ascii="Arial" w:hAnsi="Arial"/>
          <w:b w:val="false"/>
          <w:b w:val="false"/>
          <w:bCs w:val="false"/>
        </w:rPr>
      </w:pPr>
      <w:r>
        <w:rPr>
          <w:rFonts w:cs="Arial" w:ascii="Arial" w:hAnsi="Arial"/>
          <w:b w:val="false"/>
          <w:bCs w:val="false"/>
          <w:sz w:val="24"/>
        </w:rPr>
        <w:t>в) индивидуальн</w:t>
      </w:r>
      <w:r>
        <w:rPr>
          <w:rFonts w:cs="Arial" w:ascii="Arial" w:hAnsi="Arial"/>
          <w:b w:val="false"/>
          <w:bCs w:val="false"/>
          <w:sz w:val="24"/>
        </w:rPr>
        <w:t>ая</w:t>
      </w:r>
      <w:r>
        <w:rPr>
          <w:rFonts w:cs="Arial" w:ascii="Arial" w:hAnsi="Arial"/>
          <w:b w:val="false"/>
          <w:bCs w:val="false"/>
          <w:sz w:val="24"/>
        </w:rPr>
        <w:t xml:space="preserve"> программ</w:t>
      </w:r>
      <w:r>
        <w:rPr>
          <w:rFonts w:cs="Arial" w:ascii="Arial" w:hAnsi="Arial"/>
          <w:b w:val="false"/>
          <w:bCs w:val="false"/>
          <w:sz w:val="24"/>
        </w:rPr>
        <w:t>а</w:t>
      </w:r>
      <w:r>
        <w:rPr>
          <w:rFonts w:cs="Arial" w:ascii="Arial" w:hAnsi="Arial"/>
          <w:b w:val="false"/>
          <w:bCs w:val="false"/>
          <w:sz w:val="24"/>
        </w:rPr>
        <w:t xml:space="preserve"> реабилитации </w:t>
      </w:r>
      <w:r>
        <w:rPr>
          <w:rFonts w:cs="Arial" w:ascii="Arial" w:hAnsi="Arial"/>
          <w:b w:val="false"/>
          <w:bCs w:val="false"/>
          <w:color w:val="111111"/>
          <w:sz w:val="24"/>
        </w:rPr>
        <w:t>или абилитации</w:t>
      </w:r>
      <w:r>
        <w:rPr>
          <w:rFonts w:cs="Arial" w:ascii="Arial" w:hAnsi="Arial"/>
          <w:b w:val="false"/>
          <w:bCs w:val="false"/>
          <w:sz w:val="24"/>
        </w:rPr>
        <w:t xml:space="preserve"> ребенка-инвалида (при наличии инвалидности);</w:t>
      </w:r>
    </w:p>
    <w:p>
      <w:pPr>
        <w:pStyle w:val="ConsPlusNormal"/>
        <w:ind w:left="0" w:right="0" w:firstLine="540"/>
        <w:jc w:val="both"/>
        <w:rPr>
          <w:rFonts w:ascii="Arial" w:hAnsi="Arial" w:cs="Arial"/>
          <w:b w:val="false"/>
          <w:b w:val="false"/>
          <w:bCs w:val="false"/>
          <w:strike w:val="false"/>
          <w:dstrike w:val="false"/>
          <w:sz w:val="24"/>
        </w:rPr>
      </w:pPr>
      <w:r>
        <w:rPr>
          <w:rFonts w:cs="Arial" w:ascii="Arial" w:hAnsi="Arial"/>
          <w:b w:val="false"/>
          <w:bCs w:val="false"/>
          <w:strike w:val="false"/>
          <w:dstrike w:val="false"/>
          <w:sz w:val="24"/>
        </w:rPr>
        <w:t>г)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w:t>
      </w:r>
      <w:r>
        <w:rPr>
          <w:rFonts w:cs="Arial" w:ascii="Arial" w:hAnsi="Arial"/>
          <w:b w:val="false"/>
          <w:bCs w:val="false"/>
          <w:strike w:val="false"/>
          <w:dstrike w:val="false"/>
          <w:sz w:val="24"/>
          <w:highlight w:val="white"/>
        </w:rPr>
        <w:t>ния (для многодетных семей);</w:t>
      </w:r>
    </w:p>
    <w:p>
      <w:pPr>
        <w:pStyle w:val="Normal"/>
        <w:ind w:left="0" w:right="0" w:firstLine="540"/>
        <w:jc w:val="both"/>
        <w:rPr>
          <w:rFonts w:ascii="Arial" w:hAnsi="Arial" w:cs="Arial"/>
          <w:b w:val="false"/>
          <w:b w:val="false"/>
          <w:bCs w:val="false"/>
          <w:color w:val="111111"/>
          <w:sz w:val="24"/>
          <w:szCs w:val="24"/>
        </w:rPr>
      </w:pPr>
      <w:r>
        <w:rPr>
          <w:rFonts w:cs="Arial"/>
          <w:b w:val="false"/>
          <w:bCs w:val="false"/>
          <w:strike w:val="false"/>
          <w:dstrike w:val="false"/>
          <w:color w:val="111111"/>
          <w:sz w:val="24"/>
          <w:szCs w:val="24"/>
        </w:rPr>
        <w:t xml:space="preserve">д) </w:t>
      </w:r>
      <w:r>
        <w:rPr>
          <w:rStyle w:val="Style18"/>
          <w:rFonts w:cs="Arial"/>
          <w:b w:val="false"/>
          <w:bCs w:val="false"/>
          <w:i w:val="false"/>
          <w:strike w:val="false"/>
          <w:dstrike w:val="false"/>
          <w:color w:val="000000"/>
          <w:sz w:val="22"/>
          <w:szCs w:val="22"/>
          <w:highlight w:val="white"/>
          <w:u w:val="none"/>
        </w:rPr>
        <w:t>документ, подтверждающий регистрацию в системе индивидуального (персонифицированного) учета;</w:t>
      </w:r>
    </w:p>
    <w:p>
      <w:pPr>
        <w:pStyle w:val="Normal"/>
        <w:ind w:left="0" w:right="0" w:firstLine="540"/>
        <w:jc w:val="both"/>
        <w:rPr>
          <w:rFonts w:ascii="Arial" w:hAnsi="Arial" w:cs="Arial"/>
          <w:b w:val="false"/>
          <w:b w:val="false"/>
          <w:bCs w:val="false"/>
          <w:color w:val="111111"/>
          <w:sz w:val="24"/>
          <w:szCs w:val="24"/>
        </w:rPr>
      </w:pPr>
      <w:r>
        <w:rPr>
          <w:rFonts w:cs="Arial"/>
          <w:b w:val="false"/>
          <w:bCs w:val="false"/>
          <w:color w:val="111111"/>
          <w:sz w:val="24"/>
          <w:szCs w:val="24"/>
          <w:highlight w:val="white"/>
        </w:rPr>
        <w:t xml:space="preserve">е) </w:t>
      </w:r>
      <w:r>
        <w:rPr>
          <w:rStyle w:val="Style18"/>
          <w:rFonts w:cs="Arial"/>
          <w:b w:val="false"/>
          <w:bCs w:val="false"/>
          <w:color w:val="111111"/>
          <w:szCs w:val="24"/>
          <w:highlight w:val="white"/>
        </w:rPr>
        <w:t>распорядительн</w:t>
      </w:r>
      <w:r>
        <w:rPr>
          <w:rStyle w:val="Style18"/>
          <w:rFonts w:cs="Arial"/>
          <w:b w:val="false"/>
          <w:bCs w:val="false"/>
          <w:strike w:val="false"/>
          <w:dstrike w:val="false"/>
          <w:color w:val="111111"/>
          <w:szCs w:val="24"/>
          <w:highlight w:val="white"/>
        </w:rPr>
        <w:t>ый</w:t>
      </w:r>
      <w:r>
        <w:rPr>
          <w:rStyle w:val="Style18"/>
          <w:rFonts w:cs="Arial"/>
          <w:b w:val="false"/>
          <w:bCs w:val="false"/>
          <w:color w:val="111111"/>
          <w:szCs w:val="24"/>
          <w:highlight w:val="white"/>
        </w:rPr>
        <w:t xml:space="preserve"> </w:t>
      </w:r>
      <w:r>
        <w:rPr>
          <w:rStyle w:val="Style18"/>
          <w:rFonts w:cs="Arial"/>
          <w:b w:val="false"/>
          <w:bCs w:val="false"/>
          <w:strike w:val="false"/>
          <w:dstrike w:val="false"/>
          <w:color w:val="111111"/>
          <w:szCs w:val="24"/>
          <w:highlight w:val="white"/>
        </w:rPr>
        <w:t xml:space="preserve">акт </w:t>
      </w:r>
      <w:r>
        <w:rPr>
          <w:rStyle w:val="Style18"/>
          <w:rFonts w:cs="Arial"/>
          <w:b w:val="false"/>
          <w:bCs w:val="false"/>
          <w:color w:val="111111"/>
          <w:szCs w:val="24"/>
          <w:highlight w:val="white"/>
        </w:rPr>
        <w:t xml:space="preserve">органа опеки и попечительства о назначении опекуна, попечителя, </w:t>
      </w:r>
      <w:r>
        <w:rPr>
          <w:rStyle w:val="Style18"/>
          <w:rFonts w:cs="Arial"/>
          <w:b w:val="false"/>
          <w:bCs w:val="false"/>
          <w:color w:val="111111"/>
          <w:szCs w:val="24"/>
          <w:highlight w:val="white"/>
        </w:rPr>
        <w:t>приемного родителя</w:t>
      </w:r>
      <w:r>
        <w:rPr>
          <w:rStyle w:val="Style18"/>
          <w:rFonts w:cs="Arial"/>
          <w:b w:val="false"/>
          <w:bCs w:val="false"/>
          <w:color w:val="111111"/>
          <w:szCs w:val="24"/>
          <w:highlight w:val="white"/>
        </w:rPr>
        <w:t xml:space="preserve"> (в отношении детей-сирот, детей, оставшихся без попечения родителей), в случае если в интересах гражданина обращается его </w:t>
      </w:r>
      <w:r>
        <w:rPr>
          <w:rStyle w:val="Style18"/>
          <w:rFonts w:cs="Arial"/>
          <w:b w:val="false"/>
          <w:bCs w:val="false"/>
          <w:color w:val="111111"/>
          <w:szCs w:val="24"/>
          <w:highlight w:val="white"/>
        </w:rPr>
        <w:t xml:space="preserve">законный </w:t>
      </w:r>
      <w:r>
        <w:rPr>
          <w:rStyle w:val="Style18"/>
          <w:rFonts w:cs="Arial"/>
          <w:b w:val="false"/>
          <w:bCs w:val="false"/>
          <w:color w:val="111111"/>
          <w:szCs w:val="24"/>
          <w:highlight w:val="white"/>
        </w:rPr>
        <w:t>представитель</w:t>
      </w:r>
      <w:r>
        <w:rPr>
          <w:rStyle w:val="Style18"/>
          <w:rFonts w:cs="Arial"/>
          <w:b w:val="false"/>
          <w:bCs w:val="false"/>
          <w:color w:val="111111"/>
          <w:szCs w:val="24"/>
          <w:highlight w:val="white"/>
        </w:rPr>
        <w:t>.</w:t>
      </w:r>
    </w:p>
    <w:p>
      <w:pPr>
        <w:pStyle w:val="ConsPlusNormal"/>
        <w:ind w:left="57" w:right="0" w:firstLine="540"/>
        <w:jc w:val="both"/>
        <w:rPr>
          <w:rFonts w:ascii="Arial" w:hAnsi="Arial" w:cs="Arial"/>
          <w:b/>
          <w:b/>
          <w:bCs/>
          <w:color w:val="111111"/>
          <w:sz w:val="24"/>
          <w:szCs w:val="24"/>
          <w:highlight w:val="red"/>
        </w:rPr>
      </w:pPr>
      <w:r>
        <w:rPr>
          <w:rFonts w:cs="Arial" w:ascii="Arial" w:hAnsi="Arial"/>
          <w:b/>
          <w:bCs/>
          <w:color w:val="111111"/>
          <w:sz w:val="24"/>
          <w:szCs w:val="24"/>
          <w:highlight w:val="red"/>
        </w:rPr>
      </w:r>
    </w:p>
    <w:p>
      <w:pPr>
        <w:pStyle w:val="ConsPlusNormal"/>
        <w:jc w:val="center"/>
        <w:rPr>
          <w:rFonts w:ascii="Arial" w:hAnsi="Arial" w:cs="Arial"/>
          <w:b/>
          <w:b/>
          <w:bCs/>
          <w:sz w:val="24"/>
        </w:rPr>
      </w:pPr>
      <w:r>
        <w:rPr>
          <w:rFonts w:cs="Arial" w:ascii="Arial" w:hAnsi="Arial"/>
          <w:b/>
          <w:bCs/>
          <w:sz w:val="24"/>
        </w:rPr>
        <w:t>Глава 3. П</w:t>
      </w:r>
      <w:r>
        <w:rPr>
          <w:rFonts w:cs="Arial" w:ascii="Arial" w:hAnsi="Arial"/>
          <w:b/>
          <w:bCs/>
          <w:sz w:val="24"/>
        </w:rPr>
        <w:t>равила предоставления социальных услуг</w:t>
      </w:r>
    </w:p>
    <w:p>
      <w:pPr>
        <w:pStyle w:val="ConsPlusNormal"/>
        <w:jc w:val="center"/>
        <w:rPr>
          <w:rFonts w:ascii="Arial" w:hAnsi="Arial" w:cs="Arial"/>
          <w:b/>
          <w:b/>
          <w:bCs/>
          <w:sz w:val="24"/>
        </w:rPr>
      </w:pPr>
      <w:r>
        <w:rPr>
          <w:rFonts w:cs="Arial" w:ascii="Arial" w:hAnsi="Arial"/>
          <w:b/>
          <w:bCs/>
          <w:sz w:val="24"/>
        </w:rPr>
        <w:t xml:space="preserve">бесплатно либо за частичную плату </w:t>
      </w:r>
    </w:p>
    <w:p>
      <w:pPr>
        <w:pStyle w:val="ConsPlusNormal"/>
        <w:jc w:val="both"/>
        <w:rPr>
          <w:rFonts w:ascii="Arial" w:hAnsi="Arial" w:cs="Arial"/>
          <w:sz w:val="24"/>
        </w:rPr>
      </w:pPr>
      <w:r>
        <w:rPr>
          <w:rFonts w:cs="Arial" w:ascii="Arial" w:hAnsi="Arial"/>
          <w:sz w:val="24"/>
        </w:rPr>
      </w:r>
    </w:p>
    <w:p>
      <w:pPr>
        <w:pStyle w:val="ConsPlusNormal"/>
        <w:ind w:left="0" w:right="0" w:firstLine="540"/>
        <w:jc w:val="both"/>
        <w:rPr>
          <w:rFonts w:ascii="Arial" w:hAnsi="Arial"/>
        </w:rPr>
      </w:pPr>
      <w:r>
        <w:rPr>
          <w:rFonts w:cs="Arial" w:ascii="Arial" w:hAnsi="Arial"/>
          <w:sz w:val="24"/>
        </w:rPr>
        <w:t xml:space="preserve">3.1. Социальные услуги в форме социального обслуживания на дому, указанные в </w:t>
      </w:r>
      <w:r>
        <w:rPr>
          <w:rFonts w:cs="Arial" w:ascii="Arial" w:hAnsi="Arial"/>
          <w:color w:val="000000"/>
          <w:sz w:val="24"/>
        </w:rPr>
        <w:t>Законе</w:t>
      </w:r>
      <w:r>
        <w:rPr>
          <w:rFonts w:cs="Arial" w:ascii="Arial" w:hAnsi="Arial"/>
          <w:sz w:val="24"/>
        </w:rPr>
        <w:t xml:space="preserve"> Тюменской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r>
        <w:rPr>
          <w:rFonts w:cs="Arial" w:ascii="Arial" w:hAnsi="Arial"/>
          <w:color w:val="000000"/>
          <w:sz w:val="24"/>
        </w:rPr>
        <w:t>пункте 1.1 главы 1</w:t>
      </w:r>
      <w:r>
        <w:rPr>
          <w:rFonts w:cs="Arial" w:ascii="Arial" w:hAnsi="Arial"/>
          <w:sz w:val="24"/>
        </w:rPr>
        <w:t xml:space="preserve"> настоящего подраздела, предоставляются бесплатно.</w:t>
      </w:r>
    </w:p>
    <w:p>
      <w:pPr>
        <w:pStyle w:val="ConsPlusNormal"/>
        <w:ind w:left="0" w:right="0" w:firstLine="540"/>
        <w:jc w:val="both"/>
        <w:rPr>
          <w:rFonts w:ascii="Arial" w:hAnsi="Arial"/>
        </w:rPr>
      </w:pPr>
      <w:r>
        <w:rPr>
          <w:rFonts w:cs="Arial" w:ascii="Arial" w:hAnsi="Arial"/>
          <w:sz w:val="24"/>
        </w:rPr>
        <w:t xml:space="preserve">3.2. </w:t>
      </w:r>
      <w:r>
        <w:rPr>
          <w:rFonts w:cs="Arial" w:ascii="Arial" w:hAnsi="Arial"/>
          <w:strike w:val="false"/>
          <w:dstrike w:val="false"/>
          <w:sz w:val="24"/>
        </w:rPr>
        <w:t>Среднедушевой доход многодетной семьи рассчитывается в порядке, утвержденном п</w:t>
      </w:r>
      <w:r>
        <w:rPr>
          <w:rFonts w:cs="Arial" w:ascii="Arial" w:hAnsi="Arial"/>
          <w:strike w:val="false"/>
          <w:dstrike w:val="false"/>
          <w:color w:val="000000"/>
          <w:sz w:val="24"/>
        </w:rPr>
        <w:t xml:space="preserve">остановлением </w:t>
      </w:r>
      <w:r>
        <w:rPr>
          <w:rFonts w:cs="Arial" w:ascii="Arial" w:hAnsi="Arial"/>
          <w:strike w:val="false"/>
          <w:dstrike w:val="false"/>
          <w:sz w:val="24"/>
        </w:rPr>
        <w:t>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pPr>
        <w:pStyle w:val="ConsPlusNormal"/>
        <w:ind w:left="0" w:right="0" w:firstLine="540"/>
        <w:jc w:val="both"/>
        <w:rPr>
          <w:rFonts w:ascii="Arial" w:hAnsi="Arial"/>
        </w:rPr>
      </w:pPr>
      <w:r>
        <w:rPr>
          <w:rFonts w:cs="Arial" w:ascii="Arial" w:hAnsi="Arial"/>
          <w:strike w:val="false"/>
          <w:dstrike w:val="false"/>
          <w:sz w:val="24"/>
        </w:rPr>
        <w:t>3.3.</w:t>
      </w:r>
      <w:r>
        <w:rPr>
          <w:rFonts w:cs="Arial" w:ascii="Arial" w:hAnsi="Arial"/>
          <w:sz w:val="24"/>
        </w:rPr>
        <w:t xml:space="preserve">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r>
        <w:rPr>
          <w:rFonts w:cs="Arial" w:ascii="Arial" w:hAnsi="Arial"/>
          <w:color w:val="000000"/>
          <w:sz w:val="24"/>
        </w:rPr>
        <w:t xml:space="preserve">Законом </w:t>
      </w:r>
      <w:r>
        <w:rPr>
          <w:rFonts w:cs="Arial" w:ascii="Arial" w:hAnsi="Arial"/>
          <w:sz w:val="24"/>
        </w:rPr>
        <w:t>Тюменской области от 02.12.2014 №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pPr>
        <w:pStyle w:val="ConsPlusNormal"/>
        <w:jc w:val="both"/>
        <w:rPr>
          <w:rFonts w:ascii="Arial" w:hAnsi="Arial" w:cs="Arial"/>
          <w:sz w:val="24"/>
        </w:rPr>
      </w:pPr>
      <w:r>
        <w:rPr>
          <w:rFonts w:cs="Arial" w:ascii="Arial" w:hAnsi="Arial"/>
          <w:sz w:val="24"/>
        </w:rPr>
      </w:r>
    </w:p>
    <w:p>
      <w:pPr>
        <w:pStyle w:val="ConsPlusNormal"/>
        <w:jc w:val="center"/>
        <w:rPr>
          <w:rFonts w:ascii="Arial" w:hAnsi="Arial" w:cs="Arial"/>
          <w:sz w:val="24"/>
        </w:rPr>
      </w:pPr>
      <w:r>
        <w:rPr>
          <w:rFonts w:cs="Arial" w:ascii="Arial" w:hAnsi="Arial"/>
          <w:b/>
          <w:bCs/>
          <w:sz w:val="24"/>
        </w:rPr>
        <w:t>Глава 4. П</w:t>
      </w:r>
      <w:r>
        <w:rPr>
          <w:rFonts w:cs="Arial" w:ascii="Arial" w:hAnsi="Arial"/>
          <w:b/>
          <w:bCs/>
          <w:sz w:val="24"/>
        </w:rPr>
        <w:t>орядок предоставления социальных услуг</w:t>
      </w:r>
    </w:p>
    <w:p>
      <w:pPr>
        <w:pStyle w:val="ConsPlusNormal"/>
        <w:jc w:val="center"/>
        <w:rPr>
          <w:rFonts w:ascii="Arial" w:hAnsi="Arial" w:cs="Arial"/>
          <w:sz w:val="24"/>
        </w:rPr>
      </w:pPr>
      <w:r>
        <w:rPr>
          <w:rFonts w:cs="Arial" w:ascii="Arial" w:hAnsi="Arial"/>
          <w:b/>
          <w:bCs/>
          <w:sz w:val="24"/>
        </w:rPr>
        <w:t>в форме социального обслуживания на дому</w:t>
      </w:r>
      <w:r>
        <w:rPr>
          <w:rFonts w:cs="Arial" w:ascii="Arial" w:hAnsi="Arial"/>
          <w:sz w:val="24"/>
        </w:rPr>
        <w:t xml:space="preserve"> </w:t>
      </w:r>
    </w:p>
    <w:p>
      <w:pPr>
        <w:pStyle w:val="ConsPlusNormal"/>
        <w:jc w:val="both"/>
        <w:rPr>
          <w:rFonts w:ascii="Arial" w:hAnsi="Arial" w:cs="Arial"/>
          <w:sz w:val="24"/>
        </w:rPr>
      </w:pPr>
      <w:r>
        <w:rPr>
          <w:rFonts w:cs="Arial" w:ascii="Arial" w:hAnsi="Arial"/>
          <w:sz w:val="24"/>
        </w:rPr>
      </w:r>
    </w:p>
    <w:p>
      <w:pPr>
        <w:pStyle w:val="ConsPlusNormal"/>
        <w:ind w:left="0" w:right="0" w:firstLine="540"/>
        <w:jc w:val="both"/>
        <w:rPr/>
      </w:pPr>
      <w:r>
        <w:rPr>
          <w:rFonts w:cs="Arial" w:ascii="Arial" w:hAnsi="Arial"/>
          <w:sz w:val="24"/>
        </w:rPr>
        <w:t>4.1. Социальные услуги в форме социального обслуживания на дому предоставляются гражданам,</w:t>
      </w:r>
      <w:r>
        <w:rPr>
          <w:rFonts w:cs="Arial" w:ascii="Arial" w:hAnsi="Arial"/>
          <w:b w:val="false"/>
          <w:bCs w:val="false"/>
          <w:sz w:val="24"/>
        </w:rPr>
        <w:t xml:space="preserve"> указанным </w:t>
      </w:r>
      <w:r>
        <w:rPr>
          <w:rFonts w:cs="Arial" w:ascii="Arial" w:hAnsi="Arial"/>
          <w:b w:val="false"/>
          <w:bCs w:val="false"/>
          <w:color w:val="000000"/>
          <w:sz w:val="24"/>
        </w:rPr>
        <w:t xml:space="preserve">в </w:t>
      </w:r>
      <w:r>
        <w:rPr>
          <w:rStyle w:val="Style13"/>
          <w:rFonts w:cs="Arial" w:ascii="Arial" w:hAnsi="Arial"/>
          <w:b w:val="false"/>
          <w:bCs w:val="false"/>
          <w:color w:val="000000"/>
          <w:sz w:val="24"/>
          <w:u w:val="none"/>
        </w:rPr>
        <w:t xml:space="preserve">пункте </w:t>
      </w:r>
      <w:r>
        <w:rPr>
          <w:rStyle w:val="Style13"/>
          <w:rFonts w:cs="Arial" w:ascii="Arial" w:hAnsi="Arial"/>
          <w:b w:val="false"/>
          <w:bCs w:val="false"/>
          <w:strike w:val="false"/>
          <w:dstrike w:val="false"/>
          <w:color w:val="000000"/>
          <w:sz w:val="24"/>
          <w:u w:val="none"/>
        </w:rPr>
        <w:t xml:space="preserve">1.2 </w:t>
      </w:r>
      <w:r>
        <w:rPr>
          <w:rStyle w:val="Style13"/>
          <w:rFonts w:cs="Arial" w:ascii="Arial" w:hAnsi="Arial"/>
          <w:b w:val="false"/>
          <w:bCs w:val="false"/>
          <w:strike w:val="false"/>
          <w:dstrike w:val="false"/>
          <w:color w:val="000000"/>
          <w:sz w:val="24"/>
          <w:u w:val="none"/>
        </w:rPr>
        <w:t>г</w:t>
      </w:r>
      <w:r>
        <w:rPr>
          <w:rStyle w:val="Style13"/>
          <w:rFonts w:cs="Arial" w:ascii="Arial" w:hAnsi="Arial"/>
          <w:b w:val="false"/>
          <w:bCs w:val="false"/>
          <w:color w:val="000000"/>
          <w:sz w:val="24"/>
          <w:u w:val="none"/>
        </w:rPr>
        <w:t>лавы 1</w:t>
      </w:r>
      <w:r>
        <w:rPr>
          <w:rFonts w:cs="Arial" w:ascii="Arial" w:hAnsi="Arial"/>
          <w:b w:val="false"/>
          <w:bCs w:val="false"/>
          <w:color w:val="000000"/>
          <w:sz w:val="24"/>
        </w:rPr>
        <w:t xml:space="preserve"> настоящего подраздела, при отсутствии медицинских противопоказаний, указанных в </w:t>
      </w:r>
      <w:hyperlink w:anchor="Par4426">
        <w:r>
          <w:rPr>
            <w:rStyle w:val="Style13"/>
            <w:rFonts w:cs="Arial" w:ascii="Arial" w:hAnsi="Arial"/>
            <w:b w:val="false"/>
            <w:bCs w:val="false"/>
            <w:color w:val="000000"/>
            <w:sz w:val="24"/>
            <w:u w:val="none"/>
          </w:rPr>
          <w:t>пункте 4.2</w:t>
        </w:r>
      </w:hyperlink>
      <w:r>
        <w:rPr>
          <w:rFonts w:cs="Arial" w:ascii="Arial" w:hAnsi="Arial"/>
          <w:b w:val="false"/>
          <w:bCs w:val="false"/>
          <w:color w:val="000000"/>
          <w:sz w:val="24"/>
        </w:rPr>
        <w:t xml:space="preserve"> настоящей главы.</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б) туберкулез любых органов и систем с бактериовыделением, подтвержденным методом посева;</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в) тяжелые хронические заболевания кожи с множественными высыпаниями и обильным отделяемым;</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д) хронический алкоголизм, наркотическая зависимость;</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е) эпилепсия с частыми припадками;</w:t>
      </w:r>
    </w:p>
    <w:p>
      <w:pPr>
        <w:pStyle w:val="ConsPlusNormal"/>
        <w:ind w:left="0" w:right="0" w:firstLine="540"/>
        <w:jc w:val="both"/>
        <w:rPr>
          <w:rFonts w:ascii="Arial" w:hAnsi="Arial"/>
          <w:b w:val="false"/>
          <w:b w:val="false"/>
          <w:bCs w:val="false"/>
        </w:rPr>
      </w:pPr>
      <w:r>
        <w:rPr>
          <w:rFonts w:cs="Arial" w:ascii="Arial" w:hAnsi="Arial"/>
          <w:b w:val="false"/>
          <w:bCs w:val="false"/>
          <w:sz w:val="24"/>
        </w:rPr>
        <w:t xml:space="preserve">ж) злокачественные новообразования, сопровождающиеся </w:t>
      </w:r>
      <w:r>
        <w:rPr>
          <w:rFonts w:cs="Arial" w:ascii="Arial" w:hAnsi="Arial"/>
          <w:b w:val="false"/>
          <w:bCs w:val="false"/>
          <w:color w:val="000000"/>
          <w:sz w:val="24"/>
        </w:rPr>
        <w:t>тяжелым соматическим и неврологическим состоянием;</w:t>
      </w:r>
    </w:p>
    <w:p>
      <w:pPr>
        <w:pStyle w:val="ConsPlusNormal"/>
        <w:ind w:left="0" w:right="0" w:firstLine="540"/>
        <w:jc w:val="both"/>
        <w:rPr>
          <w:rFonts w:ascii="Arial" w:hAnsi="Arial" w:cs="Arial"/>
          <w:b w:val="false"/>
          <w:b w:val="false"/>
          <w:bCs w:val="false"/>
          <w:color w:val="000000"/>
          <w:sz w:val="24"/>
        </w:rPr>
      </w:pPr>
      <w:r>
        <w:rPr>
          <w:rFonts w:cs="Arial" w:ascii="Arial" w:hAnsi="Arial"/>
          <w:b w:val="false"/>
          <w:bCs w:val="false"/>
          <w:color w:val="000000"/>
          <w:sz w:val="24"/>
        </w:rPr>
        <w:t>з) нахождение на искусственной вентиляции легких в домашних условиях;</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и) все заболевания, требующие стационарного лечения, постоянного круглосуточного ухода, хронические заболевания в стадии декомпенсации (обострения).</w:t>
      </w:r>
    </w:p>
    <w:p>
      <w:pPr>
        <w:pStyle w:val="ConsPlusNormal"/>
        <w:ind w:left="0" w:right="0" w:firstLine="540"/>
        <w:jc w:val="both"/>
        <w:rPr>
          <w:rFonts w:ascii="Arial" w:hAnsi="Arial"/>
          <w:b w:val="false"/>
          <w:b w:val="false"/>
          <w:bCs w:val="false"/>
        </w:rPr>
      </w:pPr>
      <w:r>
        <w:rPr>
          <w:rFonts w:cs="Arial" w:ascii="Arial" w:hAnsi="Arial"/>
          <w:b w:val="false"/>
          <w:bCs w:val="false"/>
          <w:sz w:val="24"/>
        </w:rPr>
        <w:t>4.3. При наличии у гражданина медицинских противопоказаний он вправе повторно обрат</w:t>
      </w:r>
      <w:r>
        <w:rPr>
          <w:rFonts w:cs="Arial" w:ascii="Arial" w:hAnsi="Arial"/>
          <w:b w:val="false"/>
          <w:bCs w:val="false"/>
          <w:sz w:val="24"/>
          <w:highlight w:val="white"/>
        </w:rPr>
        <w:t xml:space="preserve">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w:t>
      </w:r>
      <w:r>
        <w:rPr>
          <w:rFonts w:cs="Arial" w:ascii="Arial" w:hAnsi="Arial"/>
          <w:b w:val="false"/>
          <w:bCs w:val="false"/>
          <w:color w:val="000000"/>
          <w:sz w:val="24"/>
          <w:highlight w:val="white"/>
        </w:rPr>
        <w:t>в главе 2</w:t>
      </w:r>
      <w:r>
        <w:rPr>
          <w:rFonts w:cs="Arial" w:ascii="Arial" w:hAnsi="Arial"/>
          <w:b w:val="false"/>
          <w:bCs w:val="false"/>
          <w:sz w:val="24"/>
          <w:highlight w:val="white"/>
        </w:rPr>
        <w:t xml:space="preserve"> настоящего подраздела.</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 xml:space="preserve">4.4. При обращении к поставщику социальных услуг в соответствии с пунктом 2.4 главы 2 раздела 1 гражданин, его </w:t>
      </w:r>
      <w:r>
        <w:rPr>
          <w:rFonts w:cs="Arial" w:ascii="Arial" w:hAnsi="Arial"/>
          <w:b w:val="false"/>
          <w:bCs w:val="false"/>
          <w:sz w:val="24"/>
        </w:rPr>
        <w:t xml:space="preserve">законный </w:t>
      </w:r>
      <w:r>
        <w:rPr>
          <w:rFonts w:cs="Arial" w:ascii="Arial" w:hAnsi="Arial"/>
          <w:b w:val="false"/>
          <w:bCs w:val="false"/>
          <w:sz w:val="24"/>
        </w:rPr>
        <w:t>представитель представляют следующие документы:</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а) индивидуальную программу предоставления социальных услуг;</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б) паспорт или иной документ, удостоверяющий личность гражданина, свидетельства о рождении /</w:t>
      </w:r>
      <w:r>
        <w:rPr>
          <w:rFonts w:cs="Arial" w:ascii="Arial" w:hAnsi="Arial"/>
          <w:b w:val="false"/>
          <w:bCs w:val="false"/>
          <w:sz w:val="24"/>
        </w:rPr>
        <w:t>усыновлении</w:t>
      </w:r>
      <w:r>
        <w:rPr>
          <w:rFonts w:cs="Arial" w:ascii="Arial" w:hAnsi="Arial"/>
          <w:b w:val="false"/>
          <w:bCs w:val="false"/>
          <w:sz w:val="24"/>
        </w:rPr>
        <w:t xml:space="preserve"> детей, не достигших 14 лет (в отношении лиц, пострадавших в результате чрезвычайных ситуаций, вооруженных межнациональных (межэтнических) конфликтов, при наличии); </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 xml:space="preserve">в) заключение медицинской организации о состоянии здоровья гражданина и о наличии (отсутствии) медицинских противопоказаний </w:t>
      </w:r>
      <w:r>
        <w:rPr>
          <w:rFonts w:cs="Arial" w:ascii="Arial" w:hAnsi="Arial"/>
          <w:b w:val="false"/>
          <w:bCs w:val="false"/>
          <w:sz w:val="24"/>
        </w:rPr>
        <w:t xml:space="preserve">к социальному обслуживанию </w:t>
      </w:r>
      <w:r>
        <w:rPr>
          <w:rFonts w:cs="Arial" w:ascii="Arial" w:hAnsi="Arial"/>
          <w:b w:val="false"/>
          <w:bCs w:val="false"/>
          <w:sz w:val="24"/>
        </w:rPr>
        <w:t>на дому;</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г) справку о наличии инвалидности с указанием группы инвалидности (при наличии);</w:t>
      </w:r>
    </w:p>
    <w:p>
      <w:pPr>
        <w:pStyle w:val="ConsPlusNormal"/>
        <w:ind w:left="0" w:right="0" w:firstLine="540"/>
        <w:jc w:val="both"/>
        <w:rPr>
          <w:rFonts w:ascii="Arial" w:hAnsi="Arial" w:cs="Arial"/>
          <w:b w:val="false"/>
          <w:b w:val="false"/>
          <w:bCs w:val="false"/>
          <w:sz w:val="24"/>
        </w:rPr>
      </w:pPr>
      <w:r>
        <w:rPr>
          <w:rFonts w:cs="Arial" w:ascii="Arial" w:hAnsi="Arial"/>
          <w:b w:val="false"/>
          <w:bCs w:val="false"/>
          <w:sz w:val="24"/>
        </w:rPr>
        <w:t>д) индивидуальную программу реабилитации или абилитации ребенка-инвалида (при наличии);</w:t>
      </w:r>
    </w:p>
    <w:p>
      <w:pPr>
        <w:sectPr>
          <w:headerReference w:type="default" r:id="rId155"/>
          <w:footerReference w:type="default" r:id="rId156"/>
          <w:type w:val="nextPage"/>
          <w:pgSz w:w="11906" w:h="16838"/>
          <w:pgMar w:left="1701" w:right="567" w:header="567" w:top="1126" w:footer="567" w:bottom="835" w:gutter="0"/>
          <w:pgNumType w:fmt="decimal"/>
          <w:formProt w:val="false"/>
          <w:textDirection w:val="lrTb"/>
          <w:docGrid w:type="default" w:linePitch="326" w:charSpace="0"/>
        </w:sectPr>
        <w:pStyle w:val="Normal"/>
        <w:ind w:left="0" w:right="0" w:firstLine="540"/>
        <w:jc w:val="both"/>
        <w:rPr>
          <w:rFonts w:ascii="Arial" w:hAnsi="Arial" w:cs="Arial"/>
          <w:color w:val="111111"/>
          <w:sz w:val="24"/>
        </w:rPr>
      </w:pPr>
      <w:r>
        <w:rPr>
          <w:rStyle w:val="Style18"/>
          <w:rFonts w:cs="Arial"/>
          <w:b w:val="false"/>
          <w:bCs w:val="false"/>
          <w:i w:val="false"/>
          <w:strike w:val="false"/>
          <w:dstrike w:val="false"/>
          <w:color w:val="111111"/>
          <w:szCs w:val="24"/>
          <w:u w:val="none"/>
        </w:rPr>
        <w:t>е</w:t>
      </w:r>
      <w:r>
        <w:rPr>
          <w:rStyle w:val="Style18"/>
          <w:rFonts w:cs="Arial"/>
          <w:b w:val="false"/>
          <w:bCs w:val="false"/>
          <w:i w:val="false"/>
          <w:strike w:val="false"/>
          <w:dstrike w:val="false"/>
          <w:color w:val="111111"/>
          <w:szCs w:val="24"/>
          <w:u w:val="none"/>
        </w:rPr>
        <w:t>) распорядительн</w:t>
      </w:r>
      <w:r>
        <w:rPr>
          <w:rStyle w:val="Style18"/>
          <w:rFonts w:cs="Arial"/>
          <w:b w:val="false"/>
          <w:bCs w:val="false"/>
          <w:i w:val="false"/>
          <w:strike w:val="false"/>
          <w:dstrike w:val="false"/>
          <w:color w:val="111111"/>
          <w:szCs w:val="24"/>
          <w:u w:val="none"/>
        </w:rPr>
        <w:t>ый</w:t>
      </w:r>
      <w:r>
        <w:rPr>
          <w:rStyle w:val="Style18"/>
          <w:rFonts w:cs="Arial"/>
          <w:b w:val="false"/>
          <w:bCs w:val="false"/>
          <w:i w:val="false"/>
          <w:strike w:val="false"/>
          <w:dstrike w:val="false"/>
          <w:color w:val="111111"/>
          <w:szCs w:val="24"/>
          <w:u w:val="none"/>
        </w:rPr>
        <w:t xml:space="preserve"> акт органа опеки и попечительства о назначении опекуна, попечителя, </w:t>
      </w:r>
      <w:r>
        <w:rPr>
          <w:rStyle w:val="Style18"/>
          <w:rFonts w:cs="Arial"/>
          <w:b w:val="false"/>
          <w:bCs w:val="false"/>
          <w:i w:val="false"/>
          <w:strike w:val="false"/>
          <w:dstrike w:val="false"/>
          <w:color w:val="111111"/>
          <w:szCs w:val="24"/>
          <w:u w:val="none"/>
        </w:rPr>
        <w:t>приемного родителя</w:t>
      </w:r>
      <w:r>
        <w:rPr>
          <w:rStyle w:val="Style18"/>
          <w:rFonts w:cs="Arial"/>
          <w:b w:val="false"/>
          <w:bCs w:val="false"/>
          <w:i w:val="false"/>
          <w:strike w:val="false"/>
          <w:dstrike w:val="false"/>
          <w:color w:val="111111"/>
          <w:szCs w:val="24"/>
          <w:u w:val="none"/>
        </w:rPr>
        <w:t xml:space="preserve"> (в отношении детей-сирот, детей, оставшихся без попечения родителей), в случае если в интересах гражданина обращается его </w:t>
      </w:r>
      <w:r>
        <w:rPr>
          <w:rStyle w:val="Style18"/>
          <w:rFonts w:cs="Arial"/>
          <w:b w:val="false"/>
          <w:bCs w:val="false"/>
          <w:i w:val="false"/>
          <w:strike w:val="false"/>
          <w:dstrike w:val="false"/>
          <w:color w:val="111111"/>
          <w:szCs w:val="24"/>
          <w:u w:val="none"/>
        </w:rPr>
        <w:t xml:space="preserve">законный </w:t>
      </w:r>
      <w:r>
        <w:rPr>
          <w:rStyle w:val="Style18"/>
          <w:rFonts w:cs="Arial"/>
          <w:b w:val="false"/>
          <w:bCs w:val="false"/>
          <w:i w:val="false"/>
          <w:strike w:val="false"/>
          <w:dstrike w:val="false"/>
          <w:color w:val="111111"/>
          <w:szCs w:val="24"/>
          <w:u w:val="none"/>
        </w:rPr>
        <w:t>представитель</w:t>
      </w:r>
      <w:r>
        <w:rPr>
          <w:rStyle w:val="Style18"/>
          <w:rFonts w:cs="Arial"/>
          <w:b w:val="false"/>
          <w:bCs w:val="false"/>
          <w:i w:val="false"/>
          <w:strike w:val="false"/>
          <w:dstrike w:val="false"/>
          <w:color w:val="111111"/>
          <w:szCs w:val="24"/>
          <w:u w:val="none"/>
        </w:rPr>
        <w:t>.</w:t>
      </w:r>
    </w:p>
    <w:p>
      <w:pPr>
        <w:pStyle w:val="ConsPlusNormal"/>
        <w:jc w:val="right"/>
        <w:rPr>
          <w:rFonts w:ascii="Arial" w:hAnsi="Arial" w:cs="Arial"/>
          <w:b w:val="false"/>
          <w:b w:val="false"/>
          <w:bCs w:val="false"/>
          <w:sz w:val="24"/>
        </w:rPr>
      </w:pPr>
      <w:r>
        <w:rPr>
          <w:rFonts w:cs="Arial" w:ascii="Arial" w:hAnsi="Arial"/>
          <w:b w:val="false"/>
          <w:bCs w:val="false"/>
          <w:sz w:val="24"/>
        </w:rPr>
        <w:t>Приложение</w:t>
      </w:r>
    </w:p>
    <w:p>
      <w:pPr>
        <w:pStyle w:val="ConsPlusNormal"/>
        <w:jc w:val="right"/>
        <w:rPr>
          <w:rFonts w:ascii="Arial" w:hAnsi="Arial" w:cs="Arial"/>
          <w:b w:val="false"/>
          <w:b w:val="false"/>
          <w:bCs w:val="false"/>
          <w:sz w:val="24"/>
        </w:rPr>
      </w:pPr>
      <w:r>
        <w:rPr>
          <w:rFonts w:cs="Arial" w:ascii="Arial" w:hAnsi="Arial"/>
          <w:b w:val="false"/>
          <w:bCs w:val="false"/>
          <w:sz w:val="24"/>
        </w:rPr>
        <w:t>к подразделу 2 раздела 4</w:t>
      </w:r>
    </w:p>
    <w:p>
      <w:pPr>
        <w:pStyle w:val="ConsPlusNormal"/>
        <w:jc w:val="both"/>
        <w:rPr>
          <w:rFonts w:ascii="Arial" w:hAnsi="Arial" w:cs="Arial"/>
          <w:b w:val="false"/>
          <w:b w:val="false"/>
          <w:bCs w:val="false"/>
          <w:sz w:val="24"/>
        </w:rPr>
      </w:pPr>
      <w:r>
        <w:rPr>
          <w:rFonts w:cs="Arial" w:ascii="Arial" w:hAnsi="Arial"/>
          <w:b w:val="false"/>
          <w:bCs w:val="false"/>
          <w:sz w:val="24"/>
        </w:rPr>
      </w:r>
    </w:p>
    <w:p>
      <w:pPr>
        <w:pStyle w:val="ConsPlusTitle"/>
        <w:jc w:val="center"/>
        <w:rPr>
          <w:rFonts w:ascii="Arial" w:hAnsi="Arial" w:cs="Arial"/>
          <w:b w:val="false"/>
          <w:b w:val="false"/>
          <w:bCs w:val="false"/>
          <w:sz w:val="24"/>
          <w:szCs w:val="24"/>
        </w:rPr>
      </w:pPr>
      <w:r>
        <w:rPr>
          <w:rFonts w:cs="Arial" w:ascii="Arial" w:hAnsi="Arial"/>
          <w:b w:val="false"/>
          <w:bCs w:val="false"/>
          <w:sz w:val="24"/>
          <w:szCs w:val="24"/>
        </w:rPr>
        <w:t>СТАНДАРТЫ</w:t>
      </w:r>
    </w:p>
    <w:p>
      <w:pPr>
        <w:pStyle w:val="ConsPlusTitle"/>
        <w:jc w:val="center"/>
        <w:rPr>
          <w:rFonts w:ascii="Arial" w:hAnsi="Arial" w:cs="Arial"/>
          <w:b w:val="false"/>
          <w:b w:val="false"/>
          <w:bCs w:val="false"/>
          <w:sz w:val="24"/>
          <w:szCs w:val="24"/>
        </w:rPr>
      </w:pPr>
      <w:r>
        <w:rPr>
          <w:rFonts w:cs="Arial" w:ascii="Arial" w:hAnsi="Arial"/>
          <w:b w:val="false"/>
          <w:bCs w:val="false"/>
          <w:sz w:val="24"/>
          <w:szCs w:val="24"/>
        </w:rPr>
        <w:t xml:space="preserve">СОЦИАЛЬНЫХ УСЛУГ, ПРЕДОСТАВЛЯЕМЫХ </w:t>
      </w:r>
    </w:p>
    <w:p>
      <w:pPr>
        <w:pStyle w:val="ConsPlusTitle"/>
        <w:jc w:val="center"/>
        <w:rPr>
          <w:rFonts w:ascii="Arial" w:hAnsi="Arial" w:cs="Arial"/>
          <w:b w:val="false"/>
          <w:b w:val="false"/>
          <w:bCs w:val="false"/>
          <w:sz w:val="24"/>
          <w:szCs w:val="24"/>
        </w:rPr>
      </w:pPr>
      <w:r>
        <w:rPr>
          <w:rFonts w:cs="Arial" w:ascii="Arial" w:hAnsi="Arial"/>
          <w:b w:val="false"/>
          <w:bCs w:val="false"/>
          <w:sz w:val="24"/>
          <w:szCs w:val="24"/>
        </w:rPr>
        <w:t xml:space="preserve">СЕМЬЯМ С ДЕТЬМИ </w:t>
      </w:r>
      <w:r>
        <w:rPr>
          <w:rFonts w:cs="Arial" w:ascii="Arial" w:hAnsi="Arial"/>
          <w:b w:val="false"/>
          <w:bCs w:val="false"/>
          <w:sz w:val="24"/>
          <w:szCs w:val="24"/>
        </w:rPr>
        <w:t>В ФОРМЕ СОЦИАЛЬНОГО ОБСЛУЖИВАНИЯ НА ДОМУ ЦЕНТРАМИ</w:t>
      </w:r>
    </w:p>
    <w:p>
      <w:pPr>
        <w:pStyle w:val="ConsPlusTitle"/>
        <w:jc w:val="center"/>
        <w:rPr>
          <w:rFonts w:ascii="Arial" w:hAnsi="Arial" w:cs="Arial"/>
          <w:b w:val="false"/>
          <w:b w:val="false"/>
          <w:bCs w:val="false"/>
          <w:sz w:val="24"/>
          <w:szCs w:val="24"/>
        </w:rPr>
      </w:pPr>
      <w:r>
        <w:rPr>
          <w:rFonts w:cs="Arial" w:ascii="Arial" w:hAnsi="Arial"/>
          <w:b w:val="false"/>
          <w:bCs w:val="false"/>
          <w:sz w:val="24"/>
          <w:szCs w:val="24"/>
        </w:rPr>
        <w:t>(КОМПЛЕКСНЫМИ ЦЕНТРАМИ) СОЦИАЛЬНОГО ОБСЛУЖИВАНИЯ НАСЕЛЕНИЯ,</w:t>
      </w:r>
    </w:p>
    <w:p>
      <w:pPr>
        <w:pStyle w:val="ConsPlusTitle"/>
        <w:jc w:val="center"/>
        <w:rPr>
          <w:rFonts w:ascii="Arial" w:hAnsi="Arial" w:cs="Arial"/>
          <w:b w:val="false"/>
          <w:b w:val="false"/>
          <w:bCs w:val="false"/>
          <w:sz w:val="24"/>
          <w:szCs w:val="24"/>
        </w:rPr>
      </w:pPr>
      <w:r>
        <w:rPr>
          <w:rFonts w:cs="Arial" w:ascii="Arial" w:hAnsi="Arial"/>
          <w:b w:val="false"/>
          <w:bCs w:val="false"/>
          <w:strike w:val="false"/>
          <w:dstrike w:val="false"/>
          <w:sz w:val="24"/>
          <w:szCs w:val="24"/>
        </w:rPr>
        <w:t>ЦЕНТРАМИ СОЦИАЛЬНОЙ ПОМОЩИ СЕМЬЕ И ДЕТЯМ И ДРУГИ</w:t>
      </w:r>
      <w:r>
        <w:rPr>
          <w:rFonts w:cs="Arial" w:ascii="Arial" w:hAnsi="Arial"/>
          <w:b w:val="false"/>
          <w:bCs w:val="false"/>
          <w:sz w:val="24"/>
          <w:szCs w:val="24"/>
        </w:rPr>
        <w:t>МИ</w:t>
      </w:r>
    </w:p>
    <w:p>
      <w:pPr>
        <w:pStyle w:val="ConsPlusTitle"/>
        <w:jc w:val="center"/>
        <w:rPr>
          <w:rFonts w:ascii="Arial" w:hAnsi="Arial" w:cs="Arial"/>
          <w:b w:val="false"/>
          <w:b w:val="false"/>
          <w:bCs w:val="false"/>
          <w:sz w:val="24"/>
          <w:szCs w:val="24"/>
        </w:rPr>
      </w:pPr>
      <w:r>
        <w:rPr>
          <w:rFonts w:cs="Arial" w:ascii="Arial" w:hAnsi="Arial"/>
          <w:b w:val="false"/>
          <w:bCs w:val="false"/>
          <w:sz w:val="24"/>
          <w:szCs w:val="24"/>
        </w:rPr>
        <w:t>ЮРИДИЧЕСКИМИ ЛИЦАМИ НЕЗАВИСИМО ОТ ИХ</w:t>
      </w:r>
    </w:p>
    <w:p>
      <w:pPr>
        <w:pStyle w:val="ConsPlusTitle"/>
        <w:jc w:val="center"/>
        <w:rPr>
          <w:rFonts w:ascii="Arial" w:hAnsi="Arial" w:cs="Arial"/>
          <w:b w:val="false"/>
          <w:b w:val="false"/>
          <w:bCs w:val="false"/>
          <w:sz w:val="24"/>
          <w:szCs w:val="24"/>
        </w:rPr>
      </w:pPr>
      <w:r>
        <w:rPr>
          <w:rFonts w:cs="Arial" w:ascii="Arial" w:hAnsi="Arial"/>
          <w:b w:val="false"/>
          <w:bCs w:val="false"/>
          <w:sz w:val="24"/>
          <w:szCs w:val="24"/>
        </w:rPr>
        <w:t>ОРГАНИЗАЦИОННО-ПРАВОВОЙ ФОРМЫ И (ИЛИ) ИНДИВИДУАЛЬНЫМИ</w:t>
      </w:r>
    </w:p>
    <w:p>
      <w:pPr>
        <w:pStyle w:val="ConsPlusTitle"/>
        <w:jc w:val="center"/>
        <w:rPr>
          <w:rFonts w:ascii="Arial" w:hAnsi="Arial" w:cs="Arial"/>
          <w:b w:val="false"/>
          <w:b w:val="false"/>
          <w:bCs w:val="false"/>
          <w:sz w:val="24"/>
          <w:szCs w:val="24"/>
        </w:rPr>
      </w:pPr>
      <w:r>
        <w:rPr>
          <w:rFonts w:cs="Arial" w:ascii="Arial" w:hAnsi="Arial"/>
          <w:b w:val="false"/>
          <w:bCs w:val="false"/>
          <w:sz w:val="24"/>
          <w:szCs w:val="24"/>
        </w:rPr>
        <w:t>ПРЕДПРИНИМАТЕЛЯМИ, ОСУЩЕСТВЛЯЮЩИМИ ДЕЯТЕЛЬНОСТЬ, АНАЛОГИЧНУЮ</w:t>
      </w:r>
    </w:p>
    <w:p>
      <w:pPr>
        <w:pStyle w:val="ConsPlusTitle"/>
        <w:jc w:val="center"/>
        <w:rPr>
          <w:rFonts w:ascii="Arial" w:hAnsi="Arial" w:cs="Arial"/>
          <w:b w:val="false"/>
          <w:b w:val="false"/>
          <w:bCs w:val="false"/>
          <w:sz w:val="24"/>
          <w:szCs w:val="24"/>
        </w:rPr>
      </w:pPr>
      <w:r>
        <w:rPr>
          <w:rFonts w:cs="Arial" w:ascii="Arial" w:hAnsi="Arial"/>
          <w:b w:val="false"/>
          <w:bCs w:val="false"/>
          <w:sz w:val="24"/>
          <w:szCs w:val="24"/>
        </w:rPr>
        <w:t>ДЕЯТЕЛЬНОСТИ УКАЗАННЫХ ОРГАНИЗАЦИЙ</w:t>
      </w:r>
    </w:p>
    <w:p>
      <w:pPr>
        <w:pStyle w:val="ConsPlusNormal"/>
        <w:jc w:val="both"/>
        <w:rPr>
          <w:rFonts w:cs="Arial"/>
          <w:sz w:val="24"/>
        </w:rPr>
      </w:pPr>
      <w:r>
        <w:rPr>
          <w:rFonts w:cs="Arial"/>
          <w:sz w:val="24"/>
        </w:rPr>
      </w:r>
    </w:p>
    <w:tbl>
      <w:tblPr>
        <w:tblW w:w="14558" w:type="dxa"/>
        <w:jc w:val="left"/>
        <w:tblInd w:w="-54" w:type="dxa"/>
        <w:tblBorders>
          <w:top w:val="single" w:sz="4" w:space="0" w:color="00000A"/>
          <w:left w:val="single" w:sz="4" w:space="0" w:color="00000A"/>
          <w:bottom w:val="single" w:sz="4" w:space="0" w:color="00000A"/>
          <w:insideH w:val="single" w:sz="4" w:space="0" w:color="00000A"/>
        </w:tblBorders>
        <w:tblCellMar>
          <w:top w:w="102" w:type="dxa"/>
          <w:left w:w="57" w:type="dxa"/>
          <w:bottom w:w="102" w:type="dxa"/>
          <w:right w:w="62" w:type="dxa"/>
        </w:tblCellMar>
      </w:tblPr>
      <w:tblGrid>
        <w:gridCol w:w="615"/>
        <w:gridCol w:w="2610"/>
        <w:gridCol w:w="2040"/>
        <w:gridCol w:w="1875"/>
        <w:gridCol w:w="2145"/>
        <w:gridCol w:w="2280"/>
        <w:gridCol w:w="2993"/>
      </w:tblGrid>
      <w:tr>
        <w:trPr>
          <w:trHeight w:val="2418" w:hRule="atLeast"/>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sz w:val="21"/>
                <w:szCs w:val="21"/>
              </w:rPr>
            </w:pPr>
            <w:r>
              <w:rPr>
                <w:rFonts w:eastAsia="Arial" w:cs="Arial"/>
                <w:sz w:val="21"/>
                <w:szCs w:val="21"/>
              </w:rPr>
              <w:t xml:space="preserve">№ </w:t>
            </w:r>
            <w:r>
              <w:rPr>
                <w:rFonts w:cs="Arial"/>
                <w:sz w:val="21"/>
                <w:szCs w:val="21"/>
              </w:rPr>
              <w:t>п/п</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sz w:val="21"/>
                <w:szCs w:val="21"/>
              </w:rPr>
            </w:pPr>
            <w:r>
              <w:rPr>
                <w:rFonts w:cs="Arial"/>
                <w:sz w:val="21"/>
                <w:szCs w:val="21"/>
              </w:rPr>
              <w:t>Наименование социальной услуги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pPr>
            <w:r>
              <w:rPr>
                <w:rStyle w:val="22"/>
                <w:rFonts w:cs="Arial"/>
                <w:color w:val="111111"/>
                <w:sz w:val="21"/>
                <w:szCs w:val="21"/>
              </w:rPr>
              <w:t xml:space="preserve">Описание </w:t>
            </w:r>
            <w:r>
              <w:rPr>
                <w:rStyle w:val="22"/>
                <w:rFonts w:eastAsia="Arial" w:cs="Arial"/>
                <w:color w:val="111111"/>
                <w:sz w:val="21"/>
                <w:szCs w:val="21"/>
              </w:rPr>
              <w:t xml:space="preserve"> социальной услуги, в том числе ее объем</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111111"/>
                <w:sz w:val="21"/>
                <w:szCs w:val="21"/>
              </w:rPr>
            </w:pPr>
            <w:r>
              <w:rPr>
                <w:rFonts w:cs="Arial"/>
                <w:color w:val="111111"/>
                <w:sz w:val="21"/>
                <w:szCs w:val="21"/>
              </w:rPr>
              <w:t>Сроки предоставления социальной услуги</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Normal"/>
              <w:jc w:val="center"/>
              <w:rPr>
                <w:rFonts w:ascii="Arial" w:hAnsi="Arial" w:cs="Arial"/>
                <w:color w:val="111111"/>
                <w:sz w:val="21"/>
                <w:szCs w:val="21"/>
              </w:rPr>
            </w:pPr>
            <w:r>
              <w:rPr>
                <w:rFonts w:cs="Arial"/>
                <w:color w:val="111111"/>
                <w:sz w:val="21"/>
                <w:szCs w:val="21"/>
              </w:rPr>
              <w:t>Подушевой норматив финансирования социальной услуги</w:t>
            </w:r>
          </w:p>
        </w:tc>
        <w:tc>
          <w:tcPr>
            <w:tcW w:w="228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12"/>
              <w:jc w:val="center"/>
              <w:rPr/>
            </w:pPr>
            <w:r>
              <w:rPr>
                <w:rStyle w:val="22"/>
                <w:rFonts w:cs="Arial" w:ascii="Arial" w:hAnsi="Arial"/>
                <w:color w:val="111111"/>
                <w:sz w:val="21"/>
                <w:szCs w:val="21"/>
              </w:rPr>
              <w:t xml:space="preserve">Показатели качества и оценка результатов </w:t>
            </w:r>
          </w:p>
          <w:p>
            <w:pPr>
              <w:pStyle w:val="Normal"/>
              <w:jc w:val="center"/>
              <w:rPr/>
            </w:pPr>
            <w:r>
              <w:rPr>
                <w:rStyle w:val="22"/>
                <w:rFonts w:eastAsia="Arial" w:cs="Arial"/>
                <w:color w:val="111111"/>
                <w:sz w:val="21"/>
                <w:szCs w:val="21"/>
              </w:rPr>
              <w:t xml:space="preserve">предоставления </w:t>
            </w:r>
            <w:r>
              <w:rPr>
                <w:rStyle w:val="22"/>
                <w:rFonts w:cs="Arial"/>
                <w:color w:val="111111"/>
                <w:sz w:val="21"/>
                <w:szCs w:val="21"/>
              </w:rPr>
              <w:t>социальной услуги</w:t>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12"/>
              <w:jc w:val="center"/>
              <w:rPr/>
            </w:pPr>
            <w:r>
              <w:rPr>
                <w:rStyle w:val="22"/>
                <w:rFonts w:cs="Arial" w:ascii="Arial" w:hAnsi="Arial"/>
                <w:color w:val="111111"/>
                <w:sz w:val="21"/>
                <w:szCs w:val="21"/>
              </w:rPr>
              <w:t xml:space="preserve">Условия предоставления социальной услуги, в том числе условия доступности </w:t>
            </w:r>
          </w:p>
          <w:p>
            <w:pPr>
              <w:pStyle w:val="Normal"/>
              <w:jc w:val="center"/>
              <w:rPr/>
            </w:pPr>
            <w:r>
              <w:rPr>
                <w:rStyle w:val="22"/>
                <w:rFonts w:eastAsia="Arial" w:cs="Arial"/>
                <w:color w:val="111111"/>
                <w:sz w:val="21"/>
                <w:szCs w:val="21"/>
              </w:rPr>
              <w:t xml:space="preserve">предоставления </w:t>
            </w:r>
            <w:r>
              <w:rPr>
                <w:rStyle w:val="22"/>
                <w:rFonts w:cs="Arial"/>
                <w:color w:val="111111"/>
                <w:sz w:val="21"/>
                <w:szCs w:val="21"/>
              </w:rPr>
              <w:t>социальной услуги для инвалидов и других лиц с учетом ограничений их жизнедеятельности</w:t>
            </w:r>
          </w:p>
        </w:tc>
      </w:tr>
      <w:tr>
        <w:trPr/>
        <w:tc>
          <w:tcPr>
            <w:tcW w:w="1455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widowControl w:val="false"/>
              <w:ind w:left="0" w:right="0" w:firstLine="540"/>
              <w:jc w:val="center"/>
              <w:rPr>
                <w:rFonts w:ascii="Arial" w:hAnsi="Arial" w:cs="Arial"/>
                <w:color w:val="111111"/>
                <w:sz w:val="21"/>
                <w:szCs w:val="21"/>
              </w:rPr>
            </w:pPr>
            <w:r>
              <w:rPr>
                <w:rFonts w:cs="Arial" w:ascii="Arial" w:hAnsi="Arial"/>
                <w:color w:val="111111"/>
                <w:sz w:val="21"/>
                <w:szCs w:val="21"/>
              </w:rPr>
              <w:t>Предоставление социального обслуживания получателям социальных ус</w:t>
            </w:r>
            <w:r>
              <w:rPr>
                <w:rFonts w:cs="Arial" w:ascii="Arial" w:hAnsi="Arial"/>
                <w:b w:val="false"/>
                <w:bCs w:val="false"/>
                <w:color w:val="111111"/>
                <w:sz w:val="21"/>
                <w:szCs w:val="21"/>
              </w:rPr>
              <w:t xml:space="preserve">луг из числа </w:t>
            </w:r>
            <w:r>
              <w:rPr>
                <w:rFonts w:cs="Arial" w:ascii="Arial" w:hAnsi="Arial"/>
                <w:b w:val="false"/>
                <w:bCs w:val="false"/>
                <w:color w:val="111111"/>
                <w:sz w:val="21"/>
                <w:szCs w:val="21"/>
              </w:rPr>
              <w:t xml:space="preserve">семей с детьми </w:t>
            </w:r>
            <w:r>
              <w:rPr>
                <w:rFonts w:cs="Arial" w:ascii="Arial" w:hAnsi="Arial"/>
                <w:b w:val="false"/>
                <w:bCs w:val="false"/>
                <w:color w:val="111111"/>
                <w:sz w:val="21"/>
                <w:szCs w:val="21"/>
              </w:rPr>
              <w:t>в форме социального обслуживания на дому центрами (комплексными центрами) социального обслуживания населени</w:t>
            </w:r>
            <w:r>
              <w:rPr>
                <w:rFonts w:cs="Arial" w:ascii="Arial" w:hAnsi="Arial"/>
                <w:b w:val="false"/>
                <w:bCs w:val="false"/>
                <w:strike w:val="false"/>
                <w:dstrike w:val="false"/>
                <w:color w:val="111111"/>
                <w:sz w:val="21"/>
                <w:szCs w:val="21"/>
              </w:rPr>
              <w:t>я, центрами социальной помощи семье и детям и другими юридическими лицами независимо от их организационно-правовой формы и (или) индивидуальны</w:t>
            </w:r>
            <w:r>
              <w:rPr>
                <w:rFonts w:cs="Arial" w:ascii="Arial" w:hAnsi="Arial"/>
                <w:strike w:val="false"/>
                <w:dstrike w:val="false"/>
                <w:color w:val="111111"/>
                <w:sz w:val="21"/>
                <w:szCs w:val="21"/>
              </w:rPr>
              <w:t>ми предпринимателями, осуществляющими деятельность, аналогичную деятельности указанных организаций, включает оказание следующих с</w:t>
            </w:r>
            <w:r>
              <w:rPr>
                <w:rFonts w:cs="Arial" w:ascii="Arial" w:hAnsi="Arial"/>
                <w:color w:val="111111"/>
                <w:sz w:val="21"/>
                <w:szCs w:val="21"/>
              </w:rPr>
              <w:t xml:space="preserve">оциально-бытовых </w:t>
            </w:r>
          </w:p>
          <w:p>
            <w:pPr>
              <w:pStyle w:val="ConsPlusNormal"/>
              <w:widowControl w:val="false"/>
              <w:ind w:left="0" w:right="0" w:firstLine="540"/>
              <w:jc w:val="center"/>
              <w:rPr>
                <w:rFonts w:ascii="Arial" w:hAnsi="Arial" w:cs="Arial"/>
                <w:color w:val="111111"/>
                <w:sz w:val="21"/>
                <w:szCs w:val="21"/>
              </w:rPr>
            </w:pPr>
            <w:r>
              <w:rPr>
                <w:rFonts w:cs="Arial" w:ascii="Arial" w:hAnsi="Arial"/>
                <w:color w:val="111111"/>
                <w:sz w:val="21"/>
                <w:szCs w:val="21"/>
              </w:rPr>
              <w:t>и социально-психологических услуг:</w:t>
            </w:r>
          </w:p>
        </w:tc>
      </w:tr>
      <w:tr>
        <w:trPr/>
        <w:tc>
          <w:tcPr>
            <w:tcW w:w="1455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sz w:val="21"/>
                <w:szCs w:val="21"/>
              </w:rPr>
            </w:pPr>
            <w:r>
              <w:rPr>
                <w:rFonts w:cs="Arial"/>
                <w:sz w:val="21"/>
                <w:szCs w:val="21"/>
              </w:rPr>
              <w:t>1. Социально-бытовые услуги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sz w:val="21"/>
                <w:szCs w:val="21"/>
              </w:rPr>
            </w:pPr>
            <w:r>
              <w:rPr>
                <w:rFonts w:cs="Arial"/>
                <w:sz w:val="21"/>
                <w:szCs w:val="21"/>
              </w:rPr>
              <w:t>1.1</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sz w:val="21"/>
                <w:szCs w:val="21"/>
              </w:rPr>
            </w:pPr>
            <w:r>
              <w:rPr>
                <w:rFonts w:cs="Arial" w:ascii="Arial" w:hAnsi="Arial"/>
                <w:sz w:val="21"/>
                <w:szCs w:val="21"/>
              </w:rPr>
              <w:t>Обеспечение кратковременного присмотра за детьми</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sz w:val="21"/>
                <w:szCs w:val="21"/>
              </w:rPr>
            </w:pPr>
            <w:r>
              <w:rPr>
                <w:rFonts w:cs="Arial" w:ascii="Arial" w:hAnsi="Arial"/>
                <w:sz w:val="21"/>
                <w:szCs w:val="21"/>
              </w:rPr>
              <w:t>Кратковременный присмотр за детьми осуществляется путем обеспечения контроля сотрудником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w:t>
            </w:r>
          </w:p>
          <w:p>
            <w:pPr>
              <w:pStyle w:val="ConsPlusNormal"/>
              <w:rPr>
                <w:rFonts w:ascii="Arial" w:hAnsi="Arial" w:cs="Arial"/>
                <w:sz w:val="21"/>
                <w:szCs w:val="21"/>
              </w:rPr>
            </w:pPr>
            <w:r>
              <w:rPr>
                <w:rFonts w:cs="Arial" w:ascii="Arial" w:hAnsi="Arial"/>
                <w:sz w:val="21"/>
                <w:szCs w:val="21"/>
              </w:rPr>
              <w:t>Услуга предоставляется при наличии у получателя социальных услуг соответствующей потребности.</w:t>
            </w:r>
          </w:p>
          <w:p>
            <w:pPr>
              <w:pStyle w:val="ConsPlusNormal"/>
              <w:rPr>
                <w:rFonts w:ascii="Arial" w:hAnsi="Arial" w:cs="Arial"/>
                <w:sz w:val="21"/>
                <w:szCs w:val="21"/>
              </w:rPr>
            </w:pPr>
            <w:r>
              <w:rPr>
                <w:rFonts w:cs="Arial" w:ascii="Arial" w:hAnsi="Arial"/>
                <w:sz w:val="21"/>
                <w:szCs w:val="21"/>
              </w:rPr>
              <w:t>Услуга предоставляется в объеме не более 5 час</w:t>
            </w:r>
            <w:r>
              <w:rPr>
                <w:rFonts w:cs="Arial" w:ascii="Arial" w:hAnsi="Arial"/>
                <w:b w:val="false"/>
                <w:bCs w:val="false"/>
                <w:sz w:val="21"/>
                <w:szCs w:val="21"/>
              </w:rPr>
              <w:t xml:space="preserve">ов </w:t>
            </w:r>
            <w:r>
              <w:rPr>
                <w:rFonts w:cs="Arial" w:ascii="Arial" w:hAnsi="Arial"/>
                <w:b w:val="false"/>
                <w:bCs w:val="false"/>
                <w:sz w:val="21"/>
                <w:szCs w:val="21"/>
              </w:rPr>
              <w:t>в день</w:t>
            </w:r>
            <w:r>
              <w:rPr>
                <w:rFonts w:cs="Arial" w:ascii="Arial" w:hAnsi="Arial"/>
                <w:b w:val="false"/>
                <w:bCs w:val="false"/>
                <w:sz w:val="21"/>
                <w:szCs w:val="21"/>
              </w:rPr>
              <w:t>.</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sz w:val="21"/>
                <w:szCs w:val="21"/>
              </w:rPr>
            </w:pPr>
            <w:r>
              <w:rPr>
                <w:rFonts w:cs="Arial" w:ascii="Arial" w:hAnsi="Arial"/>
                <w:sz w:val="21"/>
                <w:szCs w:val="21"/>
              </w:rPr>
              <w:t>Услуга предоставляет-ся в дневное время, срок предоставления услуги устанавливается индивидуально</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sz w:val="21"/>
                <w:szCs w:val="21"/>
              </w:rPr>
            </w:pPr>
            <w:r>
              <w:rPr>
                <w:rFonts w:cs="Arial" w:ascii="Arial" w:hAnsi="Arial"/>
                <w:sz w:val="21"/>
                <w:szCs w:val="21"/>
              </w:rPr>
              <w:t xml:space="preserve">Устанавливается уполномоченным органом в соответствии с </w:t>
            </w:r>
            <w:r>
              <w:rPr>
                <w:rFonts w:cs="Arial" w:ascii="Arial" w:hAnsi="Arial"/>
                <w:color w:val="000000"/>
                <w:sz w:val="21"/>
                <w:szCs w:val="21"/>
              </w:rPr>
              <w:t xml:space="preserve">методическими рекомендациями </w:t>
            </w:r>
            <w:r>
              <w:rPr>
                <w:rFonts w:cs="Arial" w:ascii="Arial" w:hAnsi="Arial"/>
                <w:sz w:val="21"/>
                <w:szCs w:val="21"/>
              </w:rPr>
              <w:t>по расчету подушевых нормативов финансирования социальных услуг, утвержденных Правительством Российской Федерации</w:t>
            </w:r>
          </w:p>
        </w:tc>
        <w:tc>
          <w:tcPr>
            <w:tcW w:w="22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sz w:val="21"/>
                <w:szCs w:val="21"/>
              </w:rPr>
            </w:pPr>
            <w:r>
              <w:rPr>
                <w:rFonts w:cs="Arial" w:ascii="Arial" w:hAnsi="Arial"/>
                <w:sz w:val="21"/>
                <w:szCs w:val="21"/>
              </w:rPr>
              <w:t xml:space="preserve">Показатели качества –  предоставление услуги должно обеспечить оказание помощи родителям в осуществлении их обязанностей по </w:t>
            </w:r>
          </w:p>
          <w:p>
            <w:pPr>
              <w:pStyle w:val="ConsPlusNormal"/>
              <w:rPr>
                <w:rFonts w:ascii="Arial" w:hAnsi="Arial" w:cs="Arial"/>
                <w:b w:val="false"/>
                <w:b w:val="false"/>
                <w:bCs w:val="false"/>
                <w:sz w:val="21"/>
                <w:szCs w:val="21"/>
              </w:rPr>
            </w:pPr>
            <w:r>
              <w:rPr>
                <w:rFonts w:cs="Arial" w:ascii="Arial" w:hAnsi="Arial"/>
                <w:b w:val="false"/>
                <w:bCs w:val="false"/>
                <w:sz w:val="21"/>
                <w:szCs w:val="21"/>
              </w:rPr>
              <w:t>присмотру за детьми.</w:t>
            </w:r>
          </w:p>
          <w:p>
            <w:pPr>
              <w:pStyle w:val="ConsPlusNormal"/>
              <w:rPr>
                <w:rFonts w:ascii="Arial" w:hAnsi="Arial" w:cs="Arial"/>
                <w:sz w:val="21"/>
                <w:szCs w:val="21"/>
              </w:rPr>
            </w:pPr>
            <w:r>
              <w:rPr>
                <w:rFonts w:cs="Arial" w:ascii="Arial" w:hAnsi="Arial"/>
                <w:sz w:val="21"/>
                <w:szCs w:val="21"/>
              </w:rPr>
              <w:t xml:space="preserve">Оценка </w:t>
            </w:r>
          </w:p>
          <w:p>
            <w:pPr>
              <w:pStyle w:val="ConsPlusNormal"/>
              <w:rPr>
                <w:rFonts w:ascii="Arial" w:hAnsi="Arial" w:cs="Arial"/>
                <w:sz w:val="21"/>
                <w:szCs w:val="21"/>
              </w:rPr>
            </w:pPr>
            <w:r>
              <w:rPr>
                <w:rFonts w:cs="Arial" w:ascii="Arial" w:hAnsi="Arial"/>
                <w:sz w:val="21"/>
                <w:szCs w:val="21"/>
              </w:rPr>
              <w:t>результатов –  удовлетворенность качеством предоставляемой услуги, отсутствие обоснованных жалоб.</w:t>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sz w:val="21"/>
                <w:szCs w:val="21"/>
              </w:rPr>
            </w:pPr>
            <w:r>
              <w:rPr>
                <w:rFonts w:cs="Arial" w:ascii="Arial" w:hAnsi="Arial"/>
                <w:sz w:val="21"/>
                <w:szCs w:val="21"/>
              </w:rPr>
              <w:t>Услуга оказывается  сотрудником поставщика социальных услуг, имеющим педагогическое или социальное образование. Услуга предоставляется в жилом помещении получателя социальных услуг.</w:t>
            </w:r>
          </w:p>
        </w:tc>
      </w:tr>
      <w:tr>
        <w:trPr/>
        <w:tc>
          <w:tcPr>
            <w:tcW w:w="1455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Arial" w:hAnsi="Arial" w:cs="Arial"/>
                <w:sz w:val="21"/>
                <w:szCs w:val="21"/>
              </w:rPr>
            </w:pPr>
            <w:r>
              <w:rPr>
                <w:rFonts w:cs="Arial"/>
                <w:sz w:val="21"/>
                <w:szCs w:val="21"/>
              </w:rPr>
              <w:t>2. Социально-психологические услуги</w:t>
            </w:r>
          </w:p>
        </w:tc>
      </w:tr>
      <w:tr>
        <w:trPr/>
        <w:tc>
          <w:tcPr>
            <w:tcW w:w="61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jc w:val="center"/>
              <w:rPr>
                <w:rFonts w:ascii="Arial" w:hAnsi="Arial" w:cs="Arial"/>
                <w:sz w:val="21"/>
                <w:szCs w:val="21"/>
              </w:rPr>
            </w:pPr>
            <w:r>
              <w:rPr>
                <w:rFonts w:cs="Arial"/>
                <w:sz w:val="21"/>
                <w:szCs w:val="21"/>
              </w:rPr>
              <w:t>2.1</w:t>
            </w:r>
          </w:p>
        </w:tc>
        <w:tc>
          <w:tcPr>
            <w:tcW w:w="26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widowControl w:val="false"/>
              <w:rPr>
                <w:rFonts w:ascii="Arial" w:hAnsi="Arial" w:cs="Arial"/>
                <w:sz w:val="21"/>
                <w:szCs w:val="21"/>
              </w:rPr>
            </w:pPr>
            <w:r>
              <w:rPr>
                <w:rFonts w:cs="Arial" w:ascii="Arial" w:hAnsi="Arial"/>
                <w:sz w:val="21"/>
                <w:szCs w:val="21"/>
              </w:rPr>
              <w:t>Социально-психологическое консультирование</w:t>
            </w:r>
          </w:p>
        </w:tc>
        <w:tc>
          <w:tcPr>
            <w:tcW w:w="204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sz w:val="21"/>
                <w:szCs w:val="21"/>
              </w:rPr>
            </w:pPr>
            <w:r>
              <w:rPr>
                <w:rFonts w:cs="Arial" w:ascii="Arial" w:hAnsi="Arial"/>
                <w:sz w:val="21"/>
                <w:szCs w:val="21"/>
              </w:rPr>
              <w:t>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проблем.</w:t>
            </w:r>
          </w:p>
          <w:p>
            <w:pPr>
              <w:pStyle w:val="ConsPlusNormal"/>
              <w:rPr>
                <w:rFonts w:ascii="Arial" w:hAnsi="Arial" w:cs="Arial"/>
                <w:sz w:val="21"/>
                <w:szCs w:val="21"/>
              </w:rPr>
            </w:pPr>
            <w:r>
              <w:rPr>
                <w:rFonts w:cs="Arial" w:ascii="Arial" w:hAnsi="Arial"/>
                <w:sz w:val="21"/>
                <w:szCs w:val="21"/>
              </w:rPr>
              <w:t>Услуга включает:</w:t>
            </w:r>
          </w:p>
          <w:p>
            <w:pPr>
              <w:pStyle w:val="ConsPlusNormal"/>
              <w:rPr>
                <w:rFonts w:ascii="Arial" w:hAnsi="Arial" w:cs="Arial"/>
                <w:sz w:val="21"/>
                <w:szCs w:val="21"/>
              </w:rPr>
            </w:pPr>
            <w:r>
              <w:rPr>
                <w:rFonts w:cs="Arial" w:ascii="Arial" w:hAnsi="Arial"/>
                <w:sz w:val="21"/>
                <w:szCs w:val="21"/>
              </w:rPr>
              <w:t>выявление психологических проблем получателя социальных услуг путем проведения бесед;</w:t>
            </w:r>
          </w:p>
          <w:p>
            <w:pPr>
              <w:pStyle w:val="ConsPlusNormal"/>
              <w:rPr>
                <w:rFonts w:ascii="Arial" w:hAnsi="Arial" w:cs="Arial"/>
                <w:sz w:val="21"/>
                <w:szCs w:val="21"/>
              </w:rPr>
            </w:pPr>
            <w:r>
              <w:rPr>
                <w:rFonts w:cs="Arial" w:ascii="Arial" w:hAnsi="Arial"/>
                <w:sz w:val="21"/>
                <w:szCs w:val="21"/>
              </w:rPr>
              <w:t>определение объема и видов предполагаемой помощи;</w:t>
            </w:r>
          </w:p>
          <w:p>
            <w:pPr>
              <w:pStyle w:val="ConsPlusNormal"/>
              <w:rPr>
                <w:rFonts w:ascii="Arial" w:hAnsi="Arial" w:cs="Arial"/>
                <w:sz w:val="21"/>
                <w:szCs w:val="21"/>
              </w:rPr>
            </w:pPr>
            <w:r>
              <w:rPr>
                <w:rFonts w:cs="Arial" w:ascii="Arial" w:hAnsi="Arial"/>
                <w:sz w:val="21"/>
                <w:szCs w:val="21"/>
              </w:rPr>
              <w:t>разъяснение получателю социальных услуг сути проблем и определение возможных путей их решения;</w:t>
            </w:r>
          </w:p>
          <w:p>
            <w:pPr>
              <w:pStyle w:val="ConsPlusNormal"/>
              <w:rPr>
                <w:rFonts w:ascii="Arial" w:hAnsi="Arial" w:cs="Arial"/>
                <w:sz w:val="21"/>
                <w:szCs w:val="21"/>
              </w:rPr>
            </w:pPr>
            <w:r>
              <w:rPr>
                <w:rFonts w:cs="Arial" w:ascii="Arial" w:hAnsi="Arial"/>
                <w:sz w:val="21"/>
                <w:szCs w:val="21"/>
              </w:rPr>
              <w:t>социально-психологическая помощь получателю социальных услуг в раскрытии и мобилизации его внутренних ресурсов, решении и профилактике социально-психологических проблем.</w:t>
            </w:r>
          </w:p>
          <w:p>
            <w:pPr>
              <w:pStyle w:val="ConsPlusNormal"/>
              <w:widowControl w:val="false"/>
              <w:rPr>
                <w:rFonts w:ascii="Arial" w:hAnsi="Arial" w:cs="Arial"/>
                <w:sz w:val="21"/>
                <w:szCs w:val="21"/>
              </w:rPr>
            </w:pPr>
            <w:r>
              <w:rPr>
                <w:rFonts w:cs="Arial" w:ascii="Arial" w:hAnsi="Arial"/>
                <w:sz w:val="21"/>
                <w:szCs w:val="21"/>
              </w:rPr>
              <w:t>Услуга предоставляется при наличии у получателя социальных услуг соответствующей потребности.</w:t>
            </w:r>
          </w:p>
        </w:tc>
        <w:tc>
          <w:tcPr>
            <w:tcW w:w="187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widowControl w:val="false"/>
              <w:rPr>
                <w:rFonts w:ascii="Arial" w:hAnsi="Arial" w:cs="Arial"/>
                <w:sz w:val="21"/>
                <w:szCs w:val="21"/>
              </w:rPr>
            </w:pPr>
            <w:r>
              <w:rPr>
                <w:rFonts w:cs="Arial" w:ascii="Arial" w:hAnsi="Arial"/>
                <w:sz w:val="21"/>
                <w:szCs w:val="21"/>
              </w:rPr>
              <w:t>Срок предоставления услуги устанавливается индивидуально в период действия договора о предоставлении социальных услуг</w:t>
            </w:r>
          </w:p>
        </w:tc>
        <w:tc>
          <w:tcPr>
            <w:tcW w:w="2145"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widowControl w:val="false"/>
              <w:rPr>
                <w:rFonts w:ascii="Arial" w:hAnsi="Arial"/>
                <w:sz w:val="21"/>
                <w:szCs w:val="21"/>
              </w:rPr>
            </w:pPr>
            <w:r>
              <w:rPr>
                <w:rFonts w:cs="Arial" w:ascii="Arial" w:hAnsi="Arial"/>
                <w:sz w:val="21"/>
                <w:szCs w:val="21"/>
              </w:rPr>
              <w:t>Устанавливается уполномоченным органом в соответствии с мето</w:t>
            </w:r>
            <w:r>
              <w:rPr>
                <w:rFonts w:cs="Arial" w:ascii="Arial" w:hAnsi="Arial"/>
                <w:color w:val="000000"/>
                <w:sz w:val="21"/>
                <w:szCs w:val="21"/>
              </w:rPr>
              <w:t xml:space="preserve">дическими рекомендациями </w:t>
            </w:r>
            <w:r>
              <w:rPr>
                <w:rFonts w:cs="Arial" w:ascii="Arial" w:hAnsi="Arial"/>
                <w:sz w:val="21"/>
                <w:szCs w:val="21"/>
              </w:rPr>
              <w:t>по расчету подушевых нормативов финансирования социальных услуг, утвержденных Правительством Российской Федерации</w:t>
            </w:r>
          </w:p>
        </w:tc>
        <w:tc>
          <w:tcPr>
            <w:tcW w:w="228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rPr>
                <w:rFonts w:ascii="Arial" w:hAnsi="Arial" w:cs="Arial"/>
                <w:sz w:val="21"/>
                <w:szCs w:val="21"/>
              </w:rPr>
            </w:pPr>
            <w:r>
              <w:rPr>
                <w:rFonts w:cs="Arial" w:ascii="Arial" w:hAnsi="Arial"/>
                <w:sz w:val="21"/>
                <w:szCs w:val="21"/>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pPr>
              <w:pStyle w:val="ConsPlusNormal"/>
              <w:rPr>
                <w:rFonts w:ascii="Arial" w:hAnsi="Arial" w:cs="Arial"/>
                <w:sz w:val="21"/>
                <w:szCs w:val="21"/>
              </w:rPr>
            </w:pPr>
            <w:r>
              <w:rPr>
                <w:rFonts w:cs="Arial" w:ascii="Arial" w:hAnsi="Arial"/>
                <w:sz w:val="21"/>
                <w:szCs w:val="21"/>
              </w:rPr>
              <w:t xml:space="preserve">Оценка </w:t>
            </w:r>
          </w:p>
          <w:p>
            <w:pPr>
              <w:pStyle w:val="ConsPlusNormal"/>
              <w:rPr>
                <w:rFonts w:ascii="Arial" w:hAnsi="Arial" w:cs="Arial"/>
                <w:sz w:val="21"/>
                <w:szCs w:val="21"/>
              </w:rPr>
            </w:pPr>
            <w:r>
              <w:rPr>
                <w:rFonts w:cs="Arial" w:ascii="Arial" w:hAnsi="Arial"/>
                <w:sz w:val="21"/>
                <w:szCs w:val="21"/>
              </w:rPr>
              <w:t>результатов –  удовлетворенность качеством предоставляемой услуги, отсутствие обоснованных жалоб.</w:t>
            </w:r>
          </w:p>
        </w:tc>
        <w:tc>
          <w:tcPr>
            <w:tcW w:w="2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rPr>
                <w:rFonts w:ascii="Arial" w:hAnsi="Arial" w:cs="Arial"/>
                <w:sz w:val="21"/>
                <w:szCs w:val="21"/>
              </w:rPr>
            </w:pPr>
            <w:r>
              <w:rPr>
                <w:rFonts w:cs="Arial" w:ascii="Arial" w:hAnsi="Arial"/>
                <w:sz w:val="21"/>
                <w:szCs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ConsPlusNormal"/>
              <w:rPr>
                <w:rFonts w:ascii="Arial" w:hAnsi="Arial" w:cs="Arial"/>
                <w:sz w:val="21"/>
                <w:szCs w:val="21"/>
              </w:rPr>
            </w:pPr>
            <w:r>
              <w:rPr>
                <w:rFonts w:cs="Arial" w:ascii="Arial" w:hAnsi="Arial"/>
                <w:sz w:val="21"/>
                <w:szCs w:val="21"/>
              </w:rPr>
              <w:t>Услуга предоставляется в жилом помещении получателя социальных услуг.</w:t>
            </w:r>
          </w:p>
        </w:tc>
      </w:tr>
    </w:tbl>
    <w:p>
      <w:pPr>
        <w:sectPr>
          <w:headerReference w:type="default" r:id="rId157"/>
          <w:footerReference w:type="default" r:id="rId158"/>
          <w:type w:val="nextPage"/>
          <w:pgSz w:orient="landscape" w:w="15840" w:h="12240"/>
          <w:pgMar w:left="1134" w:right="1134" w:header="720" w:top="1134" w:footer="384" w:bottom="709" w:gutter="0"/>
          <w:pgNumType w:fmt="decimal"/>
          <w:formProt w:val="false"/>
          <w:textDirection w:val="lrTb"/>
          <w:docGrid w:type="default" w:linePitch="360" w:charSpace="0"/>
        </w:sectPr>
      </w:pPr>
    </w:p>
    <w:p>
      <w:pPr>
        <w:pStyle w:val="1"/>
        <w:numPr>
          <w:ilvl w:val="0"/>
          <w:numId w:val="1"/>
        </w:numPr>
        <w:bidi w:val="0"/>
        <w:spacing w:lineRule="auto" w:line="240" w:before="108" w:after="108"/>
        <w:jc w:val="center"/>
        <w:rPr>
          <w:rFonts w:ascii="Arial" w:hAnsi="Arial" w:cs="Arial"/>
          <w:b/>
          <w:b/>
          <w:color w:val="000000"/>
          <w:sz w:val="24"/>
        </w:rPr>
      </w:pPr>
      <w:r>
        <w:rPr>
          <w:rFonts w:cs="Arial" w:ascii="Arial" w:hAnsi="Arial"/>
          <w:b/>
          <w:color w:val="000000"/>
          <w:sz w:val="24"/>
        </w:rPr>
        <w:t>Ра</w:t>
      </w:r>
      <w:bookmarkStart w:id="769" w:name="sub_500"/>
      <w:r>
        <w:rPr>
          <w:rFonts w:cs="Arial" w:ascii="Arial" w:hAnsi="Arial"/>
          <w:b/>
          <w:color w:val="000000"/>
          <w:sz w:val="24"/>
        </w:rPr>
        <w:t>здел 5. Порядок предоставления срочных социальных услуг</w:t>
      </w:r>
    </w:p>
    <w:p>
      <w:pPr>
        <w:pStyle w:val="Normal"/>
        <w:spacing w:lineRule="auto" w:line="240"/>
        <w:jc w:val="center"/>
        <w:rPr>
          <w:rFonts w:ascii="Arial" w:hAnsi="Arial" w:cs="Arial"/>
          <w:color w:val="000000"/>
        </w:rPr>
      </w:pPr>
      <w:bookmarkEnd w:id="769"/>
      <w:r>
        <w:rPr>
          <w:rFonts w:cs="Arial"/>
          <w:color w:val="000000"/>
        </w:rPr>
      </w:r>
    </w:p>
    <w:p>
      <w:pPr>
        <w:pStyle w:val="1"/>
        <w:numPr>
          <w:ilvl w:val="0"/>
          <w:numId w:val="1"/>
        </w:numPr>
        <w:spacing w:lineRule="auto" w:line="240"/>
        <w:jc w:val="center"/>
        <w:rPr>
          <w:rFonts w:ascii="Arial" w:hAnsi="Arial" w:cs="Arial"/>
          <w:b/>
          <w:b/>
          <w:color w:val="000000"/>
          <w:sz w:val="24"/>
        </w:rPr>
      </w:pPr>
      <w:bookmarkStart w:id="770" w:name="sub_5010"/>
      <w:bookmarkEnd w:id="770"/>
      <w:r>
        <w:rPr>
          <w:rFonts w:cs="Arial" w:ascii="Arial" w:hAnsi="Arial"/>
          <w:b/>
          <w:color w:val="000000"/>
          <w:sz w:val="24"/>
        </w:rPr>
        <w:t>Подраздел 1. Порядок предоставления получателям социальных услуг срочных социальных услуг в полустационарной форме социального обслуживания, в форме социального обслуживания на дому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реабилитации инвалидов,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Normal"/>
        <w:spacing w:lineRule="auto" w:line="240"/>
        <w:jc w:val="center"/>
        <w:rPr>
          <w:rFonts w:ascii="Arial" w:hAnsi="Arial" w:cs="Arial"/>
          <w:color w:val="000000"/>
        </w:rPr>
      </w:pPr>
      <w:bookmarkStart w:id="771" w:name="sub_5010"/>
      <w:bookmarkStart w:id="772" w:name="sub_5010"/>
      <w:bookmarkEnd w:id="772"/>
      <w:r>
        <w:rPr>
          <w:rFonts w:cs="Arial"/>
          <w:color w:val="000000"/>
        </w:rPr>
      </w:r>
    </w:p>
    <w:p>
      <w:pPr>
        <w:pStyle w:val="1"/>
        <w:numPr>
          <w:ilvl w:val="0"/>
          <w:numId w:val="1"/>
        </w:numPr>
        <w:spacing w:lineRule="auto" w:line="240"/>
        <w:jc w:val="center"/>
        <w:rPr>
          <w:rFonts w:ascii="Arial" w:hAnsi="Arial" w:cs="Arial"/>
          <w:b/>
          <w:b/>
          <w:color w:val="000000"/>
          <w:sz w:val="24"/>
        </w:rPr>
      </w:pPr>
      <w:bookmarkStart w:id="773" w:name="sub_5101"/>
      <w:bookmarkEnd w:id="773"/>
      <w:r>
        <w:rPr>
          <w:rFonts w:cs="Arial" w:ascii="Arial" w:hAnsi="Arial"/>
          <w:b/>
          <w:color w:val="000000"/>
          <w:sz w:val="24"/>
        </w:rPr>
        <w:t>Глава 1. Общие положения</w:t>
      </w:r>
    </w:p>
    <w:p>
      <w:pPr>
        <w:pStyle w:val="Normal"/>
        <w:spacing w:lineRule="auto" w:line="240"/>
        <w:rPr>
          <w:rFonts w:ascii="Arial" w:hAnsi="Arial" w:cs="Arial"/>
          <w:color w:val="000000"/>
        </w:rPr>
      </w:pPr>
      <w:bookmarkStart w:id="774" w:name="sub_5101"/>
      <w:bookmarkStart w:id="775" w:name="sub_5101"/>
      <w:bookmarkEnd w:id="775"/>
      <w:r>
        <w:rPr>
          <w:rFonts w:cs="Arial"/>
          <w:color w:val="000000"/>
        </w:rPr>
      </w:r>
    </w:p>
    <w:p>
      <w:pPr>
        <w:pStyle w:val="Normal"/>
        <w:spacing w:lineRule="auto" w:line="240"/>
        <w:jc w:val="both"/>
        <w:rPr/>
      </w:pPr>
      <w:r>
        <w:rPr>
          <w:rStyle w:val="Style18"/>
          <w:rFonts w:cs="Arial"/>
          <w:color w:val="000000"/>
        </w:rPr>
        <w:tab/>
      </w:r>
      <w:bookmarkStart w:id="776" w:name="sub_5111"/>
      <w:r>
        <w:rPr>
          <w:rStyle w:val="Style18"/>
          <w:rFonts w:cs="Arial"/>
          <w:color w:val="000000"/>
        </w:rPr>
        <w:t xml:space="preserve">1.1. Срочные социальные услуги предоставляются гражданам, нуждающимся в оказании неотложной помощи, в связи с наличием у них обстоятельств, которые ухудшают или могут ухудшить условия их жизнедеятельности, предусмотренных </w:t>
      </w:r>
      <w:r>
        <w:rPr>
          <w:rStyle w:val="Style17"/>
          <w:rFonts w:cs="Arial"/>
          <w:color w:val="000000"/>
          <w:sz w:val="24"/>
        </w:rPr>
        <w:t>статьей 15</w:t>
      </w:r>
      <w:r>
        <w:rPr>
          <w:rStyle w:val="Style18"/>
          <w:rFonts w:cs="Arial"/>
          <w:color w:val="000000"/>
        </w:rPr>
        <w:t xml:space="preserve"> Федерального закона от 28.12.2013 </w:t>
      </w:r>
      <w:r>
        <w:rPr>
          <w:rStyle w:val="Style18"/>
          <w:rFonts w:cs="Arial"/>
          <w:color w:val="000000"/>
        </w:rPr>
        <w:t>№</w:t>
      </w:r>
      <w:r>
        <w:rPr>
          <w:rStyle w:val="Style18"/>
          <w:rFonts w:cs="Arial"/>
          <w:color w:val="000000"/>
        </w:rPr>
        <w:t xml:space="preserve"> 442-ФЗ «Об основах социального обслуживания граждан в Российской Федерации» и (или) </w:t>
      </w:r>
      <w:r>
        <w:rPr>
          <w:rStyle w:val="Style17"/>
          <w:rFonts w:cs="Arial"/>
          <w:color w:val="000000"/>
          <w:sz w:val="24"/>
        </w:rPr>
        <w:t>постановлением</w:t>
      </w:r>
      <w:r>
        <w:rPr>
          <w:rStyle w:val="Style18"/>
          <w:rFonts w:cs="Arial"/>
          <w:color w:val="000000"/>
        </w:rPr>
        <w:t xml:space="preserve"> Правительства Тюменской области от 11.09.2014 </w:t>
      </w:r>
      <w:r>
        <w:rPr>
          <w:rStyle w:val="Style18"/>
          <w:rFonts w:cs="Arial"/>
          <w:color w:val="000000"/>
        </w:rPr>
        <w:t>№</w:t>
      </w:r>
      <w:r>
        <w:rPr>
          <w:rStyle w:val="Style18"/>
          <w:rFonts w:cs="Arial"/>
          <w:color w:val="000000"/>
        </w:rPr>
        <w:t> 487-п «Об утверждении перечня иных обстоятельств, при наличии которых гражданин признается нуждающимся в социальном обслуживании», а также гражданам, нуждающимся в предоставлении информации об установленных действующим законодательством мерах социальной поддержки.</w:t>
      </w:r>
    </w:p>
    <w:p>
      <w:pPr>
        <w:pStyle w:val="Normal"/>
        <w:spacing w:lineRule="auto" w:line="240"/>
        <w:jc w:val="both"/>
        <w:rPr/>
      </w:pPr>
      <w:bookmarkEnd w:id="776"/>
      <w:r>
        <w:rPr>
          <w:rStyle w:val="Style18"/>
          <w:rFonts w:cs="Arial"/>
          <w:color w:val="000000"/>
        </w:rPr>
        <w:tab/>
      </w:r>
      <w:bookmarkStart w:id="777" w:name="sub_5112"/>
      <w:r>
        <w:rPr>
          <w:rStyle w:val="Style18"/>
          <w:rFonts w:cs="Arial"/>
          <w:color w:val="000000"/>
        </w:rPr>
        <w:t>1.2. Срочные социальные услуги предоставляются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реабилитации инвалидов,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w:t>
      </w:r>
      <w:r>
        <w:rPr>
          <w:rStyle w:val="Style18"/>
          <w:rFonts w:cs="Arial"/>
          <w:b w:val="false"/>
          <w:bCs w:val="false"/>
          <w:color w:val="000000"/>
        </w:rPr>
        <w:t>анных организаций.</w:t>
      </w:r>
    </w:p>
    <w:p>
      <w:pPr>
        <w:pStyle w:val="Normal"/>
        <w:spacing w:lineRule="auto" w:line="240"/>
        <w:jc w:val="both"/>
        <w:rPr/>
      </w:pPr>
      <w:bookmarkEnd w:id="777"/>
      <w:r>
        <w:rPr>
          <w:rStyle w:val="Style18"/>
          <w:rFonts w:cs="Arial"/>
          <w:b w:val="false"/>
          <w:bCs w:val="false"/>
          <w:color w:val="000000"/>
        </w:rPr>
        <w:tab/>
        <w:t xml:space="preserve">1.3. Срочные социальные услуги могут предоставляться по технологии «Предоставление услуг выездной мобильной </w:t>
      </w:r>
      <w:r>
        <w:rPr>
          <w:rStyle w:val="Style18"/>
          <w:rFonts w:cs="Arial"/>
          <w:b w:val="false"/>
          <w:bCs w:val="false"/>
          <w:color w:val="000000"/>
        </w:rPr>
        <w:t>мульти</w:t>
      </w:r>
      <w:r>
        <w:rPr>
          <w:rStyle w:val="Style18"/>
          <w:rFonts w:cs="Arial"/>
          <w:b w:val="false"/>
          <w:bCs w:val="false"/>
          <w:color w:val="000000"/>
        </w:rPr>
        <w:t xml:space="preserve">дисциплинарной бригадой». </w:t>
      </w:r>
      <w:r>
        <w:rPr>
          <w:rFonts w:cs="Arial"/>
          <w:b w:val="false"/>
          <w:bCs w:val="false"/>
          <w:color w:val="000000"/>
        </w:rPr>
        <w:t>Положение о технологии утверждается распоряжением Департамента.</w:t>
      </w:r>
    </w:p>
    <w:p>
      <w:pPr>
        <w:pStyle w:val="Normal"/>
        <w:spacing w:lineRule="auto" w:line="240"/>
        <w:jc w:val="both"/>
        <w:rPr>
          <w:rFonts w:ascii="Arial" w:hAnsi="Arial" w:cs="Arial"/>
          <w:b/>
          <w:b/>
          <w:bCs/>
          <w:color w:val="000000"/>
        </w:rPr>
      </w:pPr>
      <w:r>
        <w:rPr>
          <w:rFonts w:cs="Arial"/>
          <w:b/>
          <w:bCs/>
          <w:color w:val="000000"/>
        </w:rPr>
      </w:r>
    </w:p>
    <w:p>
      <w:pPr>
        <w:pStyle w:val="1"/>
        <w:numPr>
          <w:ilvl w:val="0"/>
          <w:numId w:val="1"/>
        </w:numPr>
        <w:spacing w:lineRule="auto" w:line="240"/>
        <w:jc w:val="center"/>
        <w:rPr>
          <w:rFonts w:ascii="Arial" w:hAnsi="Arial" w:cs="Arial"/>
          <w:b/>
          <w:b/>
          <w:color w:val="000000"/>
          <w:sz w:val="24"/>
        </w:rPr>
      </w:pPr>
      <w:bookmarkStart w:id="778" w:name="sub_5102"/>
      <w:bookmarkEnd w:id="778"/>
      <w:r>
        <w:rPr>
          <w:rFonts w:cs="Arial" w:ascii="Arial" w:hAnsi="Arial"/>
          <w:b/>
          <w:color w:val="000000"/>
          <w:sz w:val="24"/>
        </w:rPr>
        <w:t>Глава 2. Перечень документов, необходимых для предоставления срочных социальных услуг, и порядок предоставления срочных социальных услуг в полустационарной форме социального обслуживания, в форме социального обслуживания на дому</w:t>
      </w:r>
    </w:p>
    <w:p>
      <w:pPr>
        <w:pStyle w:val="Normal"/>
        <w:spacing w:lineRule="auto" w:line="240"/>
        <w:jc w:val="both"/>
        <w:rPr>
          <w:rFonts w:ascii="Arial" w:hAnsi="Arial" w:cs="Arial"/>
          <w:color w:val="000000"/>
        </w:rPr>
      </w:pPr>
      <w:bookmarkStart w:id="779" w:name="sub_5102"/>
      <w:bookmarkStart w:id="780" w:name="sub_5102"/>
      <w:bookmarkEnd w:id="780"/>
      <w:r>
        <w:rPr>
          <w:rFonts w:cs="Arial"/>
          <w:color w:val="000000"/>
        </w:rPr>
      </w:r>
    </w:p>
    <w:p>
      <w:pPr>
        <w:pStyle w:val="Normal"/>
        <w:spacing w:lineRule="auto" w:line="240"/>
        <w:jc w:val="both"/>
        <w:rPr/>
      </w:pPr>
      <w:r>
        <w:rPr>
          <w:rStyle w:val="Style18"/>
          <w:rFonts w:cs="Arial"/>
          <w:color w:val="000000"/>
        </w:rPr>
        <w:tab/>
      </w:r>
      <w:bookmarkStart w:id="781" w:name="sub_5121"/>
      <w:r>
        <w:rPr>
          <w:rStyle w:val="Style18"/>
          <w:rFonts w:cs="Arial"/>
          <w:color w:val="000000"/>
        </w:rPr>
        <w:t>2.1.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pPr>
        <w:pStyle w:val="Normal"/>
        <w:spacing w:lineRule="auto" w:line="240"/>
        <w:jc w:val="both"/>
        <w:rPr/>
      </w:pPr>
      <w:bookmarkEnd w:id="781"/>
      <w:r>
        <w:rPr>
          <w:rStyle w:val="Style18"/>
          <w:rFonts w:cs="Arial"/>
          <w:color w:val="000000"/>
        </w:rPr>
        <w:tab/>
      </w:r>
      <w:bookmarkStart w:id="782" w:name="sub_5122"/>
      <w:r>
        <w:rPr>
          <w:rStyle w:val="Style18"/>
          <w:rFonts w:cs="Arial"/>
          <w:color w:val="000000"/>
        </w:rPr>
        <w:t xml:space="preserve">2.2. Заявление о предоставлении срочных социальных услуг граждане либо их представители подают в организации, указанные в </w:t>
      </w:r>
      <w:r>
        <w:rPr>
          <w:rStyle w:val="Style17"/>
          <w:rFonts w:cs="Arial"/>
          <w:color w:val="000000"/>
          <w:sz w:val="24"/>
        </w:rPr>
        <w:t>пункте 1.2 главы 1</w:t>
      </w:r>
      <w:r>
        <w:rPr>
          <w:rStyle w:val="Style18"/>
          <w:rFonts w:cs="Arial"/>
          <w:color w:val="000000"/>
        </w:rPr>
        <w:t xml:space="preserve"> настоящего подраздела по форме, утвержденной Департаментом.</w:t>
      </w:r>
    </w:p>
    <w:p>
      <w:pPr>
        <w:pStyle w:val="Normal"/>
        <w:spacing w:lineRule="auto" w:line="240"/>
        <w:jc w:val="both"/>
        <w:rPr/>
      </w:pPr>
      <w:bookmarkEnd w:id="782"/>
      <w:r>
        <w:rPr>
          <w:rStyle w:val="Style18"/>
          <w:rFonts w:cs="Arial"/>
          <w:color w:val="000000"/>
        </w:rPr>
        <w:tab/>
        <w:t>2.3. При подаче заявления о предоставлении срочных социальных услуг гражданин предъявляет паспорт или иной документ, удостоверяющий его личность (при наличии).</w:t>
      </w:r>
    </w:p>
    <w:p>
      <w:pPr>
        <w:pStyle w:val="Normal"/>
        <w:spacing w:lineRule="auto" w:line="240"/>
        <w:jc w:val="both"/>
        <w:rPr/>
      </w:pPr>
      <w:r>
        <w:rPr>
          <w:rStyle w:val="Style18"/>
          <w:rFonts w:cs="Arial"/>
          <w:color w:val="000000"/>
        </w:rPr>
        <w:tab/>
      </w:r>
      <w:bookmarkStart w:id="783" w:name="sub_5124"/>
      <w:r>
        <w:rPr>
          <w:rStyle w:val="Style18"/>
          <w:rFonts w:cs="Arial"/>
          <w:color w:val="000000"/>
        </w:rPr>
        <w:t>2.4. Несовершеннолетние для получения срочных социальных услуг представляют следующие документы:</w:t>
      </w:r>
    </w:p>
    <w:p>
      <w:pPr>
        <w:pStyle w:val="Normal"/>
        <w:spacing w:lineRule="auto" w:line="240"/>
        <w:jc w:val="both"/>
        <w:rPr/>
      </w:pPr>
      <w:bookmarkEnd w:id="783"/>
      <w:r>
        <w:rPr>
          <w:rStyle w:val="Style18"/>
          <w:rFonts w:cs="Arial"/>
          <w:color w:val="000000"/>
        </w:rPr>
        <w:tab/>
      </w:r>
      <w:bookmarkStart w:id="784" w:name="sub_51241"/>
      <w:r>
        <w:rPr>
          <w:rStyle w:val="Style18"/>
          <w:rFonts w:cs="Arial"/>
          <w:color w:val="000000"/>
        </w:rP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w:t>
      </w:r>
      <w:r>
        <w:rPr>
          <w:rStyle w:val="Style18"/>
          <w:rFonts w:cs="Arial"/>
          <w:b w:val="false"/>
          <w:bCs w:val="false"/>
          <w:color w:val="000000"/>
        </w:rPr>
        <w:t>его возраста 10 лет, за исключением случаев, когда учет мнения несовершеннолетнего противоречит его интересам;</w:t>
      </w:r>
    </w:p>
    <w:p>
      <w:pPr>
        <w:pStyle w:val="Normal"/>
        <w:spacing w:lineRule="auto" w:line="240"/>
        <w:jc w:val="both"/>
        <w:rPr/>
      </w:pPr>
      <w:bookmarkEnd w:id="784"/>
      <w:r>
        <w:rPr>
          <w:rStyle w:val="Style18"/>
          <w:rFonts w:cs="Arial"/>
          <w:b w:val="false"/>
          <w:bCs w:val="false"/>
          <w:color w:val="000000"/>
        </w:rPr>
        <w:tab/>
        <w:t>б) свидетельство о рождении/</w:t>
      </w:r>
      <w:r>
        <w:rPr>
          <w:rStyle w:val="Style18"/>
          <w:rFonts w:cs="Arial"/>
          <w:b w:val="false"/>
          <w:bCs w:val="false"/>
          <w:color w:val="000000"/>
        </w:rPr>
        <w:t>усыновлении</w:t>
      </w:r>
      <w:bookmarkStart w:id="785" w:name="sub_51242"/>
      <w:r>
        <w:rPr>
          <w:rStyle w:val="Style18"/>
          <w:rFonts w:cs="Arial"/>
          <w:b w:val="false"/>
          <w:bCs w:val="false"/>
          <w:color w:val="000000"/>
        </w:rPr>
        <w:t xml:space="preserve"> несовершеннолетнего, не достигшего 14 лет, паспорт или иной документ, удостоверяющий личность несовершеннолетнего, достигшего 14 лет (при наличии);</w:t>
      </w:r>
    </w:p>
    <w:p>
      <w:pPr>
        <w:pStyle w:val="Normal"/>
        <w:spacing w:lineRule="auto" w:line="240"/>
        <w:jc w:val="both"/>
        <w:rPr/>
      </w:pPr>
      <w:bookmarkEnd w:id="785"/>
      <w:r>
        <w:rPr>
          <w:rStyle w:val="Style18"/>
          <w:rFonts w:cs="Arial"/>
          <w:b w:val="false"/>
          <w:bCs w:val="false"/>
          <w:color w:val="000000"/>
        </w:rPr>
        <w:tab/>
      </w:r>
      <w:bookmarkStart w:id="786" w:name="sub_51243"/>
      <w:r>
        <w:rPr>
          <w:rStyle w:val="Style18"/>
          <w:rFonts w:cs="Arial"/>
          <w:b w:val="false"/>
          <w:bCs w:val="false"/>
          <w:color w:val="000000"/>
        </w:rPr>
        <w:t>в) паспорт или иной документ, удостоверяющий личность родителей, законных представителей (при наличии).</w:t>
      </w:r>
    </w:p>
    <w:p>
      <w:pPr>
        <w:pStyle w:val="Normal"/>
        <w:spacing w:lineRule="auto" w:line="240"/>
        <w:jc w:val="both"/>
        <w:rPr/>
      </w:pPr>
      <w:bookmarkEnd w:id="786"/>
      <w:r>
        <w:rPr>
          <w:rStyle w:val="Style18"/>
          <w:rFonts w:cs="Arial"/>
          <w:b w:val="false"/>
          <w:bCs w:val="false"/>
          <w:color w:val="000000"/>
        </w:rPr>
        <w:tab/>
      </w:r>
      <w:bookmarkStart w:id="787" w:name="sub_5125"/>
      <w:r>
        <w:rPr>
          <w:rStyle w:val="Style18"/>
          <w:rFonts w:cs="Arial"/>
          <w:b w:val="false"/>
          <w:bCs w:val="false"/>
          <w:color w:val="000000"/>
        </w:rPr>
        <w:t xml:space="preserve">2.5. Предоставление срочных социальных услуг в целях оказания неотложной помощи осуществляется </w:t>
      </w:r>
      <w:r>
        <w:rPr>
          <w:rStyle w:val="Style18"/>
          <w:rFonts w:cs="Arial"/>
          <w:color w:val="000000"/>
        </w:rPr>
        <w:t>в сроки, обусловленные нуждаемостью получателя социальных услуг (немедленно).</w:t>
      </w:r>
    </w:p>
    <w:p>
      <w:pPr>
        <w:pStyle w:val="Normal"/>
        <w:spacing w:lineRule="auto" w:line="240"/>
        <w:jc w:val="both"/>
        <w:rPr/>
      </w:pPr>
      <w:bookmarkEnd w:id="787"/>
      <w:r>
        <w:rPr>
          <w:rStyle w:val="Style18"/>
          <w:rFonts w:cs="Arial"/>
          <w:color w:val="000000"/>
        </w:rPr>
        <w:tab/>
      </w:r>
      <w:bookmarkStart w:id="788" w:name="sub_5126"/>
      <w:r>
        <w:rPr>
          <w:rStyle w:val="Style18"/>
          <w:rFonts w:cs="Arial"/>
          <w:color w:val="000000"/>
        </w:rPr>
        <w:t>2.6.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предоставляемых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Normal"/>
        <w:spacing w:lineRule="auto" w:line="240"/>
        <w:jc w:val="both"/>
        <w:rPr>
          <w:rFonts w:ascii="Arial" w:hAnsi="Arial" w:cs="Arial"/>
          <w:color w:val="000000"/>
        </w:rPr>
      </w:pPr>
      <w:bookmarkEnd w:id="788"/>
      <w:r>
        <w:rPr>
          <w:rFonts w:cs="Arial"/>
          <w:color w:val="000000"/>
        </w:rPr>
      </w:r>
    </w:p>
    <w:p>
      <w:pPr>
        <w:pStyle w:val="1"/>
        <w:numPr>
          <w:ilvl w:val="0"/>
          <w:numId w:val="1"/>
        </w:numPr>
        <w:spacing w:lineRule="auto" w:line="240"/>
        <w:jc w:val="center"/>
        <w:rPr>
          <w:rFonts w:ascii="Arial" w:hAnsi="Arial" w:cs="Arial"/>
          <w:b/>
          <w:b/>
          <w:color w:val="000000"/>
          <w:sz w:val="24"/>
        </w:rPr>
      </w:pPr>
      <w:bookmarkStart w:id="789" w:name="sub_5103"/>
      <w:bookmarkEnd w:id="789"/>
      <w:r>
        <w:rPr>
          <w:rFonts w:cs="Arial" w:ascii="Arial" w:hAnsi="Arial"/>
          <w:b/>
          <w:color w:val="000000"/>
          <w:sz w:val="24"/>
        </w:rPr>
        <w:t>Глава 3. Правила предоставления срочных социальных услуг бесплатно либо за плату или частичную плату</w:t>
      </w:r>
    </w:p>
    <w:p>
      <w:pPr>
        <w:pStyle w:val="Normal"/>
        <w:spacing w:lineRule="auto" w:line="240"/>
        <w:jc w:val="both"/>
        <w:rPr>
          <w:rFonts w:ascii="Arial" w:hAnsi="Arial" w:cs="Arial"/>
          <w:color w:val="000000"/>
        </w:rPr>
      </w:pPr>
      <w:bookmarkStart w:id="790" w:name="sub_5103"/>
      <w:bookmarkStart w:id="791" w:name="sub_5103"/>
      <w:bookmarkEnd w:id="791"/>
      <w:r>
        <w:rPr>
          <w:rFonts w:cs="Arial"/>
          <w:color w:val="000000"/>
        </w:rPr>
      </w:r>
    </w:p>
    <w:p>
      <w:pPr>
        <w:pStyle w:val="Normal"/>
        <w:spacing w:lineRule="auto" w:line="240"/>
        <w:jc w:val="both"/>
        <w:rPr/>
      </w:pPr>
      <w:r>
        <w:rPr>
          <w:rStyle w:val="Style18"/>
          <w:rFonts w:cs="Arial"/>
          <w:color w:val="000000"/>
        </w:rPr>
        <w:tab/>
      </w:r>
      <w:bookmarkStart w:id="792" w:name="sub_5131"/>
      <w:r>
        <w:rPr>
          <w:rStyle w:val="Style18"/>
          <w:rFonts w:cs="Arial"/>
          <w:color w:val="000000"/>
        </w:rPr>
        <w:t xml:space="preserve">3.1. Срочные социальные услуги, указанные в </w:t>
      </w:r>
      <w:r>
        <w:rPr>
          <w:rStyle w:val="Style17"/>
          <w:rFonts w:cs="Arial"/>
          <w:color w:val="000000"/>
          <w:sz w:val="24"/>
        </w:rPr>
        <w:t>Законе</w:t>
      </w:r>
      <w:r>
        <w:rPr>
          <w:rStyle w:val="Style18"/>
          <w:rFonts w:cs="Arial"/>
          <w:color w:val="000000"/>
        </w:rPr>
        <w:t xml:space="preserve"> Тюменской области от 02.12.2014 </w:t>
      </w:r>
      <w:r>
        <w:rPr>
          <w:rStyle w:val="Style18"/>
          <w:rFonts w:cs="Arial"/>
          <w:color w:val="000000"/>
        </w:rPr>
        <w:t>№</w:t>
      </w:r>
      <w:r>
        <w:rPr>
          <w:rStyle w:val="Style18"/>
          <w:rFonts w:cs="Arial"/>
          <w:color w:val="000000"/>
        </w:rPr>
        <w:t xml:space="preserve">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r>
        <w:rPr>
          <w:rStyle w:val="Style17"/>
          <w:rFonts w:cs="Arial"/>
          <w:color w:val="000000"/>
          <w:sz w:val="24"/>
        </w:rPr>
        <w:t>пункте 1.1 главы 1</w:t>
      </w:r>
      <w:r>
        <w:rPr>
          <w:rStyle w:val="Style18"/>
          <w:rFonts w:cs="Arial"/>
          <w:color w:val="000000"/>
        </w:rPr>
        <w:t xml:space="preserve"> настоящего подраздела, предоставляются бесплатно.</w:t>
      </w:r>
    </w:p>
    <w:p>
      <w:pPr>
        <w:pStyle w:val="Normal"/>
        <w:spacing w:lineRule="auto" w:line="240"/>
        <w:jc w:val="both"/>
        <w:rPr/>
      </w:pPr>
      <w:bookmarkEnd w:id="792"/>
      <w:r>
        <w:rPr>
          <w:rStyle w:val="Style18"/>
          <w:rFonts w:cs="Arial"/>
          <w:color w:val="000000"/>
        </w:rPr>
        <w:tab/>
      </w:r>
      <w:bookmarkStart w:id="793" w:name="sub_5132"/>
      <w:r>
        <w:rPr>
          <w:rStyle w:val="Style18"/>
          <w:rFonts w:cs="Arial"/>
          <w:color w:val="000000"/>
        </w:rPr>
        <w:t xml:space="preserve">3.2. Перечень дополнительных социальных услуг определяется поставщиком социальных услуг. Дополнительные социальные услуги, не входящие в перечень социальных услуг, утвержденный </w:t>
      </w:r>
      <w:r>
        <w:rPr>
          <w:rStyle w:val="Style17"/>
          <w:rFonts w:cs="Arial"/>
          <w:color w:val="000000"/>
          <w:sz w:val="24"/>
        </w:rPr>
        <w:t>Законом</w:t>
      </w:r>
      <w:r>
        <w:rPr>
          <w:rStyle w:val="Style18"/>
          <w:rFonts w:cs="Arial"/>
          <w:color w:val="000000"/>
        </w:rPr>
        <w:t xml:space="preserve"> Тюменской области от 02.12.2014 </w:t>
      </w:r>
      <w:r>
        <w:rPr>
          <w:rStyle w:val="Style18"/>
          <w:rFonts w:cs="Arial"/>
          <w:color w:val="000000"/>
        </w:rPr>
        <w:t>№</w:t>
      </w:r>
      <w:r>
        <w:rPr>
          <w:rStyle w:val="Style18"/>
          <w:rFonts w:cs="Arial"/>
          <w:color w:val="000000"/>
        </w:rPr>
        <w:t xml:space="preserve"> 108 </w:t>
      </w:r>
      <w:r>
        <w:rPr>
          <w:rStyle w:val="Style18"/>
          <w:rFonts w:cs="Arial"/>
          <w:color w:val="000000"/>
        </w:rPr>
        <w:t>«</w:t>
      </w:r>
      <w:r>
        <w:rPr>
          <w:rStyle w:val="Style18"/>
          <w:rFonts w:cs="Arial"/>
          <w:color w:val="000000"/>
        </w:rPr>
        <w:t>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w:t>
      </w:r>
    </w:p>
    <w:p>
      <w:pPr>
        <w:pStyle w:val="Normal"/>
        <w:spacing w:lineRule="auto" w:line="240"/>
        <w:jc w:val="both"/>
        <w:rPr>
          <w:rFonts w:ascii="Arial" w:hAnsi="Arial"/>
          <w:color w:val="000000"/>
        </w:rPr>
      </w:pPr>
      <w:bookmarkEnd w:id="793"/>
      <w:r>
        <w:rPr>
          <w:color w:val="000000"/>
        </w:rPr>
      </w:r>
    </w:p>
    <w:p>
      <w:pPr>
        <w:sectPr>
          <w:headerReference w:type="default" r:id="rId159"/>
          <w:footerReference w:type="default" r:id="rId160"/>
          <w:type w:val="nextPage"/>
          <w:pgSz w:w="11906" w:h="16838"/>
          <w:pgMar w:left="1701" w:right="567" w:header="567" w:top="1126" w:footer="567" w:bottom="835" w:gutter="0"/>
          <w:pgNumType w:fmt="decimal"/>
          <w:formProt w:val="false"/>
          <w:textDirection w:val="lrTb"/>
          <w:docGrid w:type="default" w:linePitch="326" w:charSpace="0"/>
        </w:sectPr>
        <w:pStyle w:val="Normal"/>
        <w:spacing w:lineRule="auto" w:line="240"/>
        <w:ind w:left="0" w:right="0" w:firstLine="698"/>
        <w:jc w:val="right"/>
        <w:rPr>
          <w:rFonts w:ascii="Arial" w:hAnsi="Arial" w:cs="Arial"/>
          <w:color w:val="000000"/>
        </w:rPr>
      </w:pPr>
      <w:r>
        <w:rPr>
          <w:rFonts w:cs="Arial"/>
          <w:color w:val="000000"/>
        </w:rPr>
      </w:r>
    </w:p>
    <w:p>
      <w:pPr>
        <w:pStyle w:val="Normal"/>
        <w:spacing w:lineRule="auto" w:line="240"/>
        <w:ind w:left="0" w:right="0" w:firstLine="698"/>
        <w:jc w:val="right"/>
        <w:rPr/>
      </w:pPr>
      <w:r>
        <w:rPr>
          <w:rStyle w:val="Style16"/>
          <w:rFonts w:cs="Arial"/>
          <w:b w:val="false"/>
          <w:bCs w:val="false"/>
          <w:color w:val="auto"/>
          <w:sz w:val="24"/>
          <w:szCs w:val="24"/>
        </w:rPr>
        <w:t>Приложение</w:t>
      </w:r>
      <w:r>
        <w:rPr>
          <w:rFonts w:cs="Arial"/>
          <w:b w:val="false"/>
          <w:bCs w:val="false"/>
          <w:color w:val="auto"/>
          <w:sz w:val="24"/>
          <w:szCs w:val="24"/>
        </w:rPr>
        <w:br/>
      </w:r>
      <w:r>
        <w:rPr>
          <w:rStyle w:val="Style16"/>
          <w:rFonts w:cs="Arial"/>
          <w:b w:val="false"/>
          <w:bCs w:val="false"/>
          <w:color w:val="auto"/>
          <w:sz w:val="24"/>
          <w:szCs w:val="24"/>
        </w:rPr>
        <w:t xml:space="preserve">к </w:t>
      </w:r>
      <w:r>
        <w:rPr>
          <w:rStyle w:val="Style17"/>
          <w:rFonts w:cs="Arial"/>
          <w:b w:val="false"/>
          <w:bCs w:val="false"/>
          <w:color w:val="auto"/>
          <w:sz w:val="24"/>
          <w:szCs w:val="24"/>
        </w:rPr>
        <w:t>подразделу 1 раздела 5</w:t>
      </w:r>
    </w:p>
    <w:p>
      <w:pPr>
        <w:pStyle w:val="Normal"/>
        <w:spacing w:lineRule="auto" w:line="240"/>
        <w:rPr>
          <w:rFonts w:ascii="Arial" w:hAnsi="Arial" w:cs="Arial"/>
          <w:b w:val="false"/>
          <w:b w:val="false"/>
          <w:bCs w:val="false"/>
          <w:sz w:val="24"/>
          <w:szCs w:val="24"/>
        </w:rPr>
      </w:pPr>
      <w:r>
        <w:rPr>
          <w:rFonts w:cs="Arial"/>
          <w:b w:val="false"/>
          <w:bCs w:val="false"/>
          <w:sz w:val="24"/>
          <w:szCs w:val="24"/>
        </w:rPr>
      </w:r>
    </w:p>
    <w:p>
      <w:pPr>
        <w:pStyle w:val="1"/>
        <w:numPr>
          <w:ilvl w:val="0"/>
          <w:numId w:val="1"/>
        </w:numPr>
        <w:spacing w:lineRule="auto" w:line="240"/>
        <w:rPr>
          <w:b w:val="false"/>
          <w:b w:val="false"/>
          <w:bCs w:val="false"/>
          <w:sz w:val="24"/>
          <w:szCs w:val="24"/>
        </w:rPr>
      </w:pPr>
      <w:r>
        <w:rPr>
          <w:rFonts w:cs="Arial" w:ascii="Arial" w:hAnsi="Arial"/>
          <w:b w:val="false"/>
          <w:bCs w:val="false"/>
          <w:color w:val="26282F"/>
          <w:sz w:val="24"/>
          <w:szCs w:val="24"/>
        </w:rPr>
        <w:t>Стандарты</w:t>
      </w:r>
      <w:r>
        <w:rPr>
          <w:rFonts w:cs="Arial" w:ascii="Arial" w:hAnsi="Arial"/>
          <w:b w:val="false"/>
          <w:bCs w:val="false"/>
          <w:sz w:val="24"/>
          <w:szCs w:val="24"/>
        </w:rPr>
        <w:br/>
      </w:r>
      <w:r>
        <w:rPr>
          <w:rFonts w:cs="Arial" w:ascii="Arial" w:hAnsi="Arial"/>
          <w:b w:val="false"/>
          <w:bCs w:val="false"/>
          <w:color w:val="26282F"/>
          <w:sz w:val="24"/>
          <w:szCs w:val="24"/>
        </w:rPr>
        <w:t>срочных социальных услуг, предоставляемых получателям социальных услуг в полустационарной форме социального обслуживания, в форме социального обслуживания на дому,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реабилитации инвалидов,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pPr>
        <w:pStyle w:val="Style34"/>
        <w:rPr>
          <w:rFonts w:ascii="Arial" w:hAnsi="Arial" w:cs="Arial"/>
          <w:color w:val="353842"/>
          <w:sz w:val="20"/>
          <w:highlight w:val="cyan"/>
        </w:rPr>
      </w:pPr>
      <w:r>
        <w:rPr>
          <w:rFonts w:cs="Arial"/>
          <w:color w:val="353842"/>
          <w:sz w:val="20"/>
          <w:highlight w:val="cyan"/>
        </w:rPr>
      </w:r>
    </w:p>
    <w:tbl>
      <w:tblPr>
        <w:tblW w:w="15254"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55"/>
        <w:gridCol w:w="2615"/>
        <w:gridCol w:w="2778"/>
        <w:gridCol w:w="2012"/>
        <w:gridCol w:w="2262"/>
        <w:gridCol w:w="2466"/>
        <w:gridCol w:w="2466"/>
      </w:tblGrid>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N п/п</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Наименование социальной услуги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Описание социальной услуги, в том числе ее объем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Сроки предоставления социальной услуги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Подушевой норматив финансирования социальной услуги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Показатели качества и оценка результатов предоставления социальной услуги</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Оказание содействия получателям социальных услуг в предоставлении им предусмотренных федеральным законодательством и законодательством Тюменской области мер социальной поддержки, социального обслуживания, реализации индивидуальной программы реабилитации или абилитации инвалида; в улучшении жилищных условий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Консультирование по вопросам</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предоставления мер социальной поддержки, в том числе пособий, компенсаций и других выплат;</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социального обслуживания, в том числе о порядке и условиях направления в организации, предоставляющие социальные услуги в стационарной, полустационарной форме социального обслуживания, в форме социального обслуживания на дому;</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реализации индивидуальной программы реабилитации или абилитации инвалида, в том числе о порядке и условиях предоставления комплексной реабилитации в специализированных реабилитационных центрах, предоставления оздоровительных, санаторно-курортных, реабилитационных путевок, технических средств реабилитации и услуг; а также о порядке выдачи направления органами социальной защиты населения на медико-социальную экспертизу;</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предоставления материальной помощи; самообеспечения получателей социальных услуг и их семей, развития семейного предпринимательства, надомных промыслов, другим вопросам улучшения получателями социальных услуг своего материального положения;</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улучшения жилищных условий.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личном обращении получателя социальных услуг и (или) путем консультирования по телефону.</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w:t>
            </w:r>
            <w:r>
              <w:rPr>
                <w:rFonts w:cs="Arial"/>
                <w:color w:val="000000"/>
                <w:sz w:val="21"/>
                <w:szCs w:val="21"/>
              </w:rPr>
              <w:t>одействие в подготовке и направлении в соответствующие органы, организации заявлений и документов (при необходимости).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Л</w:t>
            </w:r>
            <w:r>
              <w:rPr>
                <w:rFonts w:cs="Arial"/>
                <w:color w:val="000000"/>
                <w:sz w:val="21"/>
                <w:szCs w:val="21"/>
              </w:rPr>
              <w:t>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w:t>
            </w:r>
            <w:r>
              <w:rPr>
                <w:rFonts w:cs="Arial"/>
                <w:color w:val="000000"/>
                <w:sz w:val="21"/>
                <w:szCs w:val="21"/>
              </w:rPr>
              <w:t>существление контроля за ходом рассмотрения документов, поданных в органы, организации (при необходимости).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необходимости.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сроки, обусловленные нуждаемостью получателя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Показатель качества - предоставление услуги должно обеспечить получателю социальных услуг возможность получения мер социальной поддержки, социального обслуживания, способствовать сохранению здоровья либо улучшению состояния здоровья получателя социальных услуг, улучшению жилищных условий.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сотрудником поставщика социальных услуг, владеющим соответствующими знаниями.</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bookmarkStart w:id="794" w:name="sub_510102"/>
            <w:bookmarkEnd w:id="794"/>
            <w:r>
              <w:rPr>
                <w:rFonts w:cs="Arial"/>
                <w:color w:val="000000"/>
                <w:sz w:val="21"/>
                <w:szCs w:val="21"/>
              </w:rPr>
              <w:t>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Обеспечение одеждой, обувью и другими предметами первой необходимости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Обеспечение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одеждой и обувью (в том числе бывшей в употреблении);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средствами санитарии и гигиены, средствами ухода за детьми и другими предметами первой необходимости согласно нормам, утвержденным Департаментом;</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средствами гигиены с предоставлением услуг душа и противопедикулезной обработки (в отношении лиц без определенного места жительства).</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Средства санитарии и гигиены, средства ухода за детьми и другие предметы первой необходимости предоставляются в соответствии с порядком, установленным Департаментом.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социальных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одежда и обувь должны быть подобраны по сезону, росту и размеру получателя социальных услуг, должны быть пригодными к носке,</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средства санитарии и гигиены, средства ухода за детьми и другие предметы первой необходимости должны соответствовать установленным срокам годности товаров.</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Предоставление лицам без определенного места жительства услуг душа и противопедикулезной обработки обеспечивается поставщиками социальных услуг, осуществляющими полустационарное социальное обслуживание граждан без определенного места жительства и граждан, освобожденных из учреждений исполнения наказаний.</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bookmarkStart w:id="795" w:name="sub_510103"/>
            <w:bookmarkEnd w:id="795"/>
            <w:r>
              <w:rPr>
                <w:rFonts w:cs="Arial"/>
                <w:color w:val="000000"/>
                <w:sz w:val="21"/>
                <w:szCs w:val="21"/>
              </w:rPr>
              <w:t>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Обеспечение бесплатным горячим питанием или продуктовым набором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Предоставление горячих обедов или продуктовых наборов согласно нормам, утвержденным Департаментом.</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в соответствии с порядком, установленным Департаментом.</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соответствовать установленным уполномоченным органом нормам</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продукты питания должны соответствовать установленным срокам годности.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bookmarkStart w:id="796" w:name="sub_510104"/>
            <w:bookmarkEnd w:id="796"/>
            <w:r>
              <w:rPr>
                <w:rFonts w:cs="Arial"/>
                <w:color w:val="000000"/>
                <w:sz w:val="21"/>
                <w:szCs w:val="21"/>
              </w:rPr>
              <w:t>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Содействие в получении временного жилого помещения</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
              <w:rPr>
                <w:rFonts w:ascii="Arial" w:hAnsi="Arial" w:cs="Arial"/>
                <w:b w:val="false"/>
                <w:b w:val="false"/>
                <w:bCs w:val="false"/>
                <w:color w:val="000000"/>
                <w:sz w:val="21"/>
                <w:szCs w:val="21"/>
              </w:rPr>
            </w:pPr>
            <w:r>
              <w:rPr>
                <w:rFonts w:cs="Arial" w:ascii="Arial" w:hAnsi="Arial"/>
                <w:b w:val="false"/>
                <w:bCs w:val="false"/>
                <w:color w:val="000000"/>
                <w:sz w:val="21"/>
                <w:szCs w:val="21"/>
              </w:rPr>
              <w:t>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pPr>
              <w:pStyle w:val="ConsPlusNormal"/>
              <w:rPr>
                <w:rFonts w:ascii="Arial" w:hAnsi="Arial" w:cs="Arial"/>
                <w:b w:val="false"/>
                <w:b w:val="false"/>
                <w:bCs w:val="false"/>
                <w:color w:val="000000"/>
                <w:sz w:val="21"/>
                <w:szCs w:val="21"/>
              </w:rPr>
            </w:pPr>
            <w:r>
              <w:rPr>
                <w:rFonts w:cs="Arial" w:ascii="Arial" w:hAnsi="Arial"/>
                <w:b w:val="false"/>
                <w:bCs w:val="false"/>
                <w:color w:val="000000"/>
                <w:sz w:val="21"/>
                <w:szCs w:val="21"/>
              </w:rPr>
              <w:t>консультирование по сбору необходимых документов;</w:t>
            </w:r>
          </w:p>
          <w:p>
            <w:pPr>
              <w:pStyle w:val="ConsPlusNormal"/>
              <w:rPr>
                <w:rFonts w:ascii="Arial" w:hAnsi="Arial" w:cs="Arial"/>
                <w:b w:val="false"/>
                <w:b w:val="false"/>
                <w:bCs w:val="false"/>
                <w:color w:val="000000"/>
                <w:sz w:val="21"/>
                <w:szCs w:val="21"/>
              </w:rPr>
            </w:pPr>
            <w:r>
              <w:rPr>
                <w:rFonts w:cs="Arial" w:ascii="Arial" w:hAnsi="Arial"/>
                <w:b w:val="false"/>
                <w:bCs w:val="false"/>
                <w:color w:val="000000"/>
                <w:sz w:val="21"/>
                <w:szCs w:val="21"/>
              </w:rPr>
              <w:t>при наличии жилья –  проведение обследования материально-бытового положения получателя социальных услуг;</w:t>
            </w:r>
          </w:p>
          <w:p>
            <w:pPr>
              <w:pStyle w:val="ConsPlusNormal"/>
              <w:rPr>
                <w:rFonts w:ascii="Arial" w:hAnsi="Arial" w:cs="Arial"/>
                <w:b w:val="false"/>
                <w:b w:val="false"/>
                <w:bCs w:val="false"/>
                <w:color w:val="000000"/>
                <w:sz w:val="21"/>
                <w:szCs w:val="21"/>
              </w:rPr>
            </w:pPr>
            <w:r>
              <w:rPr>
                <w:rFonts w:cs="Arial" w:ascii="Arial" w:hAnsi="Arial"/>
                <w:b w:val="false"/>
                <w:bCs w:val="false"/>
                <w:color w:val="000000"/>
                <w:sz w:val="21"/>
                <w:szCs w:val="21"/>
              </w:rPr>
              <w:t xml:space="preserve">оказание содействия в сборе документов для получения жилого помещения в органе местного самоуправления </w:t>
            </w:r>
          </w:p>
          <w:p>
            <w:pPr>
              <w:pStyle w:val="ConsPlusNormal"/>
              <w:rPr>
                <w:rFonts w:ascii="Arial" w:hAnsi="Arial" w:cs="Arial"/>
                <w:b w:val="false"/>
                <w:b w:val="false"/>
                <w:bCs w:val="false"/>
                <w:color w:val="000000"/>
                <w:sz w:val="21"/>
                <w:szCs w:val="21"/>
              </w:rPr>
            </w:pPr>
            <w:r>
              <w:rPr>
                <w:rFonts w:cs="Arial" w:ascii="Arial" w:hAnsi="Arial"/>
                <w:b w:val="false"/>
                <w:bCs w:val="false"/>
                <w:color w:val="000000"/>
                <w:sz w:val="21"/>
                <w:szCs w:val="21"/>
              </w:rPr>
              <w:t>(в организации социального обслуживания);</w:t>
            </w:r>
          </w:p>
          <w:p>
            <w:pPr>
              <w:pStyle w:val="ConsPlusNormal"/>
              <w:rPr>
                <w:rFonts w:ascii="Arial" w:hAnsi="Arial"/>
                <w:color w:val="000000"/>
                <w:sz w:val="21"/>
                <w:szCs w:val="21"/>
              </w:rPr>
            </w:pPr>
            <w:r>
              <w:rPr>
                <w:rFonts w:cs="Arial" w:ascii="Arial" w:hAnsi="Arial"/>
                <w:b w:val="false"/>
                <w:bCs w:val="false"/>
                <w:color w:val="000000"/>
                <w:sz w:val="21"/>
                <w:szCs w:val="21"/>
              </w:rPr>
              <w:t>предоставление места для временного размещения (на срок не более 24 часов) лицам, находящимся в состоянии оп</w:t>
            </w:r>
            <w:r>
              <w:rPr>
                <w:rFonts w:cs="Arial" w:ascii="Arial" w:hAnsi="Arial"/>
                <w:b w:val="false"/>
                <w:bCs w:val="false"/>
                <w:color w:val="000000"/>
                <w:sz w:val="21"/>
                <w:szCs w:val="21"/>
              </w:rPr>
              <w:t xml:space="preserve">ьянения, не нуждающимся в оказании медицинской помощи; </w:t>
            </w:r>
          </w:p>
          <w:p>
            <w:pPr>
              <w:pStyle w:val="ConsPlusNormal"/>
              <w:rPr>
                <w:rFonts w:ascii="Arial" w:hAnsi="Arial" w:cs="Arial"/>
                <w:b w:val="false"/>
                <w:b w:val="false"/>
                <w:bCs w:val="false"/>
                <w:color w:val="000000"/>
                <w:sz w:val="21"/>
                <w:szCs w:val="21"/>
              </w:rPr>
            </w:pPr>
            <w:r>
              <w:rPr>
                <w:rFonts w:cs="Arial" w:ascii="Arial" w:hAnsi="Arial"/>
                <w:b w:val="false"/>
                <w:bCs w:val="false"/>
                <w:color w:val="000000"/>
                <w:sz w:val="21"/>
                <w:szCs w:val="21"/>
              </w:rPr>
              <w:t>несовершеннолетних, родителей (законных представителей), женщин (на срок не более 3 суток с предоставлением питания и социально-медицинских услуг (при необходимости).</w:t>
            </w:r>
          </w:p>
          <w:p>
            <w:pPr>
              <w:pStyle w:val="ConsPlusNormal"/>
              <w:widowControl/>
              <w:suppressAutoHyphens w:val="false"/>
              <w:bidi w:val="0"/>
              <w:ind w:left="0" w:right="0" w:hanging="0"/>
              <w:rPr>
                <w:rFonts w:ascii="Arial" w:hAnsi="Arial" w:cs="Arial"/>
                <w:b w:val="false"/>
                <w:b w:val="false"/>
                <w:bCs w:val="false"/>
                <w:color w:val="000000"/>
                <w:sz w:val="21"/>
                <w:szCs w:val="21"/>
              </w:rPr>
            </w:pPr>
            <w:r>
              <w:rPr>
                <w:rFonts w:cs="Arial" w:ascii="Arial" w:hAnsi="Arial"/>
                <w:b w:val="false"/>
                <w:bCs w:val="false"/>
                <w:color w:val="000000"/>
                <w:sz w:val="21"/>
                <w:szCs w:val="21"/>
                <w:highlight w:val="white"/>
              </w:rPr>
              <w:t>Услуга предоставляется при наличии у получателя социальных услуг соответствующей потребн</w:t>
            </w:r>
            <w:r>
              <w:rPr>
                <w:rFonts w:cs="Arial" w:ascii="Arial" w:hAnsi="Arial"/>
                <w:b w:val="false"/>
                <w:bCs w:val="false"/>
                <w:color w:val="000000"/>
                <w:sz w:val="21"/>
                <w:szCs w:val="21"/>
              </w:rPr>
              <w:t>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Показатель качества - предоставление услуги должно обеспечить получателю социальных услуг возможность получения временного жилого помещения.</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сотрудником поставщика социальных услуг, владеющим соответствующими знаниями.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Временное размещение лиц, находящихся в состоянии опьянения, не нуждающихся в оказании медицинской помощи, предоставляется поставщиками социальных услуг, осуществляющими полустационарное социальное обслуживание граждан без определенного места жительства и граждан, освобожденных из учреждений исполнения наказаний.</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5</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Содействие в помещении ребенка в специализированное учреждение для несовершенно-летних, нуждающихся в социальной реабилитации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Информирование законных представителей получателя социальных услуг о порядке и условиях помещения несовершеннолетнего в специализированное учреждение для детей, нуждающихся в социальной реабилитации;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сбор, подготовка документов в соответствии с требованиями законодательства Российской Федерации;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взаимодействие с органом опеки и попечительства в случаях, установленных законодательством Российской Федерации;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доставка и сопровождение получателя социальных услуг в специализированное учреждение для детей, нуждающихся в социальной реабилитации.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Показатель качества - предоставление услуги должно обеспечить возможность помещения несовершеннолетнего в специализированное учреждение для детей, нуждающихся в социальной реабилитации.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сотрудником поставщика социальных услуг, владеющим соответствующими знаниями.</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6</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Консультирование по социально-медицинским вопросам</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избавления от вредных привычек, психосексуального развития детей, способам поддержания и сохранения здоровья, а также путем предоставления информации о специализированных организациях.</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 повышение уровня социально-медицинских знаний.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квалифицированными специалистами по конкретным проблемам, возникшим у получателя социальных услуг.</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7</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Содействие в получении экстренной психологической помощи (в том числе по телефону, посредством информационно-телекоммуникационной сети Интернет, а также с привлечением священнослужителей)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Выявление психологических проблем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предоставление экстренной психологической помощи, направленной на мобилизацию внутренних ресурсов получателя социальных услуг, в т. ч. по телефону, посредством информационно-телекоммуникационной сети Интернет, а также с привлечением священнослужителей.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либо священнослужителями.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Поставщик социальных услуг обеспечивает работу каналов связи для экстренного обращения за помощью в круглосуточном режиме.</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bookmarkStart w:id="797" w:name="sub_510108"/>
            <w:bookmarkEnd w:id="797"/>
            <w:r>
              <w:rPr>
                <w:rFonts w:cs="Arial"/>
                <w:color w:val="000000"/>
                <w:sz w:val="21"/>
                <w:szCs w:val="21"/>
              </w:rPr>
              <w:t>8</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Психологическая диагностика и обследование личности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Анализ психического состояния и индивидуальных особенностей личности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составление прогноза и разработка рекомендаций по проведению коррекционных мероприятий.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составление прогноза и разработку рекомендаций по проведению коррекционных, реабилитационных или профилактических мероприятий с получателем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При оказании услуги применяются диагностические методики и инструментарий.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отношении несовершеннолетних,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9</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Психологическое консультирование</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Выявление психологических проблем получателя социальных услуг путем проведения бесед;</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определение объема и видов предполагаемой помощи;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разъяснение получателю социальных услуг сути проблем и определение возможных путей их решения;</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психологическая помощь получателю социальных услуг в раскрытии и мобилизации его внутренних ресурсов, решении и профила</w:t>
            </w:r>
            <w:r>
              <w:rPr>
                <w:rFonts w:cs="Arial"/>
                <w:b w:val="false"/>
                <w:bCs w:val="false"/>
                <w:color w:val="000000"/>
                <w:sz w:val="21"/>
                <w:szCs w:val="21"/>
              </w:rPr>
              <w:t>ктике психологических проблем.</w:t>
            </w:r>
          </w:p>
          <w:p>
            <w:pPr>
              <w:pStyle w:val="Style36"/>
              <w:widowControl/>
              <w:suppressAutoHyphens w:val="false"/>
              <w:bidi w:val="0"/>
              <w:ind w:left="0" w:right="0" w:hanging="0"/>
              <w:rPr>
                <w:rFonts w:ascii="Arial" w:hAnsi="Arial" w:cs="Arial"/>
                <w:b w:val="false"/>
                <w:b w:val="false"/>
                <w:bCs w:val="false"/>
                <w:color w:val="000000"/>
                <w:sz w:val="21"/>
                <w:szCs w:val="21"/>
              </w:rPr>
            </w:pPr>
            <w:r>
              <w:rPr>
                <w:rFonts w:cs="Arial"/>
                <w:b w:val="false"/>
                <w:bCs w:val="false"/>
                <w:color w:val="000000"/>
                <w:sz w:val="21"/>
                <w:szCs w:val="21"/>
              </w:rPr>
              <w:t>Услуга предоставляется при личном обращении получателя социальных услуг и (или) путем консультирования по телефону.</w:t>
            </w:r>
          </w:p>
          <w:p>
            <w:pPr>
              <w:pStyle w:val="Style36"/>
              <w:widowControl/>
              <w:suppressAutoHyphens w:val="false"/>
              <w:bidi w:val="0"/>
              <w:ind w:left="0" w:right="0" w:hanging="0"/>
              <w:rPr>
                <w:rFonts w:ascii="Arial" w:hAnsi="Arial" w:cs="Arial"/>
                <w:color w:val="000000"/>
                <w:sz w:val="21"/>
                <w:szCs w:val="21"/>
              </w:rPr>
            </w:pPr>
            <w:r>
              <w:rPr>
                <w:rFonts w:cs="Arial"/>
                <w:b w:val="false"/>
                <w:bCs w:val="false"/>
                <w:color w:val="000000"/>
                <w:sz w:val="21"/>
                <w:szCs w:val="21"/>
              </w:rPr>
              <w:t>Услуга предоставляется при наличии у по</w:t>
            </w:r>
            <w:r>
              <w:rPr>
                <w:rFonts w:cs="Arial"/>
                <w:color w:val="000000"/>
                <w:sz w:val="21"/>
                <w:szCs w:val="21"/>
              </w:rPr>
              <w:t>лучателя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xml:space="preserve">Услуга оказывается сотрудником поставщика социальных услуг, имеющим психологическое образование, либо владеющим соответствующими знаниями, или привлеченной организацией, оказывающей психологические услуги. </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10</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Психологическая коррекция</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Психологическое воздействие, которое направлено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с применением соответствующих методик.</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11</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Психологические тренинги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Групповые занятия, заключающиеся в активном психологическом воздействии, направленном на снятие последствий психотравмирующих ситуаций, нервно-психической напряженности;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формирование личностных предпосылок для адаптации получателя социальных услуг к новым условиям; формирование умений и навыков в сфере общения; коррекцию, формирование и развитие установок, необходимых для позитивных семейных отношений; развитие способности адекватного познания себя и других людей; коррекцию развития системы отношений личности.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с применением соответствующих методик.</w:t>
            </w:r>
          </w:p>
          <w:p>
            <w:pPr>
              <w:pStyle w:val="Style36"/>
              <w:widowControl/>
              <w:suppressAutoHyphens w:val="false"/>
              <w:bidi w:val="0"/>
              <w:ind w:left="0" w:right="0" w:hanging="0"/>
              <w:rPr>
                <w:rFonts w:ascii="Arial" w:hAnsi="Arial" w:cs="Arial"/>
                <w:strike/>
                <w:color w:val="000000"/>
                <w:sz w:val="21"/>
                <w:szCs w:val="21"/>
              </w:rPr>
            </w:pPr>
            <w:r>
              <w:rPr>
                <w:rFonts w:cs="Arial"/>
                <w:strike/>
                <w:color w:val="000000"/>
                <w:sz w:val="21"/>
                <w:szCs w:val="21"/>
              </w:rPr>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bookmarkStart w:id="798" w:name="sub_510112"/>
            <w:bookmarkEnd w:id="798"/>
            <w:r>
              <w:rPr>
                <w:rFonts w:cs="Arial"/>
                <w:color w:val="000000"/>
                <w:sz w:val="21"/>
                <w:szCs w:val="21"/>
              </w:rPr>
              <w:t>12</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Сопровождение семей с детьми, в том числе замещающих семей, семей с детьми-инвалидами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sz w:val="21"/>
              </w:rPr>
            </w:pPr>
            <w:r>
              <w:rPr>
                <w:rFonts w:cs="Arial"/>
                <w:sz w:val="21"/>
              </w:rPr>
              <w:t>В отношении семей с детьми услуга включает:</w:t>
            </w:r>
          </w:p>
          <w:p>
            <w:pPr>
              <w:pStyle w:val="Style36"/>
              <w:widowControl/>
              <w:suppressAutoHyphens w:val="false"/>
              <w:bidi w:val="0"/>
              <w:ind w:left="0" w:right="0" w:hanging="0"/>
              <w:rPr>
                <w:rFonts w:ascii="Arial" w:hAnsi="Arial" w:cs="Arial"/>
                <w:sz w:val="21"/>
              </w:rPr>
            </w:pPr>
            <w:r>
              <w:rPr>
                <w:rFonts w:cs="Arial"/>
                <w:sz w:val="21"/>
              </w:rPr>
              <w:t>-</w:t>
            </w:r>
            <w:r>
              <w:rPr>
                <w:rFonts w:cs="Arial"/>
                <w:b w:val="false"/>
                <w:bCs w:val="false"/>
                <w:sz w:val="21"/>
              </w:rPr>
              <w:t xml:space="preserve"> проведение обследований условий проживания получателя социальных услуг;</w:t>
            </w:r>
          </w:p>
          <w:p>
            <w:pPr>
              <w:pStyle w:val="Style36"/>
              <w:widowControl/>
              <w:suppressAutoHyphens w:val="false"/>
              <w:bidi w:val="0"/>
              <w:ind w:left="0" w:right="0" w:hanging="0"/>
              <w:rPr>
                <w:rFonts w:ascii="Arial" w:hAnsi="Arial" w:cs="Arial"/>
                <w:b w:val="false"/>
                <w:b w:val="false"/>
                <w:bCs w:val="false"/>
                <w:sz w:val="21"/>
              </w:rPr>
            </w:pPr>
            <w:r>
              <w:rPr>
                <w:rFonts w:cs="Arial"/>
                <w:b w:val="false"/>
                <w:bCs w:val="false"/>
                <w:sz w:val="21"/>
              </w:rPr>
              <w:t xml:space="preserve">- </w:t>
            </w:r>
            <w:r>
              <w:rPr>
                <w:rFonts w:cs="Arial"/>
                <w:b w:val="false"/>
                <w:bCs w:val="false"/>
                <w:sz w:val="21"/>
              </w:rPr>
              <w:t>содействие и консультирование по вопросам трудоустройства;</w:t>
            </w:r>
          </w:p>
          <w:p>
            <w:pPr>
              <w:pStyle w:val="Style36"/>
              <w:widowControl/>
              <w:suppressAutoHyphens w:val="false"/>
              <w:bidi w:val="0"/>
              <w:ind w:left="0" w:right="0" w:hanging="0"/>
              <w:rPr>
                <w:rFonts w:ascii="Arial" w:hAnsi="Arial" w:cs="Arial"/>
                <w:b w:val="false"/>
                <w:b w:val="false"/>
                <w:bCs w:val="false"/>
                <w:sz w:val="21"/>
              </w:rPr>
            </w:pPr>
            <w:r>
              <w:rPr>
                <w:rFonts w:cs="Arial"/>
                <w:b w:val="false"/>
                <w:bCs w:val="false"/>
                <w:sz w:val="21"/>
              </w:rPr>
              <w:t xml:space="preserve">- </w:t>
            </w:r>
            <w:r>
              <w:rPr>
                <w:rFonts w:cs="Arial"/>
                <w:b w:val="false"/>
                <w:bCs w:val="false"/>
                <w:sz w:val="21"/>
              </w:rPr>
              <w:t>консультирование и (или) содействие в получении медицинской помощи, в том числе сопровождение в медицинскую организацию;</w:t>
            </w:r>
          </w:p>
          <w:p>
            <w:pPr>
              <w:pStyle w:val="Style36"/>
              <w:widowControl/>
              <w:suppressAutoHyphens w:val="false"/>
              <w:bidi w:val="0"/>
              <w:ind w:left="0" w:right="0" w:hanging="0"/>
              <w:rPr>
                <w:rFonts w:ascii="Arial" w:hAnsi="Arial" w:cs="Arial"/>
                <w:b w:val="false"/>
                <w:b w:val="false"/>
                <w:bCs w:val="false"/>
                <w:sz w:val="21"/>
              </w:rPr>
            </w:pPr>
            <w:r>
              <w:rPr>
                <w:rFonts w:cs="Arial"/>
                <w:b w:val="false"/>
                <w:bCs w:val="false"/>
                <w:sz w:val="21"/>
              </w:rPr>
              <w:t xml:space="preserve">-  </w:t>
            </w:r>
            <w:r>
              <w:rPr>
                <w:rFonts w:cs="Arial"/>
                <w:b w:val="false"/>
                <w:bCs w:val="false"/>
                <w:sz w:val="21"/>
              </w:rPr>
              <w:t>консультирование и (или) содействие в оформлении документов в соответствующих органах и организациях;</w:t>
            </w:r>
          </w:p>
          <w:p>
            <w:pPr>
              <w:pStyle w:val="Style36"/>
              <w:widowControl/>
              <w:suppressAutoHyphens w:val="false"/>
              <w:bidi w:val="0"/>
              <w:ind w:left="0" w:right="0" w:hanging="0"/>
              <w:rPr>
                <w:rFonts w:ascii="Arial" w:hAnsi="Arial" w:cs="Arial"/>
                <w:b w:val="false"/>
                <w:b w:val="false"/>
                <w:bCs w:val="false"/>
                <w:sz w:val="21"/>
              </w:rPr>
            </w:pPr>
            <w:r>
              <w:rPr>
                <w:rFonts w:cs="Arial"/>
                <w:b w:val="false"/>
                <w:bCs w:val="false"/>
                <w:sz w:val="21"/>
              </w:rPr>
              <w:t>- проведение профилактических мероприятий, в т.ч. направленных на предупреждение чрезвычайных ситуаций;</w:t>
            </w:r>
          </w:p>
          <w:p>
            <w:pPr>
              <w:pStyle w:val="Style36"/>
              <w:widowControl/>
              <w:suppressAutoHyphens w:val="false"/>
              <w:bidi w:val="0"/>
              <w:ind w:left="0" w:right="0" w:hanging="0"/>
              <w:rPr>
                <w:rFonts w:ascii="Arial" w:hAnsi="Arial" w:cs="Arial"/>
                <w:b w:val="false"/>
                <w:b w:val="false"/>
                <w:bCs w:val="false"/>
                <w:sz w:val="21"/>
              </w:rPr>
            </w:pPr>
            <w:r>
              <w:rPr>
                <w:rFonts w:cs="Arial"/>
                <w:b w:val="false"/>
                <w:bCs w:val="false"/>
                <w:sz w:val="21"/>
              </w:rPr>
              <w:t>- проведение анализа характера взаимоотношений в семье;</w:t>
            </w:r>
          </w:p>
          <w:p>
            <w:pPr>
              <w:pStyle w:val="Style36"/>
              <w:widowControl/>
              <w:suppressAutoHyphens w:val="false"/>
              <w:bidi w:val="0"/>
              <w:ind w:left="0" w:right="0" w:hanging="0"/>
              <w:rPr>
                <w:rFonts w:ascii="Arial" w:hAnsi="Arial" w:cs="Arial"/>
                <w:sz w:val="21"/>
              </w:rPr>
            </w:pPr>
            <w:r>
              <w:rPr>
                <w:rFonts w:cs="Arial"/>
                <w:sz w:val="21"/>
              </w:rPr>
              <w:t>- оказание содействия в пр</w:t>
            </w:r>
            <w:r>
              <w:rPr>
                <w:rFonts w:cs="Arial"/>
                <w:strike w:val="false"/>
                <w:dstrike w:val="false"/>
                <w:sz w:val="21"/>
              </w:rPr>
              <w:t>едоставлении получателю социальных услуг  благотворительной помощи.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отношении семей с детьми-инвалидами: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оказание помощи в проведении реабилитационных мероприятий, получении мер социальной поддержки через консультирование по порядку и условиям предоставления мер социальной поддержки, возможностях реабилитации ребенка (в том числе на основе межведомственного взаимодействия направление в организации, осуществляющие реализацию индивидуальной программы реабилитации и абилитации ребенка-инвалида), прием по месту проживания семей с детьми-инвалидами заявлений на предоставление мер социальной поддержки, проведение реабилитационных мероприятий и т. д.</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Срок предоставления услуги определяется индивидуально</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Показатель качества - предоставление услуги должно обеспечить предотвращение семейного неблагополучия, преодоление трудностей воспитания в замещающей семье, семье с ребенком-инвалидом, должно способствовать полноценному развитию и социализации личности приемного ребенка, ребенка-инвалида, и повышению психолого-педагогической компетентности родителей, в том числе замещающих.</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сотрудником поставщика социальных услуг. При необходимости к оказанию услуги привлекаются специалисты органов или учреждений системы профилактики безнадзорности и правонарушений несовершеннолетних.</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может предоставляться по месту проживания семьи с детьми.</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13</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Социальная адаптация и сопровождение детей-сирот, детей, оставшихся без попечения родителей, лиц из числа детей-сирот и детей, оставшихся без попечения родителей</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Проведение комплекса мероприятий, направленных на социальную адаптацию детей-сирот, детей, оставшихся без попечения родителей, лиц из числа детей-сирот и детей, оставшихся без попечения родителей.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Оказание содействия в обеспечении жилыми помещениями, обеспечение образовательными, медицинскими, правовыми услугами (при необходимости).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предусматривает:</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выявление проблем и потребностей получателя социальных услуг путем проведения бесед;</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определение объема и видов предполагаемой помощи;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разъяснение получателю социальных услуг возможных путей решения его проблем и удовлетворения его потребностей;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оказание помощи в получении правовых, медицинских, педагогических, психологических,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организацию и проведение профориентационных мероприятий;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помощь в выборе вида профессиональной деятельности в соответствии с интересами и возможностями получателя социальной услуги;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предоставление информации о соответствующих образовательных организациях.</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Срок предоставления услуги определяется индивидуально</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успешную социальную адаптацию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сотрудником поставщика социальных услуг. При необходимости к оказанию услуги привлекаются специалисты органа опеки и попечительства, специалисты, имеющие педагогическое, психологическое и (или) юридическое образование.</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14</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Содействие в жизнеустройстве детей, находящихся в семьях, в которых родители своими действиями (бездействием) создают условия, представляющие угрозу жизни или здоровью либо препятствующие их нормальному воспитанию и развитию, детей-сирот, детей, оставшихся без попечения родителей, включая обследование условий жизни</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Оказание комплексной психолого-медико-педагогической, социальной и правовой помощи несовершеннолетнему, находящемуся в семье, в которой родители своими действиями (бездействием) создают условия, представляющие угрозу жизни или здоровью либо препятствующие его нормальному воспитанию и развитию, ребенку-сироте, ребенку, оставшемуся без попечения родителей, включая обследование условий его жизни.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Срок предоставления услуги определяется индивидуально до преодоления указанной жизненной ситуации</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защиту прав и законных интересов получателя социальных услуг (оптимальное жизнеустройство, отвечающее его потребностям и интересам).</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сотрудником поставщика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При необходимости к оказанию услуги привлекаются специалисты, имеющие педагогическое, психологическое и (или) юридическое образование, а также специалисты органов, учреждений системы профилактики безнадзорности и правонарушений несовершеннолетних.</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bookmarkStart w:id="799" w:name="sub_510115"/>
            <w:bookmarkEnd w:id="799"/>
            <w:r>
              <w:rPr>
                <w:rFonts w:cs="Arial"/>
                <w:color w:val="000000"/>
                <w:sz w:val="21"/>
                <w:szCs w:val="21"/>
              </w:rPr>
              <w:t>15</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Привлечение получателей социальных услуг к участию в группах взаимоподдержки, клубах общения</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Привлечение получателя социальных услуг к участию в группах взаимоподдержки, клубах общения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предоставление информации о деятельности указанных групп и графике их работы.</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привлечение получателя социальных услуг к участию в группах взаимоподдержки, клубах общения.</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Поставщик социальных услуг в рамках своей компетенции организует деятельность групп взаимоподдержки, клубов общения.</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bookmarkStart w:id="800" w:name="sub_510116"/>
            <w:bookmarkEnd w:id="800"/>
            <w:r>
              <w:rPr>
                <w:rFonts w:cs="Arial"/>
                <w:color w:val="000000"/>
                <w:sz w:val="21"/>
                <w:szCs w:val="21"/>
              </w:rPr>
              <w:t>16</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Социально-педагогическая диагностика</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Выявление признаков, характеризующих нормальное или отклоняющееся поведение получателя социальных услуг, изучение его склонностей и потенциала, установление форм и степени социальной дезадаптации (при ее наличии) для составления комплекса мероприятий по педагогическому консультированию и педагогической коррекции;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определение комплекса мероприятий по социально-педагогическому консультированию и коррекции путем проведения индивидуальных или групповых занятий.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определение комплекса мероприятий по социально-педагогическому консультированию и коррекции.</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по социально-педагогической диагностике оказывается сотрудником поставщика социальных услуг, имеющим педагогическое образование, либо владеющим соответствующими знаниями.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При оказании услуги применяются диагностические методики и инструментарий.</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отношении несовершеннолетних,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17</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Социально-педагогическое консультирование</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в виде индивидуальных и групповых занятий,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решение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оказывается сотрудником поставщика социальных услуг, имеющим педагогическое образование, либо владеющим соответствующими знаниями.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xml:space="preserve">Услуга предоставляется, </w:t>
            </w:r>
            <w:r>
              <w:rPr>
                <w:rFonts w:cs="Arial"/>
                <w:color w:val="000000"/>
                <w:sz w:val="21"/>
                <w:szCs w:val="21"/>
              </w:rPr>
              <w:t>в том числе</w:t>
            </w:r>
            <w:r>
              <w:rPr>
                <w:rFonts w:cs="Arial"/>
                <w:color w:val="000000"/>
                <w:sz w:val="21"/>
                <w:szCs w:val="21"/>
              </w:rPr>
              <w:t xml:space="preserve"> в соответствии с рекомендациями, полученными в ходе проведения социально-педагогической диагностики.</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r>
              <w:rPr>
                <w:rFonts w:cs="Arial"/>
                <w:color w:val="000000"/>
                <w:sz w:val="21"/>
                <w:szCs w:val="21"/>
              </w:rPr>
              <w:t>18</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Предоставление услуг службы транспортного обслуживания отдельных категорий граждан</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Информирование получателя социальных услуг о порядке и условиях предоставления услуг службы транспортного обслуживания отдельных категорий граждан;</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прием и выполнение заказов на услуги службы транспортного обслуживания, поданных в соответствии с действующим законодательством.</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Срок предоставления услуги определяется индивидуально</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поставщиком социальных услуг, имеющим автотранспортные средства, оборудованные с учетом нужд маломобильных групп населения, а также имеющих право на осуществление данного вида деятельности в соответствии с учредительными документами.</w:t>
            </w:r>
          </w:p>
          <w:p>
            <w:pPr>
              <w:pStyle w:val="Style36"/>
              <w:widowControl/>
              <w:suppressAutoHyphens w:val="false"/>
              <w:bidi w:val="0"/>
              <w:ind w:left="0" w:right="0" w:hanging="0"/>
              <w:rPr/>
            </w:pPr>
            <w:r>
              <w:rPr>
                <w:rFonts w:cs="Arial"/>
                <w:color w:val="000000"/>
                <w:sz w:val="21"/>
                <w:szCs w:val="21"/>
              </w:rPr>
              <w:t xml:space="preserve">Категории получателей социальной услуги определяются </w:t>
            </w:r>
            <w:r>
              <w:rPr>
                <w:rStyle w:val="Style17"/>
                <w:rFonts w:cs="Arial"/>
                <w:b w:val="false"/>
                <w:color w:val="000000"/>
                <w:sz w:val="21"/>
                <w:szCs w:val="21"/>
              </w:rPr>
              <w:t>постановлением</w:t>
            </w:r>
            <w:r>
              <w:rPr>
                <w:rFonts w:cs="Arial"/>
                <w:color w:val="000000"/>
                <w:sz w:val="21"/>
                <w:szCs w:val="21"/>
              </w:rP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w:t>
            </w:r>
          </w:p>
        </w:tc>
      </w:tr>
      <w:tr>
        <w:trPr/>
        <w:tc>
          <w:tcPr>
            <w:tcW w:w="65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5"/>
              <w:widowControl/>
              <w:suppressAutoHyphens w:val="false"/>
              <w:bidi w:val="0"/>
              <w:ind w:left="0" w:right="0" w:hanging="0"/>
              <w:jc w:val="center"/>
              <w:rPr>
                <w:rFonts w:ascii="Arial" w:hAnsi="Arial" w:cs="Arial"/>
                <w:color w:val="000000"/>
                <w:sz w:val="21"/>
                <w:szCs w:val="21"/>
              </w:rPr>
            </w:pPr>
            <w:bookmarkStart w:id="801" w:name="sub_510119"/>
            <w:bookmarkEnd w:id="801"/>
            <w:r>
              <w:rPr>
                <w:rFonts w:cs="Arial"/>
                <w:color w:val="000000"/>
                <w:sz w:val="21"/>
                <w:szCs w:val="21"/>
              </w:rPr>
              <w:t>19</w:t>
            </w:r>
          </w:p>
        </w:tc>
        <w:tc>
          <w:tcPr>
            <w:tcW w:w="26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Оказание помощи в защите прав и законных интересов получателей социальных услуг</w:t>
            </w:r>
          </w:p>
        </w:tc>
        <w:tc>
          <w:tcPr>
            <w:tcW w:w="277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содействие в подготовке и направлении в соответствующие органы, организации заявлений и документов (при необходимости);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pPr>
              <w:pStyle w:val="Style36"/>
              <w:widowControl/>
              <w:suppressAutoHyphens w:val="false"/>
              <w:bidi w:val="0"/>
              <w:ind w:left="0" w:right="0" w:hanging="0"/>
              <w:rPr>
                <w:rFonts w:ascii="Arial" w:hAnsi="Arial" w:cs="Arial"/>
                <w:b w:val="false"/>
                <w:b w:val="false"/>
                <w:bCs w:val="false"/>
                <w:sz w:val="21"/>
              </w:rPr>
            </w:pPr>
            <w:r>
              <w:rPr>
                <w:rFonts w:cs="Arial"/>
                <w:b w:val="false"/>
                <w:bCs w:val="false"/>
                <w:sz w:val="21"/>
              </w:rPr>
              <w:t xml:space="preserve">- </w:t>
            </w:r>
            <w:r>
              <w:rPr>
                <w:rFonts w:cs="Arial"/>
                <w:b w:val="false"/>
                <w:bCs w:val="false"/>
                <w:sz w:val="21"/>
              </w:rPr>
              <w:t>участие в судебном заседании;</w:t>
            </w:r>
          </w:p>
          <w:p>
            <w:pPr>
              <w:pStyle w:val="Style36"/>
              <w:widowControl/>
              <w:suppressAutoHyphens w:val="false"/>
              <w:bidi w:val="0"/>
              <w:ind w:left="0" w:right="0" w:hanging="0"/>
              <w:rPr>
                <w:rFonts w:ascii="Arial" w:hAnsi="Arial" w:cs="Arial"/>
                <w:b w:val="false"/>
                <w:b w:val="false"/>
                <w:bCs w:val="false"/>
                <w:sz w:val="21"/>
              </w:rPr>
            </w:pPr>
            <w:r>
              <w:rPr>
                <w:rFonts w:cs="Arial"/>
                <w:b w:val="false"/>
                <w:bCs w:val="false"/>
                <w:sz w:val="21"/>
              </w:rPr>
              <w:t xml:space="preserve">- </w:t>
            </w:r>
            <w:r>
              <w:rPr>
                <w:rFonts w:cs="Arial"/>
                <w:b w:val="false"/>
                <w:bCs w:val="false"/>
                <w:sz w:val="21"/>
              </w:rPr>
              <w:t>подготовка документов по запросу суда;</w:t>
            </w:r>
          </w:p>
          <w:p>
            <w:pPr>
              <w:pStyle w:val="Style36"/>
              <w:widowControl/>
              <w:suppressAutoHyphens w:val="false"/>
              <w:bidi w:val="0"/>
              <w:ind w:left="0" w:right="0" w:hanging="0"/>
              <w:rPr>
                <w:rFonts w:ascii="Arial" w:hAnsi="Arial" w:cs="Arial"/>
                <w:b w:val="false"/>
                <w:b w:val="false"/>
                <w:bCs w:val="false"/>
                <w:color w:val="000000"/>
                <w:sz w:val="21"/>
                <w:szCs w:val="21"/>
              </w:rPr>
            </w:pPr>
            <w:r>
              <w:rPr>
                <w:rFonts w:cs="Arial"/>
                <w:b w:val="false"/>
                <w:bCs w:val="false"/>
                <w:color w:val="000000"/>
                <w:sz w:val="21"/>
                <w:szCs w:val="21"/>
              </w:rPr>
              <w:t xml:space="preserve">- </w:t>
            </w:r>
            <w:r>
              <w:rPr>
                <w:rFonts w:cs="Arial"/>
                <w:b w:val="false"/>
                <w:bCs w:val="false"/>
                <w:color w:val="000000"/>
                <w:sz w:val="21"/>
                <w:szCs w:val="21"/>
              </w:rPr>
              <w:t>участие в следственных действиях;</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 осуществление контроля за ходом рассмотрения документов, поданных в органы, организации (при необходимости).</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при наличии у получателя социальных услуг соответствующей потребности.</w:t>
            </w:r>
          </w:p>
        </w:tc>
        <w:tc>
          <w:tcPr>
            <w:tcW w:w="201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В период обращения получателя услуг</w:t>
            </w:r>
          </w:p>
        </w:tc>
        <w:tc>
          <w:tcPr>
            <w:tcW w:w="226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Устанавливается уполномоченным органом в соответствии с методическими рекомендациями по расчету подушевых нормативов финансирования социальных услуг, утвержденных Правительством Российской Федерации</w:t>
            </w:r>
          </w:p>
        </w:tc>
        <w:tc>
          <w:tcPr>
            <w:tcW w:w="246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Оценка результатов - удовлетворенность качеством предоставляемой услуги, отсутствие обоснованных жалоб.</w:t>
            </w:r>
          </w:p>
        </w:tc>
        <w:tc>
          <w:tcPr>
            <w:tcW w:w="2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36"/>
              <w:widowControl/>
              <w:suppressAutoHyphens w:val="false"/>
              <w:bidi w:val="0"/>
              <w:ind w:left="0" w:right="0" w:hanging="0"/>
              <w:rPr>
                <w:rFonts w:ascii="Arial" w:hAnsi="Arial" w:cs="Arial"/>
                <w:color w:val="000000"/>
                <w:sz w:val="21"/>
                <w:szCs w:val="21"/>
              </w:rPr>
            </w:pPr>
            <w:r>
              <w:rPr>
                <w:rFonts w:cs="Arial"/>
                <w:color w:val="000000"/>
                <w:sz w:val="21"/>
                <w:szCs w:val="21"/>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специалистов органов или учреждений системы профилактики безнадзорности и правонарушений несовершеннолетних.</w:t>
            </w:r>
          </w:p>
        </w:tc>
      </w:tr>
    </w:tbl>
    <w:p>
      <w:pPr>
        <w:pStyle w:val="Normal"/>
        <w:ind w:left="0" w:right="0" w:hanging="0"/>
        <w:jc w:val="center"/>
        <w:rPr>
          <w:rFonts w:ascii="Arial" w:hAnsi="Arial" w:cs="Arial"/>
          <w:b/>
          <w:b/>
          <w:bCs w:val="false"/>
          <w:strike/>
          <w:color w:val="26282F"/>
          <w:spacing w:val="3"/>
          <w:sz w:val="24"/>
          <w:szCs w:val="24"/>
          <w:lang w:val="ru-RU"/>
        </w:rPr>
      </w:pPr>
      <w:r>
        <w:rPr>
          <w:rFonts w:cs="Arial" w:ascii="Arial" w:hAnsi="Arial"/>
          <w:b/>
          <w:bCs w:val="false"/>
          <w:strike/>
          <w:color w:val="26282F"/>
          <w:spacing w:val="3"/>
          <w:sz w:val="24"/>
          <w:szCs w:val="24"/>
          <w:lang w:val="ru-RU"/>
        </w:rPr>
      </w:r>
    </w:p>
    <w:sectPr>
      <w:headerReference w:type="default" r:id="rId161"/>
      <w:type w:val="nextPage"/>
      <w:pgSz w:orient="landscape" w:w="16800" w:h="11906"/>
      <w:pgMar w:left="1134" w:right="1134" w:header="930" w:top="156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Courier New">
    <w:charset w:val="cc"/>
    <w:family w:val="modern"/>
    <w:pitch w:val="default"/>
  </w:font>
  <w:font w:name="Calibri">
    <w:charset w:val="cc"/>
    <w:family w:val="swiss"/>
    <w:pitch w:val="variable"/>
  </w:font>
  <w:font w:name="Calibri">
    <w:charset w:val="cc"/>
    <w:family w:val="roman"/>
    <w:pitch w:val="variable"/>
  </w:font>
  <w:font w:name="Arial">
    <w:charset w:val="cc"/>
    <w:family w:val="roman"/>
    <w:pitch w:val="variable"/>
  </w:font>
  <w:font w:name="Microsoft YaHei">
    <w:charset w:val="cc"/>
    <w:family w:val="roman"/>
    <w:pitch w:val="variable"/>
  </w:font>
  <w:font w:name="Mang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sz w:val="16"/>
        <w:szCs w:val="16"/>
      </w:rPr>
    </w:pPr>
    <w:r>
      <w:rPr>
        <w:sz w:val="16"/>
        <w:szCs w:val="16"/>
      </w:rPr>
      <w:fldChar w:fldCharType="begin"/>
    </w:r>
    <w:r>
      <w:instrText> FILENAME </w:instrText>
    </w:r>
    <w:r>
      <w:fldChar w:fldCharType="separate"/>
    </w:r>
    <w:r>
      <w:t>510.odt</w:t>
    </w:r>
    <w: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kern w:val="2"/>
        <w:sz w:val="8"/>
      </w:rPr>
    </w:pPr>
    <w:r>
      <w:rPr>
        <w:kern w:val="2"/>
        <w:sz w:val="8"/>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sz w:val="16"/>
        <w:szCs w:val="16"/>
      </w:rPr>
    </w:pPr>
    <w:r>
      <w:rPr>
        <w:sz w:val="16"/>
        <w:szCs w:val="16"/>
      </w:rPr>
      <w:fldChar w:fldCharType="begin"/>
    </w:r>
    <w:r>
      <w:instrText> FILENAME </w:instrText>
    </w:r>
    <w:r>
      <w:fldChar w:fldCharType="separate"/>
    </w:r>
    <w:r>
      <w:t>510.odt</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rFonts w:ascii="Times New Roman" w:hAnsi="Times New Roman" w:cs="Times New Roman"/>
        <w:sz w:val="12"/>
      </w:rPr>
    </w:pPr>
    <w:r>
      <w:rPr>
        <w:rFonts w:cs="Times New Roman" w:ascii="Times New Roman" w:hAnsi="Times New Roman"/>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297</w:t>
    </w:r>
    <w:r>
      <w:fldChar w:fldCharType="end"/>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277</w:t>
    </w:r>
    <w:r>
      <w:fldChar w:fldCharType="end"/>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297</w:t>
    </w:r>
    <w:r>
      <w:fldChar w:fldCharType="end"/>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277</w:t>
    </w:r>
    <w:r>
      <w:fldChar w:fldCharType="end"/>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297</w:t>
    </w:r>
    <w:r>
      <w:fldChar w:fldCharType="end"/>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277</w:t>
    </w:r>
    <w:r>
      <w:fldChar w:fldCharType="end"/>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297</w:t>
    </w:r>
    <w:r>
      <w:fldChar w:fldCharType="end"/>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212</w:t>
    </w:r>
    <w:r>
      <w:fldChar w:fldCharType="end"/>
    </w:r>
  </w:p>
  <w:p>
    <w:pPr>
      <w:pStyle w:val="Style25"/>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277</w:t>
    </w:r>
    <w:r>
      <w:fldChar w:fldCharType="end"/>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297</w:t>
    </w:r>
    <w:r>
      <w:fldChar w:fldCharType="end"/>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277</w:t>
    </w:r>
    <w:r>
      <w:fldChar w:fldCharType="end"/>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297</w:t>
    </w:r>
    <w:r>
      <w:fldChar w:fldCharType="end"/>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284</w:t>
    </w:r>
    <w:r>
      <w:fldChar w:fldCharType="end"/>
    </w:r>
  </w:p>
  <w:p>
    <w:pPr>
      <w:pStyle w:val="Style25"/>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277</w:t>
    </w:r>
    <w:r>
      <w:fldChar w:fldCharType="end"/>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304</w:t>
    </w:r>
    <w: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297</w:t>
    </w:r>
    <w: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277</w:t>
    </w:r>
    <w: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297</w:t>
    </w:r>
    <w: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sz w:val="24"/>
        <w:szCs w:val="24"/>
      </w:rPr>
    </w:pPr>
    <w:r>
      <w:rPr>
        <w:sz w:val="24"/>
        <w:szCs w:val="24"/>
      </w:rPr>
      <w:fldChar w:fldCharType="begin"/>
    </w:r>
    <w:r>
      <w:instrText> PAGE </w:instrText>
    </w:r>
    <w:r>
      <w:fldChar w:fldCharType="separate"/>
    </w:r>
    <w:r>
      <w:t>286</w:t>
    </w:r>
    <w: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277</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Times New Roman" w:cs="Arial"/>
      <w:color w:val="auto"/>
      <w:sz w:val="24"/>
      <w:szCs w:val="20"/>
      <w:lang w:val="ru-RU" w:eastAsia="zh-CN" w:bidi="ar-SA"/>
    </w:rPr>
  </w:style>
  <w:style w:type="paragraph" w:styleId="1">
    <w:name w:val="Heading 1"/>
    <w:basedOn w:val="Normal"/>
    <w:next w:val="Normal"/>
    <w:qFormat/>
    <w:pPr>
      <w:keepNext w:val="true"/>
      <w:numPr>
        <w:ilvl w:val="0"/>
        <w:numId w:val="1"/>
      </w:numPr>
      <w:spacing w:lineRule="auto" w:line="288"/>
      <w:jc w:val="center"/>
      <w:outlineLvl w:val="0"/>
    </w:pPr>
    <w:rPr>
      <w:rFonts w:ascii="Times New Roman" w:hAnsi="Times New Roman" w:cs="Times New Roman"/>
      <w:b/>
      <w:sz w:val="38"/>
    </w:rPr>
  </w:style>
  <w:style w:type="paragraph" w:styleId="2">
    <w:name w:val="Heading 2"/>
    <w:basedOn w:val="Normal"/>
    <w:next w:val="Normal"/>
    <w:qFormat/>
    <w:pPr>
      <w:keepNext w:val="true"/>
      <w:numPr>
        <w:ilvl w:val="1"/>
        <w:numId w:val="1"/>
      </w:numPr>
      <w:jc w:val="center"/>
      <w:outlineLvl w:val="1"/>
    </w:pPr>
    <w:rPr>
      <w:rFonts w:ascii="Times New Roman" w:hAnsi="Times New Roman" w:cs="Times New Roman"/>
      <w:b/>
      <w:sz w:val="40"/>
    </w:rPr>
  </w:style>
  <w:style w:type="paragraph" w:styleId="3">
    <w:name w:val="Heading 3"/>
    <w:basedOn w:val="Normal"/>
    <w:next w:val="Normal"/>
    <w:qFormat/>
    <w:pPr>
      <w:keepNext w:val="true"/>
      <w:numPr>
        <w:ilvl w:val="2"/>
        <w:numId w:val="1"/>
      </w:numPr>
      <w:jc w:val="center"/>
      <w:outlineLvl w:val="2"/>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1">
    <w:name w:val="Основной шрифт абзаца"/>
    <w:qFormat/>
    <w:rPr/>
  </w:style>
  <w:style w:type="character" w:styleId="11">
    <w:name w:val="Заголовок 1 Знак"/>
    <w:qFormat/>
    <w:rPr>
      <w:b/>
      <w:sz w:val="38"/>
    </w:rPr>
  </w:style>
  <w:style w:type="character" w:styleId="21">
    <w:name w:val="Заголовок 2 Знак"/>
    <w:qFormat/>
    <w:rPr>
      <w:b/>
      <w:sz w:val="40"/>
    </w:rPr>
  </w:style>
  <w:style w:type="character" w:styleId="Style12">
    <w:name w:val="Текст выноски Знак"/>
    <w:qFormat/>
    <w:rPr>
      <w:rFonts w:ascii="Tahoma" w:hAnsi="Tahoma" w:eastAsia="Calibri" w:cs="Tahoma"/>
      <w:sz w:val="16"/>
      <w:szCs w:val="16"/>
    </w:rPr>
  </w:style>
  <w:style w:type="character" w:styleId="Style13">
    <w:name w:val="Интернет-ссылка"/>
    <w:rPr>
      <w:color w:val="0000FF"/>
      <w:u w:val="single"/>
    </w:rPr>
  </w:style>
  <w:style w:type="character" w:styleId="Style14">
    <w:name w:val="Символ сноски"/>
    <w:qFormat/>
    <w:rPr/>
  </w:style>
  <w:style w:type="character" w:styleId="Style15">
    <w:name w:val="Привязка сноски"/>
    <w:rPr>
      <w:vertAlign w:val="superscript"/>
    </w:rPr>
  </w:style>
  <w:style w:type="character" w:styleId="Style16">
    <w:name w:val="Цветовое выделение"/>
    <w:qFormat/>
    <w:rPr>
      <w:b/>
      <w:color w:val="26282F"/>
    </w:rPr>
  </w:style>
  <w:style w:type="character" w:styleId="Style17">
    <w:name w:val="Гипертекстовая ссылка"/>
    <w:basedOn w:val="Style16"/>
    <w:qFormat/>
    <w:rPr>
      <w:b w:val="false"/>
      <w:color w:val="106BBE"/>
    </w:rPr>
  </w:style>
  <w:style w:type="character" w:styleId="Style18">
    <w:name w:val="Цветовое выделение для Текст"/>
    <w:qFormat/>
    <w:rPr>
      <w:sz w:val="24"/>
    </w:rPr>
  </w:style>
  <w:style w:type="character" w:styleId="Style19">
    <w:name w:val="Посещённая гиперссылка"/>
    <w:rPr>
      <w:color w:val="800000"/>
      <w:u w:val="single"/>
      <w:lang w:val="zxx" w:eastAsia="zxx" w:bidi="zxx"/>
    </w:rPr>
  </w:style>
  <w:style w:type="character" w:styleId="22">
    <w:name w:val="Основной шрифт абзаца2"/>
    <w:qFormat/>
    <w:rPr/>
  </w:style>
  <w:style w:type="paragraph" w:styleId="Style20">
    <w:name w:val="Заголовок"/>
    <w:basedOn w:val="Normal"/>
    <w:next w:val="Style21"/>
    <w:qFormat/>
    <w:pPr>
      <w:keepNext w:val="true"/>
      <w:spacing w:before="240" w:after="120"/>
    </w:pPr>
    <w:rPr>
      <w:rFonts w:ascii="Liberation Sans;Arial" w:hAnsi="Liberation Sans;Arial"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Header"/>
    <w:basedOn w:val="Normal"/>
    <w:pPr>
      <w:tabs>
        <w:tab w:val="center" w:pos="4153" w:leader="none"/>
        <w:tab w:val="right" w:pos="8306" w:leader="none"/>
      </w:tabs>
    </w:pPr>
    <w:rPr/>
  </w:style>
  <w:style w:type="paragraph" w:styleId="Style26">
    <w:name w:val="Footer"/>
    <w:basedOn w:val="Normal"/>
    <w:pPr>
      <w:tabs>
        <w:tab w:val="center" w:pos="4153" w:leader="none"/>
        <w:tab w:val="right" w:pos="8306" w:leader="none"/>
      </w:tabs>
    </w:pPr>
    <w:rPr/>
  </w:style>
  <w:style w:type="paragraph" w:styleId="ConsPlusNonformat">
    <w:name w:val="ConsPlusNonformat"/>
    <w:qFormat/>
    <w:pPr>
      <w:widowControl w:val="false"/>
      <w:suppressAutoHyphens w:val="true"/>
      <w:kinsoku w:val="true"/>
      <w:overflowPunct w:val="true"/>
      <w:autoSpaceDE w:val="false"/>
      <w:bidi w:val="0"/>
    </w:pPr>
    <w:rPr>
      <w:rFonts w:ascii="Courier New" w:hAnsi="Courier New" w:eastAsia="Times New Roman" w:cs="Courier New"/>
      <w:color w:val="auto"/>
      <w:sz w:val="20"/>
      <w:szCs w:val="20"/>
      <w:lang w:val="ru-RU" w:eastAsia="zh-CN" w:bidi="ar-SA"/>
    </w:rPr>
  </w:style>
  <w:style w:type="paragraph" w:styleId="Style27">
    <w:name w:val="Текст выноски"/>
    <w:basedOn w:val="Normal"/>
    <w:qFormat/>
    <w:pPr/>
    <w:rPr>
      <w:rFonts w:ascii="Tahoma" w:hAnsi="Tahoma" w:eastAsia="Calibri" w:cs="Tahoma"/>
      <w:sz w:val="16"/>
      <w:szCs w:val="16"/>
    </w:rPr>
  </w:style>
  <w:style w:type="paragraph" w:styleId="ConsPlusNormal">
    <w:name w:val="ConsPlusNormal"/>
    <w:qFormat/>
    <w:pPr>
      <w:widowControl/>
      <w:suppressAutoHyphens w:val="true"/>
      <w:kinsoku w:val="true"/>
      <w:overflowPunct w:val="true"/>
      <w:autoSpaceDE w:val="false"/>
      <w:bidi w:val="0"/>
    </w:pPr>
    <w:rPr>
      <w:rFonts w:ascii="Calibri" w:hAnsi="Calibri" w:eastAsia="Calibri" w:cs="Calibri"/>
      <w:color w:val="auto"/>
      <w:sz w:val="22"/>
      <w:szCs w:val="22"/>
      <w:lang w:val="ru-RU" w:eastAsia="zh-CN" w:bidi="ar-SA"/>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ConsPlusTitle">
    <w:name w:val="ConsPlusTitle"/>
    <w:qFormat/>
    <w:pPr>
      <w:widowControl w:val="false"/>
      <w:kinsoku w:val="true"/>
      <w:overflowPunct w:val="true"/>
      <w:autoSpaceDE w:val="true"/>
      <w:bidi w:val="0"/>
      <w:spacing w:lineRule="auto" w:line="240" w:before="0" w:after="0"/>
      <w:jc w:val="left"/>
    </w:pPr>
    <w:rPr>
      <w:rFonts w:ascii="Calibri" w:hAnsi="Calibri" w:eastAsia="Times New Roman" w:cs="Calibri"/>
      <w:b/>
      <w:color w:val="00000A"/>
      <w:sz w:val="22"/>
      <w:szCs w:val="20"/>
      <w:lang w:val="ru-RU" w:eastAsia="ru-RU" w:bidi="ar-SA"/>
    </w:rPr>
  </w:style>
  <w:style w:type="paragraph" w:styleId="Style30">
    <w:name w:val="Body Text Indent"/>
    <w:basedOn w:val="Normal"/>
    <w:pPr>
      <w:spacing w:lineRule="auto" w:line="360" w:before="0" w:after="120"/>
      <w:ind w:left="0" w:right="0" w:firstLine="567"/>
      <w:jc w:val="both"/>
    </w:pPr>
    <w:rPr>
      <w:sz w:val="26"/>
    </w:rPr>
  </w:style>
  <w:style w:type="paragraph" w:styleId="Style31">
    <w:name w:val="Footnote Text"/>
    <w:basedOn w:val="Normal"/>
    <w:pPr/>
    <w:rPr/>
  </w:style>
  <w:style w:type="paragraph" w:styleId="Western">
    <w:name w:val="western"/>
    <w:basedOn w:val="Normal"/>
    <w:qFormat/>
    <w:pPr>
      <w:widowControl/>
      <w:suppressAutoHyphens w:val="false"/>
      <w:spacing w:before="280" w:after="119"/>
    </w:pPr>
    <w:rPr>
      <w:rFonts w:ascii="Arial" w:hAnsi="Arial" w:eastAsia="Times New Roman" w:cs="Arial"/>
      <w:color w:val="000000"/>
      <w:sz w:val="24"/>
      <w:szCs w:val="24"/>
      <w:lang w:eastAsia="ru-RU"/>
    </w:rPr>
  </w:style>
  <w:style w:type="paragraph" w:styleId="Style32">
    <w:name w:val="Обычный"/>
    <w:qFormat/>
    <w:pPr>
      <w:widowControl w:val="false"/>
      <w:suppressAutoHyphens w:val="tru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Style33">
    <w:name w:val="Текст информации об изменениях"/>
    <w:basedOn w:val="Normal"/>
    <w:qFormat/>
    <w:pPr>
      <w:suppressAutoHyphens w:val="false"/>
      <w:ind w:left="0" w:right="0" w:firstLine="720"/>
      <w:jc w:val="both"/>
    </w:pPr>
    <w:rPr>
      <w:color w:val="353842"/>
      <w:sz w:val="18"/>
    </w:rPr>
  </w:style>
  <w:style w:type="paragraph" w:styleId="Style34">
    <w:name w:val="Подзаголовок для информации об изменениях"/>
    <w:basedOn w:val="Style33"/>
    <w:qFormat/>
    <w:pPr>
      <w:suppressAutoHyphens w:val="false"/>
      <w:ind w:left="0" w:right="0" w:firstLine="720"/>
      <w:jc w:val="both"/>
    </w:pPr>
    <w:rPr>
      <w:b/>
      <w:color w:val="353842"/>
      <w:sz w:val="18"/>
    </w:rPr>
  </w:style>
  <w:style w:type="paragraph" w:styleId="Style35">
    <w:name w:val="Нормальный (таблица)"/>
    <w:basedOn w:val="Normal"/>
    <w:qFormat/>
    <w:pPr>
      <w:suppressAutoHyphens w:val="false"/>
      <w:ind w:left="0" w:right="0" w:hanging="0"/>
      <w:jc w:val="both"/>
    </w:pPr>
    <w:rPr>
      <w:sz w:val="24"/>
    </w:rPr>
  </w:style>
  <w:style w:type="paragraph" w:styleId="Style36">
    <w:name w:val="Прижатый влево"/>
    <w:basedOn w:val="Normal"/>
    <w:qFormat/>
    <w:pPr>
      <w:suppressAutoHyphens w:val="false"/>
      <w:ind w:left="0" w:right="0" w:hanging="0"/>
      <w:jc w:val="left"/>
    </w:pPr>
    <w:rPr>
      <w:sz w:val="24"/>
    </w:rPr>
  </w:style>
  <w:style w:type="paragraph" w:styleId="12">
    <w:name w:val="Обычный1"/>
    <w:qFormat/>
    <w:pPr>
      <w:widowControl w:val="false"/>
      <w:suppressAutoHyphens w:val="true"/>
      <w:kinsoku w:val="true"/>
      <w:overflowPunct w:val="true"/>
      <w:autoSpaceDE w:val="true"/>
      <w:bidi w:val="0"/>
    </w:pPr>
    <w:rPr>
      <w:rFonts w:ascii="Liberation Serif;Times New Roman" w:hAnsi="Liberation Serif;Times New Roman" w:eastAsia="SimSun;宋体" w:cs="Mangal"/>
      <w:color w:val="auto"/>
      <w:sz w:val="24"/>
      <w:szCs w:val="24"/>
      <w:lang w:val="ru-RU" w:eastAsia="zh-CN" w:bidi="hi-IN"/>
    </w:rPr>
  </w:style>
  <w:style w:type="paragraph" w:styleId="Style37">
    <w:name w:val="Текст (справка)"/>
    <w:basedOn w:val="Normal"/>
    <w:qFormat/>
    <w:pPr>
      <w:suppressAutoHyphens w:val="false"/>
      <w:ind w:left="170" w:right="170" w:hanging="0"/>
      <w:jc w:val="left"/>
    </w:pPr>
    <w:rPr/>
  </w:style>
  <w:style w:type="paragraph" w:styleId="Style38">
    <w:name w:val="Комментарий"/>
    <w:basedOn w:val="Style37"/>
    <w:qFormat/>
    <w:pPr>
      <w:suppressAutoHyphens w:val="false"/>
      <w:spacing w:before="75" w:after="0"/>
      <w:ind w:left="0" w:right="0" w:hanging="0"/>
      <w:jc w:val="both"/>
    </w:pPr>
    <w:rPr>
      <w:color w:val="353842"/>
      <w:highlight w:val="white"/>
    </w:rPr>
  </w:style>
  <w:style w:type="paragraph" w:styleId="Style39">
    <w:name w:val="Объект со стрелкой"/>
    <w:basedOn w:val="Style32"/>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Arial" w:hAnsi="Arial"/>
      <w:b w:val="false"/>
      <w:i w:val="false"/>
      <w:strike w:val="false"/>
      <w:dstrike w:val="false"/>
      <w:outline w:val="false"/>
      <w:shadow w:val="false"/>
      <w:color w:val="000000"/>
      <w:sz w:val="36"/>
      <w:u w:val="none"/>
      <w:em w:val="none"/>
    </w:rPr>
  </w:style>
  <w:style w:type="paragraph" w:styleId="Style40">
    <w:name w:val="Объект с тенью"/>
    <w:basedOn w:val="Style32"/>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Arial" w:hAnsi="Arial"/>
      <w:b w:val="false"/>
      <w:i w:val="false"/>
      <w:strike w:val="false"/>
      <w:dstrike w:val="false"/>
      <w:outline w:val="false"/>
      <w:shadow w:val="false"/>
      <w:color w:val="000000"/>
      <w:sz w:val="36"/>
      <w:u w:val="none"/>
      <w:em w:val="none"/>
    </w:rPr>
  </w:style>
  <w:style w:type="paragraph" w:styleId="Style41">
    <w:name w:val="Объект без заливки"/>
    <w:basedOn w:val="Style32"/>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Arial" w:hAnsi="Arial"/>
      <w:b w:val="false"/>
      <w:i w:val="false"/>
      <w:strike w:val="false"/>
      <w:dstrike w:val="false"/>
      <w:outline w:val="false"/>
      <w:shadow w:val="false"/>
      <w:color w:val="000000"/>
      <w:sz w:val="36"/>
      <w:u w:val="none"/>
      <w:em w:val="none"/>
    </w:rPr>
  </w:style>
  <w:style w:type="paragraph" w:styleId="Style42">
    <w:name w:val="Объект без заливки и линий"/>
    <w:basedOn w:val="Style32"/>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Arial" w:hAnsi="Arial"/>
      <w:b w:val="false"/>
      <w:i w:val="false"/>
      <w:strike w:val="false"/>
      <w:dstrike w:val="false"/>
      <w:outline w:val="false"/>
      <w:shadow w:val="false"/>
      <w:color w:val="000000"/>
      <w:sz w:val="36"/>
      <w:u w:val="none"/>
      <w:em w:val="none"/>
    </w:rPr>
  </w:style>
  <w:style w:type="paragraph" w:styleId="Style43">
    <w:name w:val="Выравнивание текста по ширине"/>
    <w:basedOn w:val="Style32"/>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Arial" w:hAnsi="Arial"/>
      <w:b w:val="false"/>
      <w:i w:val="false"/>
      <w:strike w:val="false"/>
      <w:dstrike w:val="false"/>
      <w:outline w:val="false"/>
      <w:shadow w:val="false"/>
      <w:color w:val="000000"/>
      <w:sz w:val="36"/>
      <w:u w:val="none"/>
      <w:em w:val="none"/>
    </w:rPr>
  </w:style>
  <w:style w:type="paragraph" w:styleId="13">
    <w:name w:val="Название 1"/>
    <w:basedOn w:val="Style32"/>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center"/>
    </w:pPr>
    <w:rPr>
      <w:rFonts w:ascii="Arial" w:hAnsi="Arial"/>
      <w:b w:val="false"/>
      <w:i w:val="false"/>
      <w:strike w:val="false"/>
      <w:dstrike w:val="false"/>
      <w:outline w:val="false"/>
      <w:shadow w:val="false"/>
      <w:color w:val="000000"/>
      <w:sz w:val="36"/>
      <w:u w:val="none"/>
      <w:em w:val="none"/>
    </w:rPr>
  </w:style>
  <w:style w:type="paragraph" w:styleId="23">
    <w:name w:val="Название 2"/>
    <w:basedOn w:val="Style32"/>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57" w:after="57"/>
      <w:ind w:left="0" w:right="113" w:hanging="0"/>
      <w:jc w:val="center"/>
    </w:pPr>
    <w:rPr>
      <w:rFonts w:ascii="Arial" w:hAnsi="Arial"/>
      <w:b w:val="false"/>
      <w:i w:val="false"/>
      <w:strike w:val="false"/>
      <w:dstrike w:val="false"/>
      <w:outline w:val="false"/>
      <w:shadow w:val="false"/>
      <w:color w:val="000000"/>
      <w:sz w:val="36"/>
      <w:u w:val="none"/>
      <w:em w:val="none"/>
    </w:rPr>
  </w:style>
  <w:style w:type="paragraph" w:styleId="Style44">
    <w:name w:val="Размерная линия"/>
    <w:basedOn w:val="Style32"/>
    <w:qFormat/>
    <w:pPr>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0" w:after="0"/>
      <w:ind w:left="0" w:right="0" w:hanging="0"/>
      <w:jc w:val="left"/>
    </w:pPr>
    <w:rPr>
      <w:rFonts w:ascii="Arial" w:hAnsi="Arial"/>
      <w:b w:val="false"/>
      <w:i w:val="false"/>
      <w:strike w:val="false"/>
      <w:dstrike w:val="false"/>
      <w:outline w:val="false"/>
      <w:shadow w:val="false"/>
      <w:color w:val="000000"/>
      <w:sz w:val="36"/>
      <w:u w:val="none"/>
      <w:em w:val="none"/>
    </w:rPr>
  </w:style>
  <w:style w:type="paragraph" w:styleId="LTGliederung1">
    <w:name w:val="Обычный~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sz w:val="56"/>
      <w:szCs w:val="24"/>
      <w:u w:val="none"/>
      <w:em w:val="none"/>
      <w:lang w:val="ru-RU" w:eastAsia="zh-CN" w:bidi="hi-IN"/>
    </w:rPr>
  </w:style>
  <w:style w:type="paragraph" w:styleId="LTGliederung2">
    <w:name w:val="Обычный~LT~Gliederung 2"/>
    <w:basedOn w:val="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sz w:val="56"/>
      <w:u w:val="none"/>
      <w:em w:val="none"/>
    </w:rPr>
  </w:style>
  <w:style w:type="paragraph" w:styleId="LTGliederung3">
    <w:name w:val="Обычный~LT~Gliederung 3"/>
    <w:basedOn w:val="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sz w:val="48"/>
      <w:u w:val="none"/>
      <w:em w:val="none"/>
    </w:rPr>
  </w:style>
  <w:style w:type="paragraph" w:styleId="LTGliederung4">
    <w:name w:val="Обычный~LT~Gliederung 4"/>
    <w:basedOn w:val="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LTGliederung5">
    <w:name w:val="Обычный~LT~Gliederung 5"/>
    <w:basedOn w:val="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LTGliederung6">
    <w:name w:val="Обычный~LT~Gliederung 6"/>
    <w:basedOn w:val="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LTGliederung7">
    <w:name w:val="Обычный~LT~Gliederung 7"/>
    <w:basedOn w:val="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LTGliederung8">
    <w:name w:val="Обычный~LT~Gliederung 8"/>
    <w:basedOn w:val="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LTGliederung9">
    <w:name w:val="Обычный~LT~Gliederung 9"/>
    <w:basedOn w:val="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sz w:val="40"/>
      <w:u w:val="none"/>
      <w:em w:val="none"/>
    </w:rPr>
  </w:style>
  <w:style w:type="paragraph" w:styleId="LTTitel">
    <w:name w:val="Обычный~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sz w:val="72"/>
      <w:szCs w:val="24"/>
      <w:u w:val="none"/>
      <w:em w:val="none"/>
      <w:lang w:val="ru-RU" w:eastAsia="zh-CN" w:bidi="hi-IN"/>
    </w:rPr>
  </w:style>
  <w:style w:type="paragraph" w:styleId="LTUntertitel">
    <w:name w:val="Обычный~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sz w:val="56"/>
      <w:szCs w:val="24"/>
      <w:u w:val="none"/>
      <w:em w:val="none"/>
      <w:lang w:val="ru-RU" w:eastAsia="zh-CN" w:bidi="hi-IN"/>
    </w:rPr>
  </w:style>
  <w:style w:type="paragraph" w:styleId="LTNotizen">
    <w:name w:val="Обычный~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sz w:val="24"/>
      <w:szCs w:val="24"/>
      <w:u w:val="none"/>
      <w:em w:val="none"/>
      <w:lang w:val="ru-RU" w:eastAsia="zh-CN" w:bidi="hi-IN"/>
    </w:rPr>
  </w:style>
  <w:style w:type="paragraph" w:styleId="LTHintergrundobjekte">
    <w:name w:val="Обычный~LT~Hintergrundobjekte"/>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Arial" w:hAnsi="Arial" w:eastAsia="Tahoma" w:cs="Liberation Sans"/>
      <w:b w:val="false"/>
      <w:i w:val="false"/>
      <w:strike w:val="false"/>
      <w:dstrike w:val="false"/>
      <w:shadow w:val="false"/>
      <w:color w:val="000000"/>
      <w:sz w:val="36"/>
      <w:szCs w:val="24"/>
      <w:u w:val="none"/>
      <w:lang w:val="ru-RU" w:eastAsia="zh-CN" w:bidi="hi-IN"/>
    </w:rPr>
  </w:style>
  <w:style w:type="paragraph" w:styleId="LTHintergrund">
    <w:name w:val="Обычный~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Default">
    <w:name w:val="default"/>
    <w:qFormat/>
    <w:pPr>
      <w:widowControl/>
      <w:kinsoku w:val="true"/>
      <w:overflowPunct w:val="true"/>
      <w:autoSpaceDE w:val="true"/>
      <w:bidi w:val="0"/>
      <w:spacing w:lineRule="atLeast" w:line="200" w:before="0" w:after="0"/>
      <w:ind w:left="0" w:right="0" w:hanging="0"/>
      <w:jc w:val="left"/>
    </w:pPr>
    <w:rPr>
      <w:rFonts w:ascii="Mangal" w:hAnsi="Mangal" w:eastAsia="Tahoma" w:cs="Liberation Sans"/>
      <w:color w:val="000000"/>
      <w:sz w:val="36"/>
      <w:szCs w:val="24"/>
      <w:lang w:val="ru-RU" w:eastAsia="zh-CN" w:bidi="hi-IN"/>
    </w:rPr>
  </w:style>
  <w:style w:type="paragraph" w:styleId="Gray1">
    <w:name w:val="gray1"/>
    <w:basedOn w:val="Default"/>
    <w:qFormat/>
    <w:pPr>
      <w:spacing w:lineRule="atLeast" w:line="200" w:before="0" w:after="0"/>
      <w:ind w:left="0" w:right="0" w:hanging="0"/>
    </w:pPr>
    <w:rPr>
      <w:rFonts w:ascii="Mangal" w:hAnsi="Mangal"/>
      <w:color w:val="000000"/>
      <w:sz w:val="36"/>
    </w:rPr>
  </w:style>
  <w:style w:type="paragraph" w:styleId="Gray2">
    <w:name w:val="gray2"/>
    <w:basedOn w:val="Default"/>
    <w:qFormat/>
    <w:pPr>
      <w:spacing w:lineRule="atLeast" w:line="200" w:before="0" w:after="0"/>
      <w:ind w:left="0" w:right="0" w:hanging="0"/>
    </w:pPr>
    <w:rPr>
      <w:rFonts w:ascii="Mangal" w:hAnsi="Mangal"/>
      <w:color w:val="000000"/>
      <w:sz w:val="36"/>
    </w:rPr>
  </w:style>
  <w:style w:type="paragraph" w:styleId="Gray3">
    <w:name w:val="gray3"/>
    <w:basedOn w:val="Default"/>
    <w:qFormat/>
    <w:pPr>
      <w:spacing w:lineRule="atLeast" w:line="200" w:before="0" w:after="0"/>
      <w:ind w:left="0" w:right="0" w:hanging="0"/>
    </w:pPr>
    <w:rPr>
      <w:rFonts w:ascii="Mangal" w:hAnsi="Mangal"/>
      <w:color w:val="000000"/>
      <w:sz w:val="36"/>
    </w:rPr>
  </w:style>
  <w:style w:type="paragraph" w:styleId="Bw1">
    <w:name w:val="bw1"/>
    <w:basedOn w:val="Default"/>
    <w:qFormat/>
    <w:pPr>
      <w:spacing w:lineRule="atLeast" w:line="200" w:before="0" w:after="0"/>
      <w:ind w:left="0" w:right="0" w:hanging="0"/>
    </w:pPr>
    <w:rPr>
      <w:rFonts w:ascii="Mangal" w:hAnsi="Mangal"/>
      <w:color w:val="000000"/>
      <w:sz w:val="36"/>
    </w:rPr>
  </w:style>
  <w:style w:type="paragraph" w:styleId="Bw2">
    <w:name w:val="bw2"/>
    <w:basedOn w:val="Default"/>
    <w:qFormat/>
    <w:pPr>
      <w:spacing w:lineRule="atLeast" w:line="200" w:before="0" w:after="0"/>
      <w:ind w:left="0" w:right="0" w:hanging="0"/>
    </w:pPr>
    <w:rPr>
      <w:rFonts w:ascii="Mangal" w:hAnsi="Mangal"/>
      <w:color w:val="000000"/>
      <w:sz w:val="36"/>
    </w:rPr>
  </w:style>
  <w:style w:type="paragraph" w:styleId="Bw3">
    <w:name w:val="bw3"/>
    <w:basedOn w:val="Default"/>
    <w:qFormat/>
    <w:pPr>
      <w:spacing w:lineRule="atLeast" w:line="200" w:before="0" w:after="0"/>
      <w:ind w:left="0" w:right="0" w:hanging="0"/>
    </w:pPr>
    <w:rPr>
      <w:rFonts w:ascii="Mangal" w:hAnsi="Mangal"/>
      <w:color w:val="000000"/>
      <w:sz w:val="36"/>
    </w:rPr>
  </w:style>
  <w:style w:type="paragraph" w:styleId="Orange1">
    <w:name w:val="orange1"/>
    <w:basedOn w:val="Default"/>
    <w:qFormat/>
    <w:pPr>
      <w:spacing w:lineRule="atLeast" w:line="200" w:before="0" w:after="0"/>
      <w:ind w:left="0" w:right="0" w:hanging="0"/>
    </w:pPr>
    <w:rPr>
      <w:rFonts w:ascii="Mangal" w:hAnsi="Mangal"/>
      <w:color w:val="000000"/>
      <w:sz w:val="36"/>
    </w:rPr>
  </w:style>
  <w:style w:type="paragraph" w:styleId="Orange2">
    <w:name w:val="orange2"/>
    <w:basedOn w:val="Default"/>
    <w:qFormat/>
    <w:pPr>
      <w:spacing w:lineRule="atLeast" w:line="200" w:before="0" w:after="0"/>
      <w:ind w:left="0" w:right="0" w:hanging="0"/>
    </w:pPr>
    <w:rPr>
      <w:rFonts w:ascii="Mangal" w:hAnsi="Mangal"/>
      <w:color w:val="000000"/>
      <w:sz w:val="36"/>
    </w:rPr>
  </w:style>
  <w:style w:type="paragraph" w:styleId="Orange3">
    <w:name w:val="orange3"/>
    <w:basedOn w:val="Default"/>
    <w:qFormat/>
    <w:pPr>
      <w:spacing w:lineRule="atLeast" w:line="200" w:before="0" w:after="0"/>
      <w:ind w:left="0" w:right="0" w:hanging="0"/>
    </w:pPr>
    <w:rPr>
      <w:rFonts w:ascii="Mangal" w:hAnsi="Mangal"/>
      <w:color w:val="000000"/>
      <w:sz w:val="36"/>
    </w:rPr>
  </w:style>
  <w:style w:type="paragraph" w:styleId="Turquoise1">
    <w:name w:val="turquoise1"/>
    <w:basedOn w:val="Default"/>
    <w:qFormat/>
    <w:pPr>
      <w:spacing w:lineRule="atLeast" w:line="200" w:before="0" w:after="0"/>
      <w:ind w:left="0" w:right="0" w:hanging="0"/>
    </w:pPr>
    <w:rPr>
      <w:rFonts w:ascii="Mangal" w:hAnsi="Mangal"/>
      <w:color w:val="000000"/>
      <w:sz w:val="36"/>
    </w:rPr>
  </w:style>
  <w:style w:type="paragraph" w:styleId="Turquoise2">
    <w:name w:val="turquoise2"/>
    <w:basedOn w:val="Default"/>
    <w:qFormat/>
    <w:pPr>
      <w:spacing w:lineRule="atLeast" w:line="200" w:before="0" w:after="0"/>
      <w:ind w:left="0" w:right="0" w:hanging="0"/>
    </w:pPr>
    <w:rPr>
      <w:rFonts w:ascii="Mangal" w:hAnsi="Mangal"/>
      <w:color w:val="000000"/>
      <w:sz w:val="36"/>
    </w:rPr>
  </w:style>
  <w:style w:type="paragraph" w:styleId="Turquoise3">
    <w:name w:val="turquoise3"/>
    <w:basedOn w:val="Default"/>
    <w:qFormat/>
    <w:pPr>
      <w:spacing w:lineRule="atLeast" w:line="200" w:before="0" w:after="0"/>
      <w:ind w:left="0" w:right="0" w:hanging="0"/>
    </w:pPr>
    <w:rPr>
      <w:rFonts w:ascii="Mangal" w:hAnsi="Mangal"/>
      <w:color w:val="000000"/>
      <w:sz w:val="36"/>
    </w:rPr>
  </w:style>
  <w:style w:type="paragraph" w:styleId="Blue1">
    <w:name w:val="blue1"/>
    <w:basedOn w:val="Default"/>
    <w:qFormat/>
    <w:pPr>
      <w:spacing w:lineRule="atLeast" w:line="200" w:before="0" w:after="0"/>
      <w:ind w:left="0" w:right="0" w:hanging="0"/>
    </w:pPr>
    <w:rPr>
      <w:rFonts w:ascii="Mangal" w:hAnsi="Mangal"/>
      <w:color w:val="000000"/>
      <w:sz w:val="36"/>
    </w:rPr>
  </w:style>
  <w:style w:type="paragraph" w:styleId="Blue2">
    <w:name w:val="blue2"/>
    <w:basedOn w:val="Default"/>
    <w:qFormat/>
    <w:pPr>
      <w:spacing w:lineRule="atLeast" w:line="200" w:before="0" w:after="0"/>
      <w:ind w:left="0" w:right="0" w:hanging="0"/>
    </w:pPr>
    <w:rPr>
      <w:rFonts w:ascii="Mangal" w:hAnsi="Mangal"/>
      <w:color w:val="000000"/>
      <w:sz w:val="36"/>
    </w:rPr>
  </w:style>
  <w:style w:type="paragraph" w:styleId="Blue3">
    <w:name w:val="blue3"/>
    <w:basedOn w:val="Default"/>
    <w:qFormat/>
    <w:pPr>
      <w:spacing w:lineRule="atLeast" w:line="200" w:before="0" w:after="0"/>
      <w:ind w:left="0" w:right="0" w:hanging="0"/>
    </w:pPr>
    <w:rPr>
      <w:rFonts w:ascii="Mangal" w:hAnsi="Mangal"/>
      <w:color w:val="000000"/>
      <w:sz w:val="36"/>
    </w:rPr>
  </w:style>
  <w:style w:type="paragraph" w:styleId="Sun1">
    <w:name w:val="sun1"/>
    <w:basedOn w:val="Default"/>
    <w:qFormat/>
    <w:pPr>
      <w:spacing w:lineRule="atLeast" w:line="200" w:before="0" w:after="0"/>
      <w:ind w:left="0" w:right="0" w:hanging="0"/>
    </w:pPr>
    <w:rPr>
      <w:rFonts w:ascii="Mangal" w:hAnsi="Mangal"/>
      <w:color w:val="000000"/>
      <w:sz w:val="36"/>
    </w:rPr>
  </w:style>
  <w:style w:type="paragraph" w:styleId="Sun2">
    <w:name w:val="sun2"/>
    <w:basedOn w:val="Default"/>
    <w:qFormat/>
    <w:pPr>
      <w:spacing w:lineRule="atLeast" w:line="200" w:before="0" w:after="0"/>
      <w:ind w:left="0" w:right="0" w:hanging="0"/>
    </w:pPr>
    <w:rPr>
      <w:rFonts w:ascii="Mangal" w:hAnsi="Mangal"/>
      <w:color w:val="000000"/>
      <w:sz w:val="36"/>
    </w:rPr>
  </w:style>
  <w:style w:type="paragraph" w:styleId="Sun3">
    <w:name w:val="sun3"/>
    <w:basedOn w:val="Default"/>
    <w:qFormat/>
    <w:pPr>
      <w:spacing w:lineRule="atLeast" w:line="200" w:before="0" w:after="0"/>
      <w:ind w:left="0" w:right="0" w:hanging="0"/>
    </w:pPr>
    <w:rPr>
      <w:rFonts w:ascii="Mangal" w:hAnsi="Mangal"/>
      <w:color w:val="000000"/>
      <w:sz w:val="36"/>
    </w:rPr>
  </w:style>
  <w:style w:type="paragraph" w:styleId="Earth1">
    <w:name w:val="earth1"/>
    <w:basedOn w:val="Default"/>
    <w:qFormat/>
    <w:pPr>
      <w:spacing w:lineRule="atLeast" w:line="200" w:before="0" w:after="0"/>
      <w:ind w:left="0" w:right="0" w:hanging="0"/>
    </w:pPr>
    <w:rPr>
      <w:rFonts w:ascii="Mangal" w:hAnsi="Mangal"/>
      <w:color w:val="000000"/>
      <w:sz w:val="36"/>
    </w:rPr>
  </w:style>
  <w:style w:type="paragraph" w:styleId="Earth2">
    <w:name w:val="earth2"/>
    <w:basedOn w:val="Default"/>
    <w:qFormat/>
    <w:pPr>
      <w:spacing w:lineRule="atLeast" w:line="200" w:before="0" w:after="0"/>
      <w:ind w:left="0" w:right="0" w:hanging="0"/>
    </w:pPr>
    <w:rPr>
      <w:rFonts w:ascii="Mangal" w:hAnsi="Mangal"/>
      <w:color w:val="000000"/>
      <w:sz w:val="36"/>
    </w:rPr>
  </w:style>
  <w:style w:type="paragraph" w:styleId="Earth3">
    <w:name w:val="earth3"/>
    <w:basedOn w:val="Default"/>
    <w:qFormat/>
    <w:pPr>
      <w:spacing w:lineRule="atLeast" w:line="200" w:before="0" w:after="0"/>
      <w:ind w:left="0" w:right="0" w:hanging="0"/>
    </w:pPr>
    <w:rPr>
      <w:rFonts w:ascii="Mangal" w:hAnsi="Mangal"/>
      <w:color w:val="000000"/>
      <w:sz w:val="36"/>
    </w:rPr>
  </w:style>
  <w:style w:type="paragraph" w:styleId="Green1">
    <w:name w:val="green1"/>
    <w:basedOn w:val="Default"/>
    <w:qFormat/>
    <w:pPr>
      <w:spacing w:lineRule="atLeast" w:line="200" w:before="0" w:after="0"/>
      <w:ind w:left="0" w:right="0" w:hanging="0"/>
    </w:pPr>
    <w:rPr>
      <w:rFonts w:ascii="Mangal" w:hAnsi="Mangal"/>
      <w:color w:val="000000"/>
      <w:sz w:val="36"/>
    </w:rPr>
  </w:style>
  <w:style w:type="paragraph" w:styleId="Green2">
    <w:name w:val="green2"/>
    <w:basedOn w:val="Default"/>
    <w:qFormat/>
    <w:pPr>
      <w:spacing w:lineRule="atLeast" w:line="200" w:before="0" w:after="0"/>
      <w:ind w:left="0" w:right="0" w:hanging="0"/>
    </w:pPr>
    <w:rPr>
      <w:rFonts w:ascii="Mangal" w:hAnsi="Mangal"/>
      <w:color w:val="000000"/>
      <w:sz w:val="36"/>
    </w:rPr>
  </w:style>
  <w:style w:type="paragraph" w:styleId="Green3">
    <w:name w:val="green3"/>
    <w:basedOn w:val="Default"/>
    <w:qFormat/>
    <w:pPr>
      <w:spacing w:lineRule="atLeast" w:line="200" w:before="0" w:after="0"/>
      <w:ind w:left="0" w:right="0" w:hanging="0"/>
    </w:pPr>
    <w:rPr>
      <w:rFonts w:ascii="Mangal" w:hAnsi="Mangal"/>
      <w:color w:val="000000"/>
      <w:sz w:val="36"/>
    </w:rPr>
  </w:style>
  <w:style w:type="paragraph" w:styleId="Seetang1">
    <w:name w:val="seetang1"/>
    <w:basedOn w:val="Default"/>
    <w:qFormat/>
    <w:pPr>
      <w:spacing w:lineRule="atLeast" w:line="200" w:before="0" w:after="0"/>
      <w:ind w:left="0" w:right="0" w:hanging="0"/>
    </w:pPr>
    <w:rPr>
      <w:rFonts w:ascii="Mangal" w:hAnsi="Mangal"/>
      <w:color w:val="000000"/>
      <w:sz w:val="36"/>
    </w:rPr>
  </w:style>
  <w:style w:type="paragraph" w:styleId="Seetang2">
    <w:name w:val="seetang2"/>
    <w:basedOn w:val="Default"/>
    <w:qFormat/>
    <w:pPr>
      <w:spacing w:lineRule="atLeast" w:line="200" w:before="0" w:after="0"/>
      <w:ind w:left="0" w:right="0" w:hanging="0"/>
    </w:pPr>
    <w:rPr>
      <w:rFonts w:ascii="Mangal" w:hAnsi="Mangal"/>
      <w:color w:val="000000"/>
      <w:sz w:val="36"/>
    </w:rPr>
  </w:style>
  <w:style w:type="paragraph" w:styleId="Seetang3">
    <w:name w:val="seetang3"/>
    <w:basedOn w:val="Default"/>
    <w:qFormat/>
    <w:pPr>
      <w:spacing w:lineRule="atLeast" w:line="200" w:before="0" w:after="0"/>
      <w:ind w:left="0" w:right="0" w:hanging="0"/>
    </w:pPr>
    <w:rPr>
      <w:rFonts w:ascii="Mangal" w:hAnsi="Mangal"/>
      <w:color w:val="000000"/>
      <w:sz w:val="36"/>
    </w:rPr>
  </w:style>
  <w:style w:type="paragraph" w:styleId="Lightblue1">
    <w:name w:val="lightblue1"/>
    <w:basedOn w:val="Default"/>
    <w:qFormat/>
    <w:pPr>
      <w:spacing w:lineRule="atLeast" w:line="200" w:before="0" w:after="0"/>
      <w:ind w:left="0" w:right="0" w:hanging="0"/>
    </w:pPr>
    <w:rPr>
      <w:rFonts w:ascii="Mangal" w:hAnsi="Mangal"/>
      <w:color w:val="000000"/>
      <w:sz w:val="36"/>
    </w:rPr>
  </w:style>
  <w:style w:type="paragraph" w:styleId="Lightblue2">
    <w:name w:val="lightblue2"/>
    <w:basedOn w:val="Default"/>
    <w:qFormat/>
    <w:pPr>
      <w:spacing w:lineRule="atLeast" w:line="200" w:before="0" w:after="0"/>
      <w:ind w:left="0" w:right="0" w:hanging="0"/>
    </w:pPr>
    <w:rPr>
      <w:rFonts w:ascii="Mangal" w:hAnsi="Mangal"/>
      <w:color w:val="000000"/>
      <w:sz w:val="36"/>
    </w:rPr>
  </w:style>
  <w:style w:type="paragraph" w:styleId="Lightblue3">
    <w:name w:val="lightblue3"/>
    <w:basedOn w:val="Default"/>
    <w:qFormat/>
    <w:pPr>
      <w:spacing w:lineRule="atLeast" w:line="200" w:before="0" w:after="0"/>
      <w:ind w:left="0" w:right="0" w:hanging="0"/>
    </w:pPr>
    <w:rPr>
      <w:rFonts w:ascii="Mangal" w:hAnsi="Mangal"/>
      <w:color w:val="000000"/>
      <w:sz w:val="36"/>
    </w:rPr>
  </w:style>
  <w:style w:type="paragraph" w:styleId="Yellow1">
    <w:name w:val="yellow1"/>
    <w:basedOn w:val="Default"/>
    <w:qFormat/>
    <w:pPr>
      <w:spacing w:lineRule="atLeast" w:line="200" w:before="0" w:after="0"/>
      <w:ind w:left="0" w:right="0" w:hanging="0"/>
    </w:pPr>
    <w:rPr>
      <w:rFonts w:ascii="Mangal" w:hAnsi="Mangal"/>
      <w:color w:val="000000"/>
      <w:sz w:val="36"/>
    </w:rPr>
  </w:style>
  <w:style w:type="paragraph" w:styleId="Yellow2">
    <w:name w:val="yellow2"/>
    <w:basedOn w:val="Default"/>
    <w:qFormat/>
    <w:pPr>
      <w:spacing w:lineRule="atLeast" w:line="200" w:before="0" w:after="0"/>
      <w:ind w:left="0" w:right="0" w:hanging="0"/>
    </w:pPr>
    <w:rPr>
      <w:rFonts w:ascii="Mangal" w:hAnsi="Mangal"/>
      <w:color w:val="000000"/>
      <w:sz w:val="36"/>
    </w:rPr>
  </w:style>
  <w:style w:type="paragraph" w:styleId="Yellow3">
    <w:name w:val="yellow3"/>
    <w:basedOn w:val="Default"/>
    <w:qFormat/>
    <w:pPr>
      <w:spacing w:lineRule="atLeast" w:line="200" w:before="0" w:after="0"/>
      <w:ind w:left="0" w:right="0" w:hanging="0"/>
    </w:pPr>
    <w:rPr>
      <w:rFonts w:ascii="Mangal" w:hAnsi="Mangal"/>
      <w:color w:val="000000"/>
      <w:sz w:val="36"/>
    </w:rPr>
  </w:style>
  <w:style w:type="paragraph" w:styleId="Style45">
    <w:name w:val="Объекты фона"/>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Style46">
    <w:name w:val="Фон"/>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Style47">
    <w:name w:val="Примечания"/>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4">
    <w:name w:val="Структура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24">
    <w:name w:val="Структура 2"/>
    <w:basedOn w:val="14"/>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31">
    <w:name w:val="Структура 3"/>
    <w:basedOn w:val="24"/>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4">
    <w:name w:val="Структура 4"/>
    <w:basedOn w:val="31"/>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5">
    <w:name w:val="Структура 5"/>
    <w:basedOn w:val="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6">
    <w:name w:val="Структура 6"/>
    <w:basedOn w:val="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7">
    <w:name w:val="Структура 7"/>
    <w:basedOn w:val="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8">
    <w:name w:val="Структура 8"/>
    <w:basedOn w:val="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9">
    <w:name w:val="Структура 9"/>
    <w:basedOn w:val="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LTGliederung1">
    <w:name w:val="Заглавие1~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LTGliederung2">
    <w:name w:val="Заглавие1~LT~Gliederung 2"/>
    <w:basedOn w:val="1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1LTGliederung3">
    <w:name w:val="Заглавие1~LT~Gliederung 3"/>
    <w:basedOn w:val="1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1LTGliederung4">
    <w:name w:val="Заглавие1~LT~Gliederung 4"/>
    <w:basedOn w:val="1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LTGliederung5">
    <w:name w:val="Заглавие1~LT~Gliederung 5"/>
    <w:basedOn w:val="1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LTGliederung6">
    <w:name w:val="Заглавие1~LT~Gliederung 6"/>
    <w:basedOn w:val="1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LTGliederung7">
    <w:name w:val="Заглавие1~LT~Gliederung 7"/>
    <w:basedOn w:val="1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LTGliederung8">
    <w:name w:val="Заглавие1~LT~Gliederung 8"/>
    <w:basedOn w:val="1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LTGliederung9">
    <w:name w:val="Заглавие1~LT~Gliederung 9"/>
    <w:basedOn w:val="1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LTTitel">
    <w:name w:val="Заглавие1~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1LTUntertitel">
    <w:name w:val="Заглавие1~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LTNotizen">
    <w:name w:val="Заглавие1~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LTHintergrundobjekte">
    <w:name w:val="Заглавие1~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LTHintergrund">
    <w:name w:val="Заглавие1~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2LTGliederung1">
    <w:name w:val="Заглавие2~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2LTGliederung2">
    <w:name w:val="Заглавие2~LT~Gliederung 2"/>
    <w:basedOn w:val="2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2LTGliederung3">
    <w:name w:val="Заглавие2~LT~Gliederung 3"/>
    <w:basedOn w:val="2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2LTGliederung4">
    <w:name w:val="Заглавие2~LT~Gliederung 4"/>
    <w:basedOn w:val="2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2LTGliederung5">
    <w:name w:val="Заглавие2~LT~Gliederung 5"/>
    <w:basedOn w:val="2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2LTGliederung6">
    <w:name w:val="Заглавие2~LT~Gliederung 6"/>
    <w:basedOn w:val="2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2LTGliederung7">
    <w:name w:val="Заглавие2~LT~Gliederung 7"/>
    <w:basedOn w:val="2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2LTGliederung8">
    <w:name w:val="Заглавие2~LT~Gliederung 8"/>
    <w:basedOn w:val="2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2LTGliederung9">
    <w:name w:val="Заглавие2~LT~Gliederung 9"/>
    <w:basedOn w:val="2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2LTTitel">
    <w:name w:val="Заглавие2~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2LTUntertitel">
    <w:name w:val="Заглавие2~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2LTNotizen">
    <w:name w:val="Заглавие2~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2LTHintergrundobjekte">
    <w:name w:val="Заглавие2~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2LTHintergrund">
    <w:name w:val="Заглавие2~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3LTGliederung1">
    <w:name w:val="Заглавие3~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3LTGliederung2">
    <w:name w:val="Заглавие3~LT~Gliederung 2"/>
    <w:basedOn w:val="3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3LTGliederung3">
    <w:name w:val="Заглавие3~LT~Gliederung 3"/>
    <w:basedOn w:val="3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3LTGliederung4">
    <w:name w:val="Заглавие3~LT~Gliederung 4"/>
    <w:basedOn w:val="3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3LTGliederung5">
    <w:name w:val="Заглавие3~LT~Gliederung 5"/>
    <w:basedOn w:val="3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3LTGliederung6">
    <w:name w:val="Заглавие3~LT~Gliederung 6"/>
    <w:basedOn w:val="3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3LTGliederung7">
    <w:name w:val="Заглавие3~LT~Gliederung 7"/>
    <w:basedOn w:val="3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3LTGliederung8">
    <w:name w:val="Заглавие3~LT~Gliederung 8"/>
    <w:basedOn w:val="3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3LTGliederung9">
    <w:name w:val="Заглавие3~LT~Gliederung 9"/>
    <w:basedOn w:val="3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3LTTitel">
    <w:name w:val="Заглавие3~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3LTUntertitel">
    <w:name w:val="Заглавие3~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3LTNotizen">
    <w:name w:val="Заглавие3~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3LTHintergrundobjekte">
    <w:name w:val="Заглавие3~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3LTHintergrund">
    <w:name w:val="Заглавие3~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4LTGliederung1">
    <w:name w:val="Заглавие4~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4LTGliederung2">
    <w:name w:val="Заглавие4~LT~Gliederung 2"/>
    <w:basedOn w:val="4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4LTGliederung3">
    <w:name w:val="Заглавие4~LT~Gliederung 3"/>
    <w:basedOn w:val="4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4LTGliederung4">
    <w:name w:val="Заглавие4~LT~Gliederung 4"/>
    <w:basedOn w:val="4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4LTGliederung5">
    <w:name w:val="Заглавие4~LT~Gliederung 5"/>
    <w:basedOn w:val="4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4LTGliederung6">
    <w:name w:val="Заглавие4~LT~Gliederung 6"/>
    <w:basedOn w:val="4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4LTGliederung7">
    <w:name w:val="Заглавие4~LT~Gliederung 7"/>
    <w:basedOn w:val="4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4LTGliederung8">
    <w:name w:val="Заглавие4~LT~Gliederung 8"/>
    <w:basedOn w:val="4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4LTGliederung9">
    <w:name w:val="Заглавие4~LT~Gliederung 9"/>
    <w:basedOn w:val="4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4LTTitel">
    <w:name w:val="Заглавие4~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4LTUntertitel">
    <w:name w:val="Заглавие4~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4LTNotizen">
    <w:name w:val="Заглавие4~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4LTHintergrundobjekte">
    <w:name w:val="Заглавие4~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4LTHintergrund">
    <w:name w:val="Заглавие4~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5LTGliederung1">
    <w:name w:val="Заглавие5~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5LTGliederung2">
    <w:name w:val="Заглавие5~LT~Gliederung 2"/>
    <w:basedOn w:val="5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5LTGliederung3">
    <w:name w:val="Заглавие5~LT~Gliederung 3"/>
    <w:basedOn w:val="5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5LTGliederung4">
    <w:name w:val="Заглавие5~LT~Gliederung 4"/>
    <w:basedOn w:val="5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5LTGliederung5">
    <w:name w:val="Заглавие5~LT~Gliederung 5"/>
    <w:basedOn w:val="5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5LTGliederung6">
    <w:name w:val="Заглавие5~LT~Gliederung 6"/>
    <w:basedOn w:val="5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5LTGliederung7">
    <w:name w:val="Заглавие5~LT~Gliederung 7"/>
    <w:basedOn w:val="5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5LTGliederung8">
    <w:name w:val="Заглавие5~LT~Gliederung 8"/>
    <w:basedOn w:val="5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5LTGliederung9">
    <w:name w:val="Заглавие5~LT~Gliederung 9"/>
    <w:basedOn w:val="5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5LTTitel">
    <w:name w:val="Заглавие5~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5LTUntertitel">
    <w:name w:val="Заглавие5~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5LTNotizen">
    <w:name w:val="Заглавие5~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5LTHintergrundobjekte">
    <w:name w:val="Заглавие5~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5LTHintergrund">
    <w:name w:val="Заглавие5~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6LTGliederung1">
    <w:name w:val="Заглавие6~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6LTGliederung2">
    <w:name w:val="Заглавие6~LT~Gliederung 2"/>
    <w:basedOn w:val="6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6LTGliederung3">
    <w:name w:val="Заглавие6~LT~Gliederung 3"/>
    <w:basedOn w:val="6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6LTGliederung4">
    <w:name w:val="Заглавие6~LT~Gliederung 4"/>
    <w:basedOn w:val="6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6LTGliederung5">
    <w:name w:val="Заглавие6~LT~Gliederung 5"/>
    <w:basedOn w:val="6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6LTGliederung6">
    <w:name w:val="Заглавие6~LT~Gliederung 6"/>
    <w:basedOn w:val="6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6LTGliederung7">
    <w:name w:val="Заглавие6~LT~Gliederung 7"/>
    <w:basedOn w:val="6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6LTGliederung8">
    <w:name w:val="Заглавие6~LT~Gliederung 8"/>
    <w:basedOn w:val="6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6LTGliederung9">
    <w:name w:val="Заглавие6~LT~Gliederung 9"/>
    <w:basedOn w:val="6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6LTTitel">
    <w:name w:val="Заглавие6~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6LTUntertitel">
    <w:name w:val="Заглавие6~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6LTNotizen">
    <w:name w:val="Заглавие6~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6LTHintergrundobjekte">
    <w:name w:val="Заглавие6~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6LTHintergrund">
    <w:name w:val="Заглавие6~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7LTGliederung1">
    <w:name w:val="Заглавие7~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7LTGliederung2">
    <w:name w:val="Заглавие7~LT~Gliederung 2"/>
    <w:basedOn w:val="7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7LTGliederung3">
    <w:name w:val="Заглавие7~LT~Gliederung 3"/>
    <w:basedOn w:val="7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7LTGliederung4">
    <w:name w:val="Заглавие7~LT~Gliederung 4"/>
    <w:basedOn w:val="7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7LTGliederung5">
    <w:name w:val="Заглавие7~LT~Gliederung 5"/>
    <w:basedOn w:val="7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7LTGliederung6">
    <w:name w:val="Заглавие7~LT~Gliederung 6"/>
    <w:basedOn w:val="7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7LTGliederung7">
    <w:name w:val="Заглавие7~LT~Gliederung 7"/>
    <w:basedOn w:val="7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7LTGliederung8">
    <w:name w:val="Заглавие7~LT~Gliederung 8"/>
    <w:basedOn w:val="7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7LTGliederung9">
    <w:name w:val="Заглавие7~LT~Gliederung 9"/>
    <w:basedOn w:val="7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7LTTitel">
    <w:name w:val="Заглавие7~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7LTUntertitel">
    <w:name w:val="Заглавие7~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7LTNotizen">
    <w:name w:val="Заглавие7~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7LTHintergrundobjekte">
    <w:name w:val="Заглавие7~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7LTHintergrund">
    <w:name w:val="Заглавие7~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8LTGliederung1">
    <w:name w:val="Заглавие8~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8LTGliederung2">
    <w:name w:val="Заглавие8~LT~Gliederung 2"/>
    <w:basedOn w:val="8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8LTGliederung3">
    <w:name w:val="Заглавие8~LT~Gliederung 3"/>
    <w:basedOn w:val="8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8LTGliederung4">
    <w:name w:val="Заглавие8~LT~Gliederung 4"/>
    <w:basedOn w:val="8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8LTGliederung5">
    <w:name w:val="Заглавие8~LT~Gliederung 5"/>
    <w:basedOn w:val="8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8LTGliederung6">
    <w:name w:val="Заглавие8~LT~Gliederung 6"/>
    <w:basedOn w:val="8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8LTGliederung7">
    <w:name w:val="Заглавие8~LT~Gliederung 7"/>
    <w:basedOn w:val="8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8LTGliederung8">
    <w:name w:val="Заглавие8~LT~Gliederung 8"/>
    <w:basedOn w:val="8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8LTGliederung9">
    <w:name w:val="Заглавие8~LT~Gliederung 9"/>
    <w:basedOn w:val="8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8LTTitel">
    <w:name w:val="Заглавие8~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8LTUntertitel">
    <w:name w:val="Заглавие8~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8LTNotizen">
    <w:name w:val="Заглавие8~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8LTHintergrundobjekte">
    <w:name w:val="Заглавие8~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8LTHintergrund">
    <w:name w:val="Заглавие8~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9LTGliederung1">
    <w:name w:val="Заглавие9~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9LTGliederung2">
    <w:name w:val="Заглавие9~LT~Gliederung 2"/>
    <w:basedOn w:val="9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9LTGliederung3">
    <w:name w:val="Заглавие9~LT~Gliederung 3"/>
    <w:basedOn w:val="9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9LTGliederung4">
    <w:name w:val="Заглавие9~LT~Gliederung 4"/>
    <w:basedOn w:val="9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9LTGliederung5">
    <w:name w:val="Заглавие9~LT~Gliederung 5"/>
    <w:basedOn w:val="9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9LTGliederung6">
    <w:name w:val="Заглавие9~LT~Gliederung 6"/>
    <w:basedOn w:val="9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9LTGliederung7">
    <w:name w:val="Заглавие9~LT~Gliederung 7"/>
    <w:basedOn w:val="9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9LTGliederung8">
    <w:name w:val="Заглавие9~LT~Gliederung 8"/>
    <w:basedOn w:val="9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9LTGliederung9">
    <w:name w:val="Заглавие9~LT~Gliederung 9"/>
    <w:basedOn w:val="9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9LTTitel">
    <w:name w:val="Заглавие9~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9LTUntertitel">
    <w:name w:val="Заглавие9~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9LTNotizen">
    <w:name w:val="Заглавие9~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9LTHintergrundobjekte">
    <w:name w:val="Заглавие9~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9LTHintergrund">
    <w:name w:val="Заглавие9~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0LTGliederung1">
    <w:name w:val="Заглавие10~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0LTGliederung2">
    <w:name w:val="Заглавие10~LT~Gliederung 2"/>
    <w:basedOn w:val="10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10LTGliederung3">
    <w:name w:val="Заглавие10~LT~Gliederung 3"/>
    <w:basedOn w:val="10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10LTGliederung4">
    <w:name w:val="Заглавие10~LT~Gliederung 4"/>
    <w:basedOn w:val="10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0LTGliederung5">
    <w:name w:val="Заглавие10~LT~Gliederung 5"/>
    <w:basedOn w:val="10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0LTGliederung6">
    <w:name w:val="Заглавие10~LT~Gliederung 6"/>
    <w:basedOn w:val="10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0LTGliederung7">
    <w:name w:val="Заглавие10~LT~Gliederung 7"/>
    <w:basedOn w:val="10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0LTGliederung8">
    <w:name w:val="Заглавие10~LT~Gliederung 8"/>
    <w:basedOn w:val="10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0LTGliederung9">
    <w:name w:val="Заглавие10~LT~Gliederung 9"/>
    <w:basedOn w:val="10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0LTTitel">
    <w:name w:val="Заглавие10~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10LTUntertitel">
    <w:name w:val="Заглавие10~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0LTNotizen">
    <w:name w:val="Заглавие10~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0LTHintergrundobjekte">
    <w:name w:val="Заглавие10~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0LTHintergrund">
    <w:name w:val="Заглавие10~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1LTGliederung1">
    <w:name w:val="Заглавие11~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1LTGliederung2">
    <w:name w:val="Заглавие11~LT~Gliederung 2"/>
    <w:basedOn w:val="11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11LTGliederung3">
    <w:name w:val="Заглавие11~LT~Gliederung 3"/>
    <w:basedOn w:val="11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11LTGliederung4">
    <w:name w:val="Заглавие11~LT~Gliederung 4"/>
    <w:basedOn w:val="11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1LTGliederung5">
    <w:name w:val="Заглавие11~LT~Gliederung 5"/>
    <w:basedOn w:val="11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1LTGliederung6">
    <w:name w:val="Заглавие11~LT~Gliederung 6"/>
    <w:basedOn w:val="11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1LTGliederung7">
    <w:name w:val="Заглавие11~LT~Gliederung 7"/>
    <w:basedOn w:val="11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1LTGliederung8">
    <w:name w:val="Заглавие11~LT~Gliederung 8"/>
    <w:basedOn w:val="11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1LTGliederung9">
    <w:name w:val="Заглавие11~LT~Gliederung 9"/>
    <w:basedOn w:val="11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1LTTitel">
    <w:name w:val="Заглавие11~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11LTUntertitel">
    <w:name w:val="Заглавие11~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1LTNotizen">
    <w:name w:val="Заглавие11~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1LTHintergrundobjekte">
    <w:name w:val="Заглавие11~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1LTHintergrund">
    <w:name w:val="Заглавие11~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2LTGliederung1">
    <w:name w:val="Заглавие12~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2LTGliederung2">
    <w:name w:val="Заглавие12~LT~Gliederung 2"/>
    <w:basedOn w:val="12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12LTGliederung3">
    <w:name w:val="Заглавие12~LT~Gliederung 3"/>
    <w:basedOn w:val="12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12LTGliederung4">
    <w:name w:val="Заглавие12~LT~Gliederung 4"/>
    <w:basedOn w:val="12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2LTGliederung5">
    <w:name w:val="Заглавие12~LT~Gliederung 5"/>
    <w:basedOn w:val="12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2LTGliederung6">
    <w:name w:val="Заглавие12~LT~Gliederung 6"/>
    <w:basedOn w:val="12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2LTGliederung7">
    <w:name w:val="Заглавие12~LT~Gliederung 7"/>
    <w:basedOn w:val="12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2LTGliederung8">
    <w:name w:val="Заглавие12~LT~Gliederung 8"/>
    <w:basedOn w:val="12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2LTGliederung9">
    <w:name w:val="Заглавие12~LT~Gliederung 9"/>
    <w:basedOn w:val="12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2LTTitel">
    <w:name w:val="Заглавие12~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12LTUntertitel">
    <w:name w:val="Заглавие12~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2LTNotizen">
    <w:name w:val="Заглавие12~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2LTHintergrundobjekte">
    <w:name w:val="Заглавие12~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2LTHintergrund">
    <w:name w:val="Заглавие12~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3LTGliederung1">
    <w:name w:val="Заглавие13~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3LTGliederung2">
    <w:name w:val="Заглавие13~LT~Gliederung 2"/>
    <w:basedOn w:val="13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13LTGliederung3">
    <w:name w:val="Заглавие13~LT~Gliederung 3"/>
    <w:basedOn w:val="13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13LTGliederung4">
    <w:name w:val="Заглавие13~LT~Gliederung 4"/>
    <w:basedOn w:val="13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3LTGliederung5">
    <w:name w:val="Заглавие13~LT~Gliederung 5"/>
    <w:basedOn w:val="13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3LTGliederung6">
    <w:name w:val="Заглавие13~LT~Gliederung 6"/>
    <w:basedOn w:val="13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3LTGliederung7">
    <w:name w:val="Заглавие13~LT~Gliederung 7"/>
    <w:basedOn w:val="13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3LTGliederung8">
    <w:name w:val="Заглавие13~LT~Gliederung 8"/>
    <w:basedOn w:val="13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3LTGliederung9">
    <w:name w:val="Заглавие13~LT~Gliederung 9"/>
    <w:basedOn w:val="13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3LTTitel">
    <w:name w:val="Заглавие13~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13LTUntertitel">
    <w:name w:val="Заглавие13~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3LTNotizen">
    <w:name w:val="Заглавие13~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3LTHintergrundobjekte">
    <w:name w:val="Заглавие13~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3LTHintergrund">
    <w:name w:val="Заглавие13~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4LTGliederung1">
    <w:name w:val="Заглавие14~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4LTGliederung2">
    <w:name w:val="Заглавие14~LT~Gliederung 2"/>
    <w:basedOn w:val="14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14LTGliederung3">
    <w:name w:val="Заглавие14~LT~Gliederung 3"/>
    <w:basedOn w:val="14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14LTGliederung4">
    <w:name w:val="Заглавие14~LT~Gliederung 4"/>
    <w:basedOn w:val="14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4LTGliederung5">
    <w:name w:val="Заглавие14~LT~Gliederung 5"/>
    <w:basedOn w:val="14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4LTGliederung6">
    <w:name w:val="Заглавие14~LT~Gliederung 6"/>
    <w:basedOn w:val="14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4LTGliederung7">
    <w:name w:val="Заглавие14~LT~Gliederung 7"/>
    <w:basedOn w:val="14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4LTGliederung8">
    <w:name w:val="Заглавие14~LT~Gliederung 8"/>
    <w:basedOn w:val="14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4LTGliederung9">
    <w:name w:val="Заглавие14~LT~Gliederung 9"/>
    <w:basedOn w:val="14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4LTTitel">
    <w:name w:val="Заглавие14~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14LTUntertitel">
    <w:name w:val="Заглавие14~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4LTNotizen">
    <w:name w:val="Заглавие14~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4LTHintergrundobjekte">
    <w:name w:val="Заглавие14~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4LTHintergrund">
    <w:name w:val="Заглавие14~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5LTGliederung1">
    <w:name w:val="Заглавие15~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5LTGliederung2">
    <w:name w:val="Заглавие15~LT~Gliederung 2"/>
    <w:basedOn w:val="15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15LTGliederung3">
    <w:name w:val="Заглавие15~LT~Gliederung 3"/>
    <w:basedOn w:val="15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15LTGliederung4">
    <w:name w:val="Заглавие15~LT~Gliederung 4"/>
    <w:basedOn w:val="15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5LTGliederung5">
    <w:name w:val="Заглавие15~LT~Gliederung 5"/>
    <w:basedOn w:val="15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5LTGliederung6">
    <w:name w:val="Заглавие15~LT~Gliederung 6"/>
    <w:basedOn w:val="15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5LTGliederung7">
    <w:name w:val="Заглавие15~LT~Gliederung 7"/>
    <w:basedOn w:val="15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5LTGliederung8">
    <w:name w:val="Заглавие15~LT~Gliederung 8"/>
    <w:basedOn w:val="15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5LTGliederung9">
    <w:name w:val="Заглавие15~LT~Gliederung 9"/>
    <w:basedOn w:val="15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5LTTitel">
    <w:name w:val="Заглавие15~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15LTUntertitel">
    <w:name w:val="Заглавие15~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5LTNotizen">
    <w:name w:val="Заглавие15~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5LTHintergrundobjekte">
    <w:name w:val="Заглавие15~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5LTHintergrund">
    <w:name w:val="Заглавие15~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6LTGliederung1">
    <w:name w:val="Заглавие16~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6LTGliederung2">
    <w:name w:val="Заглавие16~LT~Gliederung 2"/>
    <w:basedOn w:val="16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16LTGliederung3">
    <w:name w:val="Заглавие16~LT~Gliederung 3"/>
    <w:basedOn w:val="16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16LTGliederung4">
    <w:name w:val="Заглавие16~LT~Gliederung 4"/>
    <w:basedOn w:val="16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6LTGliederung5">
    <w:name w:val="Заглавие16~LT~Gliederung 5"/>
    <w:basedOn w:val="16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6LTGliederung6">
    <w:name w:val="Заглавие16~LT~Gliederung 6"/>
    <w:basedOn w:val="16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6LTGliederung7">
    <w:name w:val="Заглавие16~LT~Gliederung 7"/>
    <w:basedOn w:val="16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6LTGliederung8">
    <w:name w:val="Заглавие16~LT~Gliederung 8"/>
    <w:basedOn w:val="16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6LTGliederung9">
    <w:name w:val="Заглавие16~LT~Gliederung 9"/>
    <w:basedOn w:val="16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6LTTitel">
    <w:name w:val="Заглавие16~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16LTUntertitel">
    <w:name w:val="Заглавие16~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6LTNotizen">
    <w:name w:val="Заглавие16~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6LTHintergrundobjekte">
    <w:name w:val="Заглавие16~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6LTHintergrund">
    <w:name w:val="Заглавие16~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7LTGliederung1">
    <w:name w:val="Заглавие17~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7LTGliederung2">
    <w:name w:val="Заглавие17~LT~Gliederung 2"/>
    <w:basedOn w:val="17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39" w:after="0"/>
      <w:ind w:left="1170" w:right="0" w:hanging="450"/>
      <w:jc w:val="left"/>
    </w:pPr>
    <w:rPr>
      <w:rFonts w:ascii="Microsoft YaHei" w:hAnsi="Microsoft YaHei"/>
      <w:b w:val="false"/>
      <w:i w:val="false"/>
      <w:strike w:val="false"/>
      <w:dstrike w:val="false"/>
      <w:outline w:val="false"/>
      <w:shadow w:val="false"/>
      <w:color w:val="000000"/>
      <w:kern w:val="2"/>
      <w:sz w:val="56"/>
      <w:u w:val="none"/>
      <w:em w:val="none"/>
    </w:rPr>
  </w:style>
  <w:style w:type="paragraph" w:styleId="17LTGliederung3">
    <w:name w:val="Заглавие17~LT~Gliederung 3"/>
    <w:basedOn w:val="17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20" w:after="0"/>
      <w:ind w:left="1800" w:right="0" w:hanging="360"/>
      <w:jc w:val="left"/>
    </w:pPr>
    <w:rPr>
      <w:rFonts w:ascii="Microsoft YaHei" w:hAnsi="Microsoft YaHei"/>
      <w:b w:val="false"/>
      <w:i w:val="false"/>
      <w:strike w:val="false"/>
      <w:dstrike w:val="false"/>
      <w:outline w:val="false"/>
      <w:shadow w:val="false"/>
      <w:color w:val="000000"/>
      <w:kern w:val="2"/>
      <w:sz w:val="48"/>
      <w:u w:val="none"/>
      <w:em w:val="none"/>
    </w:rPr>
  </w:style>
  <w:style w:type="paragraph" w:styleId="17LTGliederung4">
    <w:name w:val="Заглавие17~LT~Gliederung 4"/>
    <w:basedOn w:val="17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100" w:after="0"/>
      <w:ind w:left="252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7LTGliederung5">
    <w:name w:val="Заглавие17~LT~Gliederung 5"/>
    <w:basedOn w:val="17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7LTGliederung6">
    <w:name w:val="Заглавие17~LT~Gliederung 6"/>
    <w:basedOn w:val="17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7LTGliederung7">
    <w:name w:val="Заглавие17~LT~Gliederung 7"/>
    <w:basedOn w:val="17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7LTGliederung8">
    <w:name w:val="Заглавие17~LT~Gliederung 8"/>
    <w:basedOn w:val="17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7LTGliederung9">
    <w:name w:val="Заглавие17~LT~Gliederung 9"/>
    <w:basedOn w:val="17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100" w:after="0"/>
      <w:ind w:left="3240" w:right="0" w:hanging="360"/>
      <w:jc w:val="left"/>
    </w:pPr>
    <w:rPr>
      <w:rFonts w:ascii="Microsoft YaHei" w:hAnsi="Microsoft YaHei"/>
      <w:b w:val="false"/>
      <w:i w:val="false"/>
      <w:strike w:val="false"/>
      <w:dstrike w:val="false"/>
      <w:outline w:val="false"/>
      <w:shadow w:val="false"/>
      <w:color w:val="000000"/>
      <w:kern w:val="2"/>
      <w:sz w:val="40"/>
      <w:u w:val="none"/>
      <w:em w:val="none"/>
    </w:rPr>
  </w:style>
  <w:style w:type="paragraph" w:styleId="17LTTitel">
    <w:name w:val="Заглавие17~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72"/>
      <w:szCs w:val="24"/>
      <w:u w:val="none"/>
      <w:em w:val="none"/>
      <w:lang w:val="ru-RU" w:eastAsia="zh-CN" w:bidi="hi-IN"/>
    </w:rPr>
  </w:style>
  <w:style w:type="paragraph" w:styleId="17LTUntertitel">
    <w:name w:val="Заглавие17~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7LTNotizen">
    <w:name w:val="Заглавие17~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7LTHintergrundobjekte">
    <w:name w:val="Заглавие17~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7LTHintergrund">
    <w:name w:val="Заглавие17~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8LTGliederung1">
    <w:name w:val="Заглавие18~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27"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0"/>
      <w:szCs w:val="24"/>
      <w:u w:val="none"/>
      <w:em w:val="none"/>
      <w:lang w:val="ru-RU" w:eastAsia="zh-CN" w:bidi="hi-IN"/>
    </w:rPr>
  </w:style>
  <w:style w:type="paragraph" w:styleId="18LTGliederung2">
    <w:name w:val="Заглавие18~LT~Gliederung 2"/>
    <w:basedOn w:val="18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27" w:after="0"/>
      <w:ind w:left="1170" w:right="0" w:hanging="450"/>
      <w:jc w:val="left"/>
    </w:pPr>
    <w:rPr>
      <w:rFonts w:ascii="Microsoft YaHei" w:hAnsi="Microsoft YaHei"/>
      <w:b w:val="false"/>
      <w:i w:val="false"/>
      <w:strike w:val="false"/>
      <w:dstrike w:val="false"/>
      <w:outline w:val="false"/>
      <w:shadow w:val="false"/>
      <w:color w:val="000000"/>
      <w:kern w:val="2"/>
      <w:sz w:val="50"/>
      <w:u w:val="none"/>
      <w:em w:val="none"/>
    </w:rPr>
  </w:style>
  <w:style w:type="paragraph" w:styleId="18LTGliederung3">
    <w:name w:val="Заглавие18~LT~Gliederung 3"/>
    <w:basedOn w:val="18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07" w:after="0"/>
      <w:ind w:left="1800" w:right="0" w:hanging="360"/>
      <w:jc w:val="left"/>
    </w:pPr>
    <w:rPr>
      <w:rFonts w:ascii="Microsoft YaHei" w:hAnsi="Microsoft YaHei"/>
      <w:b w:val="false"/>
      <w:i w:val="false"/>
      <w:strike w:val="false"/>
      <w:dstrike w:val="false"/>
      <w:outline w:val="false"/>
      <w:shadow w:val="false"/>
      <w:color w:val="000000"/>
      <w:kern w:val="2"/>
      <w:sz w:val="44"/>
      <w:u w:val="none"/>
      <w:em w:val="none"/>
    </w:rPr>
  </w:style>
  <w:style w:type="paragraph" w:styleId="18LTGliederung4">
    <w:name w:val="Заглавие18~LT~Gliederung 4"/>
    <w:basedOn w:val="18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90" w:after="0"/>
      <w:ind w:left="252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8LTGliederung5">
    <w:name w:val="Заглавие18~LT~Gliederung 5"/>
    <w:basedOn w:val="18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8LTGliederung6">
    <w:name w:val="Заглавие18~LT~Gliederung 6"/>
    <w:basedOn w:val="18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8LTGliederung7">
    <w:name w:val="Заглавие18~LT~Gliederung 7"/>
    <w:basedOn w:val="18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8LTGliederung8">
    <w:name w:val="Заглавие18~LT~Gliederung 8"/>
    <w:basedOn w:val="18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8LTGliederung9">
    <w:name w:val="Заглавие18~LT~Gliederung 9"/>
    <w:basedOn w:val="18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8LTTitel">
    <w:name w:val="Заглавие18~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66"/>
      <w:szCs w:val="24"/>
      <w:u w:val="none"/>
      <w:em w:val="none"/>
      <w:lang w:val="ru-RU" w:eastAsia="zh-CN" w:bidi="hi-IN"/>
    </w:rPr>
  </w:style>
  <w:style w:type="paragraph" w:styleId="18LTUntertitel">
    <w:name w:val="Заглавие18~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8LTNotizen">
    <w:name w:val="Заглавие18~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8LTHintergrundobjekte">
    <w:name w:val="Заглавие18~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8LTHintergrund">
    <w:name w:val="Заглавие18~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9LTGliederung1">
    <w:name w:val="Заглавие19~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27" w:after="0"/>
      <w:ind w:left="540" w:right="0" w:hanging="540"/>
      <w:jc w:val="left"/>
    </w:pPr>
    <w:rPr>
      <w:rFonts w:ascii="Microsoft YaHei" w:hAnsi="Microsoft YaHei" w:eastAsia="Tahoma" w:cs="Liberation Sans"/>
      <w:b/>
      <w:i w:val="false"/>
      <w:strike w:val="false"/>
      <w:dstrike w:val="false"/>
      <w:outline w:val="false"/>
      <w:shadow w:val="false"/>
      <w:color w:val="000000"/>
      <w:kern w:val="2"/>
      <w:sz w:val="50"/>
      <w:szCs w:val="24"/>
      <w:u w:val="none"/>
      <w:em w:val="none"/>
      <w:lang w:val="ru-RU" w:eastAsia="zh-CN" w:bidi="hi-IN"/>
    </w:rPr>
  </w:style>
  <w:style w:type="paragraph" w:styleId="19LTGliederung2">
    <w:name w:val="Заглавие19~LT~Gliederung 2"/>
    <w:basedOn w:val="19LTGliederung1"/>
    <w:qFormat/>
    <w:pPr>
      <w:tabs>
        <w:tab w:val="left" w:pos="0" w:leader="none"/>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bidi w:val="0"/>
      <w:spacing w:lineRule="auto" w:line="240" w:before="127" w:after="0"/>
      <w:ind w:left="1170" w:right="0" w:hanging="450"/>
      <w:jc w:val="left"/>
    </w:pPr>
    <w:rPr>
      <w:rFonts w:ascii="Microsoft YaHei" w:hAnsi="Microsoft YaHei"/>
      <w:b w:val="false"/>
      <w:i w:val="false"/>
      <w:strike w:val="false"/>
      <w:dstrike w:val="false"/>
      <w:outline w:val="false"/>
      <w:shadow w:val="false"/>
      <w:color w:val="000000"/>
      <w:kern w:val="2"/>
      <w:sz w:val="50"/>
      <w:u w:val="none"/>
      <w:em w:val="none"/>
    </w:rPr>
  </w:style>
  <w:style w:type="paragraph" w:styleId="19LTGliederung3">
    <w:name w:val="Заглавие19~LT~Gliederung 3"/>
    <w:basedOn w:val="19LTGliederung2"/>
    <w:qFormat/>
    <w:pPr>
      <w:tabs>
        <w:tab w:val="left" w:pos="0" w:leader="none"/>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bidi w:val="0"/>
      <w:spacing w:lineRule="auto" w:line="240" w:before="107" w:after="0"/>
      <w:ind w:left="1800" w:right="0" w:hanging="360"/>
      <w:jc w:val="left"/>
    </w:pPr>
    <w:rPr>
      <w:rFonts w:ascii="Microsoft YaHei" w:hAnsi="Microsoft YaHei"/>
      <w:b w:val="false"/>
      <w:i w:val="false"/>
      <w:strike w:val="false"/>
      <w:dstrike w:val="false"/>
      <w:outline w:val="false"/>
      <w:shadow w:val="false"/>
      <w:color w:val="000000"/>
      <w:kern w:val="2"/>
      <w:sz w:val="44"/>
      <w:u w:val="none"/>
      <w:em w:val="none"/>
    </w:rPr>
  </w:style>
  <w:style w:type="paragraph" w:styleId="19LTGliederung4">
    <w:name w:val="Заглавие19~LT~Gliederung 4"/>
    <w:basedOn w:val="19LTGliederung3"/>
    <w:qFormat/>
    <w:pPr>
      <w:tabs>
        <w:tab w:val="left" w:pos="0" w:leader="none"/>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bidi w:val="0"/>
      <w:spacing w:lineRule="auto" w:line="240" w:before="90" w:after="0"/>
      <w:ind w:left="252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9LTGliederung5">
    <w:name w:val="Заглавие19~LT~Gliederung 5"/>
    <w:basedOn w:val="19LTGliederung4"/>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9LTGliederung6">
    <w:name w:val="Заглавие19~LT~Gliederung 6"/>
    <w:basedOn w:val="19LTGliederung5"/>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9LTGliederung7">
    <w:name w:val="Заглавие19~LT~Gliederung 7"/>
    <w:basedOn w:val="19LTGliederung6"/>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9LTGliederung8">
    <w:name w:val="Заглавие19~LT~Gliederung 8"/>
    <w:basedOn w:val="19LTGliederung7"/>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9LTGliederung9">
    <w:name w:val="Заглавие19~LT~Gliederung 9"/>
    <w:basedOn w:val="19LTGliederung8"/>
    <w:qFormat/>
    <w:pPr>
      <w:tabs>
        <w:tab w:val="left" w:pos="0" w:leader="none"/>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bidi w:val="0"/>
      <w:spacing w:lineRule="auto" w:line="240" w:before="90" w:after="0"/>
      <w:ind w:left="3240" w:right="0" w:hanging="360"/>
      <w:jc w:val="left"/>
    </w:pPr>
    <w:rPr>
      <w:rFonts w:ascii="Microsoft YaHei" w:hAnsi="Microsoft YaHei"/>
      <w:b w:val="false"/>
      <w:i w:val="false"/>
      <w:strike w:val="false"/>
      <w:dstrike w:val="false"/>
      <w:outline w:val="false"/>
      <w:shadow w:val="false"/>
      <w:color w:val="000000"/>
      <w:kern w:val="2"/>
      <w:sz w:val="36"/>
      <w:u w:val="none"/>
      <w:em w:val="none"/>
    </w:rPr>
  </w:style>
  <w:style w:type="paragraph" w:styleId="19LTTitel">
    <w:name w:val="Заглавие19~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0" w:after="0"/>
      <w:ind w:left="0" w:right="0" w:hanging="0"/>
      <w:jc w:val="left"/>
    </w:pPr>
    <w:rPr>
      <w:rFonts w:ascii="Microsoft YaHei" w:hAnsi="Microsoft YaHei" w:eastAsia="Tahoma" w:cs="Liberation Sans"/>
      <w:b/>
      <w:i w:val="false"/>
      <w:strike w:val="false"/>
      <w:dstrike w:val="false"/>
      <w:outline w:val="false"/>
      <w:shadow w:val="false"/>
      <w:color w:val="FFFFFF"/>
      <w:kern w:val="2"/>
      <w:sz w:val="66"/>
      <w:szCs w:val="24"/>
      <w:u w:val="none"/>
      <w:em w:val="none"/>
      <w:lang w:val="ru-RU" w:eastAsia="zh-CN" w:bidi="hi-IN"/>
    </w:rPr>
  </w:style>
  <w:style w:type="paragraph" w:styleId="19LTUntertitel">
    <w:name w:val="Заглавие19~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kinsoku w:val="true"/>
      <w:overflowPunct w:val="true"/>
      <w:autoSpaceDE w:val="true"/>
      <w:bidi w:val="0"/>
      <w:spacing w:lineRule="auto" w:line="240" w:before="139" w:after="0"/>
      <w:ind w:left="540" w:right="0" w:hanging="540"/>
      <w:jc w:val="center"/>
    </w:pPr>
    <w:rPr>
      <w:rFonts w:ascii="Microsoft YaHei" w:hAnsi="Microsoft YaHei" w:eastAsia="Tahoma" w:cs="Liberation Sans"/>
      <w:b/>
      <w:i w:val="false"/>
      <w:strike w:val="false"/>
      <w:dstrike w:val="false"/>
      <w:outline w:val="false"/>
      <w:shadow w:val="false"/>
      <w:color w:val="000000"/>
      <w:kern w:val="2"/>
      <w:sz w:val="56"/>
      <w:szCs w:val="24"/>
      <w:u w:val="none"/>
      <w:em w:val="none"/>
      <w:lang w:val="ru-RU" w:eastAsia="zh-CN" w:bidi="hi-IN"/>
    </w:rPr>
  </w:style>
  <w:style w:type="paragraph" w:styleId="19LTNotizen">
    <w:name w:val="Заглавие19~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kinsoku w:val="true"/>
      <w:overflowPunct w:val="true"/>
      <w:autoSpaceDE w:val="true"/>
      <w:bidi w:val="0"/>
      <w:spacing w:lineRule="auto" w:line="240" w:before="90" w:after="0"/>
      <w:ind w:left="0" w:right="0" w:hanging="0"/>
      <w:jc w:val="left"/>
    </w:pPr>
    <w:rPr>
      <w:rFonts w:ascii="Mangal" w:hAnsi="Mangal" w:eastAsia="Tahoma" w:cs="Liberation Sans"/>
      <w:b w:val="false"/>
      <w:i w:val="false"/>
      <w:strike w:val="false"/>
      <w:dstrike w:val="false"/>
      <w:outline w:val="false"/>
      <w:shadow w:val="false"/>
      <w:color w:val="000000"/>
      <w:kern w:val="2"/>
      <w:sz w:val="24"/>
      <w:szCs w:val="24"/>
      <w:u w:val="none"/>
      <w:em w:val="none"/>
      <w:lang w:val="ru-RU" w:eastAsia="zh-CN" w:bidi="hi-IN"/>
    </w:rPr>
  </w:style>
  <w:style w:type="paragraph" w:styleId="19LTHintergrundobjekte">
    <w:name w:val="Заглавие19~LT~Hintergrundobjekte"/>
    <w:qFormat/>
    <w:pPr>
      <w:widowControl/>
      <w:kinsoku w:val="true"/>
      <w:overflowPunct w:val="true"/>
      <w:autoSpaceDE w:val="true"/>
      <w:bidi w:val="0"/>
      <w:jc w:val="left"/>
    </w:pPr>
    <w:rPr>
      <w:rFonts w:ascii="Liberation Serif" w:hAnsi="Liberation Serif" w:eastAsia="Tahoma" w:cs="Liberation Sans"/>
      <w:color w:val="auto"/>
      <w:kern w:val="2"/>
      <w:sz w:val="24"/>
      <w:szCs w:val="24"/>
      <w:lang w:val="ru-RU" w:eastAsia="zh-CN" w:bidi="hi-IN"/>
    </w:rPr>
  </w:style>
  <w:style w:type="paragraph" w:styleId="19LTHintergrund">
    <w:name w:val="Заглавие19~LT~Hintergrund"/>
    <w:qFormat/>
    <w:pPr>
      <w:widowControl/>
      <w:kinsoku w:val="true"/>
      <w:overflowPunct w:val="true"/>
      <w:autoSpaceDE w:val="true"/>
      <w:bidi w:val="0"/>
      <w:jc w:val="center"/>
    </w:pPr>
    <w:rPr>
      <w:rFonts w:ascii="Liberation Serif" w:hAnsi="Liberation Serif" w:eastAsia="Tahoma" w:cs="Liberation Sans"/>
      <w:color w:val="auto"/>
      <w:sz w:val="24"/>
      <w:szCs w:val="24"/>
      <w:lang w:val="ru-RU" w:eastAsia="zh-CN" w:bidi="hi-IN"/>
    </w:rPr>
  </w:style>
  <w:style w:type="paragraph" w:styleId="15">
    <w:name w:val="Библиография 1"/>
    <w:basedOn w:val="Style24"/>
    <w:qFormat/>
    <w:pPr>
      <w:tabs>
        <w:tab w:val="right" w:pos="9638" w:leader="dot"/>
      </w:tabs>
      <w:ind w:left="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hyperlink" Target="garantf1://70982904.0" TargetMode="External"/><Relationship Id="rId7" Type="http://schemas.openxmlformats.org/officeDocument/2006/relationships/hyperlink" Target="garantf1://455333.0" TargetMode="External"/><Relationship Id="rId8" Type="http://schemas.openxmlformats.org/officeDocument/2006/relationships/header" Target="header2.xml"/><Relationship Id="rId9" Type="http://schemas.openxmlformats.org/officeDocument/2006/relationships/footer" Target="footer4.xml"/><Relationship Id="rId10" Type="http://schemas.openxmlformats.org/officeDocument/2006/relationships/hyperlink" Target="garantf1://1205770.1000"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yperlink" Target="garantf1://21618755.0" TargetMode="External"/><Relationship Id="rId14" Type="http://schemas.openxmlformats.org/officeDocument/2006/relationships/hyperlink" Target="garantf1://21618755.0" TargetMode="External"/><Relationship Id="rId15" Type="http://schemas.openxmlformats.org/officeDocument/2006/relationships/hyperlink" Target="garantf1://18600002.0" TargetMode="External"/><Relationship Id="rId16" Type="http://schemas.openxmlformats.org/officeDocument/2006/relationships/hyperlink" Target="garantf1://18632446.0" TargetMode="External"/><Relationship Id="rId17" Type="http://schemas.openxmlformats.org/officeDocument/2006/relationships/hyperlink" Target="garantf1://21618755.0" TargetMode="External"/><Relationship Id="rId18" Type="http://schemas.openxmlformats.org/officeDocument/2006/relationships/hyperlink" Target="garantf1://70671488.0" TargetMode="External"/><Relationship Id="rId19" Type="http://schemas.openxmlformats.org/officeDocument/2006/relationships/hyperlink" Target="garantf1://18632446.0" TargetMode="External"/><Relationship Id="rId20" Type="http://schemas.openxmlformats.org/officeDocument/2006/relationships/hyperlink" Target="garantf1://21618755.0" TargetMode="External"/><Relationship Id="rId21" Type="http://schemas.openxmlformats.org/officeDocument/2006/relationships/hyperlink" Target="garantf1://21618755.0" TargetMode="External"/><Relationship Id="rId22" Type="http://schemas.openxmlformats.org/officeDocument/2006/relationships/hyperlink" Target="garantf1://46400522.0" TargetMode="External"/><Relationship Id="rId23" Type="http://schemas.openxmlformats.org/officeDocument/2006/relationships/hyperlink" Target="garantf1://70561542.0" TargetMode="External"/><Relationship Id="rId24" Type="http://schemas.openxmlformats.org/officeDocument/2006/relationships/hyperlink" Target="garantf1://70982904.0" TargetMode="External"/><Relationship Id="rId25" Type="http://schemas.openxmlformats.org/officeDocument/2006/relationships/hyperlink" Target="garantf1://95610.0" TargetMode="External"/><Relationship Id="rId26" Type="http://schemas.openxmlformats.org/officeDocument/2006/relationships/hyperlink" Target="garantf1://70561542.0" TargetMode="External"/><Relationship Id="rId27" Type="http://schemas.openxmlformats.org/officeDocument/2006/relationships/hyperlink" Target="garantf1://10036860.2" TargetMode="External"/><Relationship Id="rId28" Type="http://schemas.openxmlformats.org/officeDocument/2006/relationships/header" Target="header5.xml"/><Relationship Id="rId29" Type="http://schemas.openxmlformats.org/officeDocument/2006/relationships/footer" Target="footer5.xml"/><Relationship Id="rId30" Type="http://schemas.openxmlformats.org/officeDocument/2006/relationships/header" Target="header6.xml"/><Relationship Id="rId31" Type="http://schemas.openxmlformats.org/officeDocument/2006/relationships/header" Target="header7.xml"/><Relationship Id="rId32" Type="http://schemas.openxmlformats.org/officeDocument/2006/relationships/hyperlink" Target="garantf1://21618755.0" TargetMode="External"/><Relationship Id="rId33" Type="http://schemas.openxmlformats.org/officeDocument/2006/relationships/hyperlink" Target="garantf1://70671488.0" TargetMode="External"/><Relationship Id="rId34" Type="http://schemas.openxmlformats.org/officeDocument/2006/relationships/hyperlink" Target="garantf1://18632446.0" TargetMode="External"/><Relationship Id="rId35" Type="http://schemas.openxmlformats.org/officeDocument/2006/relationships/hyperlink" Target="garantf1://21618755.0" TargetMode="External"/><Relationship Id="rId36" Type="http://schemas.openxmlformats.org/officeDocument/2006/relationships/hyperlink" Target="garantf1://21618755.0" TargetMode="External"/><Relationship Id="rId37" Type="http://schemas.openxmlformats.org/officeDocument/2006/relationships/hyperlink" Target="garantf1://70982904.0" TargetMode="External"/><Relationship Id="rId38" Type="http://schemas.openxmlformats.org/officeDocument/2006/relationships/header" Target="header8.xml"/><Relationship Id="rId39" Type="http://schemas.openxmlformats.org/officeDocument/2006/relationships/footer" Target="footer6.xml"/><Relationship Id="rId40" Type="http://schemas.openxmlformats.org/officeDocument/2006/relationships/header" Target="header9.xml"/><Relationship Id="rId41" Type="http://schemas.openxmlformats.org/officeDocument/2006/relationships/header" Target="header10.xml"/><Relationship Id="rId42" Type="http://schemas.openxmlformats.org/officeDocument/2006/relationships/hyperlink" Target="consultantplus://offline/ref=6A29273CAF13B5434FED2B8FB9F3DD168E68445D873A214265C234F333ABA9C801D241406560F038lEeBO" TargetMode="External"/><Relationship Id="rId43" Type="http://schemas.openxmlformats.org/officeDocument/2006/relationships/hyperlink" Target="consultantplus://offline/ref=184B90737838D194B113B3DAE2465C9CA5EDB1E89B9CA092D02A6249F0699120EE89CE77EFC4A49Eb7Y8K" TargetMode="External"/><Relationship Id="rId44" Type="http://schemas.openxmlformats.org/officeDocument/2006/relationships/header" Target="header11.xml"/><Relationship Id="rId45" Type="http://schemas.openxmlformats.org/officeDocument/2006/relationships/header" Target="header12.xml"/><Relationship Id="rId46" Type="http://schemas.openxmlformats.org/officeDocument/2006/relationships/hyperlink" Target="consultantplus://offline/ref=6A29273CAF13B5434FED3582AF9F831989641B588C3B231D319D6FAE64A2A39Fl4e6O" TargetMode="External"/><Relationship Id="rId47" Type="http://schemas.openxmlformats.org/officeDocument/2006/relationships/hyperlink" Target="consultantplus://offline/ref=6A29273CAF13B5434FED3582AF9F831989641B588C3B231D319D6FAE64A2A39Fl4e6O" TargetMode="External"/><Relationship Id="rId48" Type="http://schemas.openxmlformats.org/officeDocument/2006/relationships/hyperlink" Target="consultantplus://offline/ref=6A29273CAF13B5434FED2B8FB9F3DD168E6846578D3B214265C234F333lAeBO" TargetMode="External"/><Relationship Id="rId49" Type="http://schemas.openxmlformats.org/officeDocument/2006/relationships/header" Target="header13.xml"/><Relationship Id="rId50" Type="http://schemas.openxmlformats.org/officeDocument/2006/relationships/footer" Target="footer7.xml"/><Relationship Id="rId51" Type="http://schemas.openxmlformats.org/officeDocument/2006/relationships/hyperlink" Target="consultantplus://offline/ref=6A29273CAF13B5434FED2B8FB9F3DD168E68445D873A214265C234F333ABA9C801D241406560F038lEeBO" TargetMode="External"/><Relationship Id="rId52" Type="http://schemas.openxmlformats.org/officeDocument/2006/relationships/hyperlink" Target="consultantplus://offline/ref=6A29273CAF13B5434FED2B8FB9F3DD168E68445D873A214265C234F333ABA9C801D241406560F038lEeBO" TargetMode="External"/><Relationship Id="rId53" Type="http://schemas.openxmlformats.org/officeDocument/2006/relationships/hyperlink" Target="consultantplus://offline/ref=6A29273CAF13B5434FED2B8FB9F3DD168E68445D873A214265C234F333ABA9C801D241406560F038lEeBO" TargetMode="External"/><Relationship Id="rId54" Type="http://schemas.openxmlformats.org/officeDocument/2006/relationships/hyperlink" Target="consultantplus://offline/ref=6A29273CAF13B5434FED2B8FB9F3DD168E68445D873A214265C234F333ABA9C801D241406560F038lEeBO" TargetMode="External"/><Relationship Id="rId55" Type="http://schemas.openxmlformats.org/officeDocument/2006/relationships/hyperlink" Target="consultantplus://offline/ref=6A29273CAF13B5434FED2B8FB9F3DD168E68445D873A214265C234F333ABA9C801D241406560F038lEeBO" TargetMode="External"/><Relationship Id="rId56" Type="http://schemas.openxmlformats.org/officeDocument/2006/relationships/hyperlink" Target="consultantplus://offline/ref=184B90737838D194B113B3DAE2465C9CA5EDB1E89B9CA092D02A6249F0699120EE89CE77EFC4A49Eb7Y8K" TargetMode="External"/><Relationship Id="rId57" Type="http://schemas.openxmlformats.org/officeDocument/2006/relationships/hyperlink" Target="consultantplus://offline/ref=6A29273CAF13B5434FED2B8FB9F3DD168E68445D873A214265C234F333ABA9C801D241406560F038lEeBO" TargetMode="External"/><Relationship Id="rId58" Type="http://schemas.openxmlformats.org/officeDocument/2006/relationships/hyperlink" Target="consultantplus://offline/ref=6A29273CAF13B5434FED2B8FB9F3DD168E68445D873A214265C234F333ABA9C801D241406560F038lEeBO" TargetMode="External"/><Relationship Id="rId59" Type="http://schemas.openxmlformats.org/officeDocument/2006/relationships/hyperlink" Target="consultantplus://offline/ref=6A29273CAF13B5434FED2B8FB9F3DD168E68445D873A214265C234F333ABA9C801D241406560F038lEeBO" TargetMode="External"/><Relationship Id="rId60" Type="http://schemas.openxmlformats.org/officeDocument/2006/relationships/hyperlink" Target="consultantplus://offline/ref=6A29273CAF13B5434FED2B8FB9F3DD168E68445D873A214265C234F333ABA9C801D241406560F038lEeBO" TargetMode="External"/><Relationship Id="rId61" Type="http://schemas.openxmlformats.org/officeDocument/2006/relationships/hyperlink" Target="consultantplus://offline/ref=6A29273CAF13B5434FED2B8FB9F3DD168E68445D873A214265C234F333ABA9C801D241406560F038lEeBO" TargetMode="External"/><Relationship Id="rId62" Type="http://schemas.openxmlformats.org/officeDocument/2006/relationships/hyperlink" Target="consultantplus://offline/ref=6A29273CAF13B5434FED2B8FB9F3DD168E68445D873A214265C234F333ABA9C801D241406560F038lEeBO" TargetMode="External"/><Relationship Id="rId63" Type="http://schemas.openxmlformats.org/officeDocument/2006/relationships/hyperlink" Target="consultantplus://offline/ref=6A29273CAF13B5434FED2B8FB9F3DD168E68445D873A214265C234F333ABA9C801D241406560F038lEeBO" TargetMode="External"/><Relationship Id="rId64" Type="http://schemas.openxmlformats.org/officeDocument/2006/relationships/hyperlink" Target="consultantplus://offline/ref=6A29273CAF13B5434FED2B8FB9F3DD168E68445D873A214265C234F333ABA9C801D241406560F038lEeBO" TargetMode="External"/><Relationship Id="rId65" Type="http://schemas.openxmlformats.org/officeDocument/2006/relationships/hyperlink" Target="consultantplus://offline/ref=6A29273CAF13B5434FED2B8FB9F3DD168E68445D873A214265C234F333ABA9C801D241406560F038lEeBO" TargetMode="External"/><Relationship Id="rId66" Type="http://schemas.openxmlformats.org/officeDocument/2006/relationships/hyperlink" Target="consultantplus://offline/ref=6A29273CAF13B5434FED2B8FB9F3DD168E68445D873A214265C234F333ABA9C801D241406560F038lEeBO" TargetMode="External"/><Relationship Id="rId67" Type="http://schemas.openxmlformats.org/officeDocument/2006/relationships/hyperlink" Target="consultantplus://offline/ref=6A29273CAF13B5434FED2B8FB9F3DD168E68445D873A214265C234F333ABA9C801D241406560F038lEeBO" TargetMode="External"/><Relationship Id="rId68" Type="http://schemas.openxmlformats.org/officeDocument/2006/relationships/hyperlink" Target="consultantplus://offline/ref=6A29273CAF13B5434FED2B8FB9F3DD168E68445D873A214265C234F333ABA9C801D241406560F038lEeBO" TargetMode="External"/><Relationship Id="rId69" Type="http://schemas.openxmlformats.org/officeDocument/2006/relationships/hyperlink" Target="consultantplus://offline/ref=6A29273CAF13B5434FED2B8FB9F3DD168E68445D873A214265C234F333ABA9C801D241406560F038lEeBO" TargetMode="External"/><Relationship Id="rId70" Type="http://schemas.openxmlformats.org/officeDocument/2006/relationships/hyperlink" Target="consultantplus://offline/ref=6A29273CAF13B5434FED2B8FB9F3DD168E68445D873A214265C234F333ABA9C801D241406560F038lEeBO" TargetMode="External"/><Relationship Id="rId71" Type="http://schemas.openxmlformats.org/officeDocument/2006/relationships/hyperlink" Target="consultantplus://offline/ref=6A29273CAF13B5434FED2B8FB9F3DD168E68445D873A214265C234F333ABA9C801D241406560F038lEeBO" TargetMode="External"/><Relationship Id="rId72" Type="http://schemas.openxmlformats.org/officeDocument/2006/relationships/hyperlink" Target="consultantplus://offline/ref=6A29273CAF13B5434FED2B8FB9F3DD168E68445D873A214265C234F333ABA9C801D241406560F038lEeBO" TargetMode="External"/><Relationship Id="rId73" Type="http://schemas.openxmlformats.org/officeDocument/2006/relationships/hyperlink" Target="consultantplus://offline/ref=6A29273CAF13B5434FED2B8FB9F3DD168E68445D873A214265C234F333ABA9C801D241406560F038lEeBO" TargetMode="External"/><Relationship Id="rId74" Type="http://schemas.openxmlformats.org/officeDocument/2006/relationships/hyperlink" Target="consultantplus://offline/ref=6A29273CAF13B5434FED2B8FB9F3DD168E68445D873A214265C234F333ABA9C801D241406560F038lEeBO" TargetMode="External"/><Relationship Id="rId75" Type="http://schemas.openxmlformats.org/officeDocument/2006/relationships/hyperlink" Target="consultantplus://offline/ref=6A29273CAF13B5434FED2B8FB9F3DD168E68445D873A214265C234F333ABA9C801D241406560F038lEeBO" TargetMode="External"/><Relationship Id="rId76" Type="http://schemas.openxmlformats.org/officeDocument/2006/relationships/hyperlink" Target="consultantplus://offline/ref=6A29273CAF13B5434FED2B8FB9F3DD168E68445D873A214265C234F333ABA9C801D241406560F038lEeBO" TargetMode="External"/><Relationship Id="rId77" Type="http://schemas.openxmlformats.org/officeDocument/2006/relationships/hyperlink" Target="consultantplus://offline/ref=6A29273CAF13B5434FED2B8FB9F3DD168E68445D873A214265C234F333ABA9C801D241406560F038lEeBO" TargetMode="External"/><Relationship Id="rId78" Type="http://schemas.openxmlformats.org/officeDocument/2006/relationships/header" Target="header14.xml"/><Relationship Id="rId79" Type="http://schemas.openxmlformats.org/officeDocument/2006/relationships/header" Target="header15.xml"/><Relationship Id="rId80" Type="http://schemas.openxmlformats.org/officeDocument/2006/relationships/hyperlink" Target="garantf1://21618755.0" TargetMode="External"/><Relationship Id="rId81" Type="http://schemas.openxmlformats.org/officeDocument/2006/relationships/hyperlink" Target="garantf1://21618755.0" TargetMode="External"/><Relationship Id="rId82" Type="http://schemas.openxmlformats.org/officeDocument/2006/relationships/header" Target="header16.xml"/><Relationship Id="rId83" Type="http://schemas.openxmlformats.org/officeDocument/2006/relationships/footer" Target="footer8.xml"/><Relationship Id="rId84" Type="http://schemas.openxmlformats.org/officeDocument/2006/relationships/header" Target="header17.xml"/><Relationship Id="rId85" Type="http://schemas.openxmlformats.org/officeDocument/2006/relationships/header" Target="header18.xml"/><Relationship Id="rId86" Type="http://schemas.openxmlformats.org/officeDocument/2006/relationships/hyperlink" Target="consultantplus://offline/ref=6A29273CAF13B5434FED3582AF9F831989641B588C3B231D319D6FAE64A2A39Fl4e6O" TargetMode="External"/><Relationship Id="rId87" Type="http://schemas.openxmlformats.org/officeDocument/2006/relationships/hyperlink" Target="consultantplus://offline/ref=6A29273CAF13B5434FED3582AF9F831989641B588C3B231D319D6FAE64A2A39Fl4e6O" TargetMode="External"/><Relationship Id="rId88" Type="http://schemas.openxmlformats.org/officeDocument/2006/relationships/header" Target="header19.xml"/><Relationship Id="rId89" Type="http://schemas.openxmlformats.org/officeDocument/2006/relationships/footer" Target="footer9.xml"/><Relationship Id="rId90" Type="http://schemas.openxmlformats.org/officeDocument/2006/relationships/hyperlink" Target="consultantplus://offline/ref=6A29273CAF13B5434FED2B8FB9F3DD168E68445D873A214265C234F333ABA9C801D241406560F038lEeBO" TargetMode="External"/><Relationship Id="rId91" Type="http://schemas.openxmlformats.org/officeDocument/2006/relationships/hyperlink" Target="consultantplus://offline/ref=6A29273CAF13B5434FED2B8FB9F3DD168E68445D873A214265C234F333ABA9C801D241406560F038lEeBO" TargetMode="External"/><Relationship Id="rId92" Type="http://schemas.openxmlformats.org/officeDocument/2006/relationships/hyperlink" Target="consultantplus://offline/ref=6A29273CAF13B5434FED2B8FB9F3DD168E68445D873A214265C234F333ABA9C801D241406560F038lEeBO" TargetMode="External"/><Relationship Id="rId93" Type="http://schemas.openxmlformats.org/officeDocument/2006/relationships/hyperlink" Target="consultantplus://offline/ref=6A29273CAF13B5434FED2B8FB9F3DD168E6940548634214265C234F333ABA9C801D241406560F038lEeFO" TargetMode="External"/><Relationship Id="rId94" Type="http://schemas.openxmlformats.org/officeDocument/2006/relationships/hyperlink" Target="consultantplus://offline/ref=6A29273CAF13B5434FED2B8FB9F3DD168E68445D873A214265C234F333ABA9C801D241406560F038lEeBO" TargetMode="External"/><Relationship Id="rId95" Type="http://schemas.openxmlformats.org/officeDocument/2006/relationships/hyperlink" Target="consultantplus://offline/ref=6A29273CAF13B5434FED2B8FB9F3DD168E68445D873A214265C234F333ABA9C801D241406560F038lEeBO" TargetMode="External"/><Relationship Id="rId96" Type="http://schemas.openxmlformats.org/officeDocument/2006/relationships/hyperlink" Target="consultantplus://offline/ref=6A29273CAF13B5434FED2B8FB9F3DD168E68445D873A214265C234F333ABA9C801D241406560F038lEeBO" TargetMode="External"/><Relationship Id="rId97" Type="http://schemas.openxmlformats.org/officeDocument/2006/relationships/hyperlink" Target="consultantplus://offline/ref=6A29273CAF13B5434FED2B8FB9F3DD168E68445D873A214265C234F333ABA9C801D241406560F038lEeBO" TargetMode="External"/><Relationship Id="rId98" Type="http://schemas.openxmlformats.org/officeDocument/2006/relationships/hyperlink" Target="consultantplus://offline/ref=6A29273CAF13B5434FED2B8FB9F3DD168E68445D873A214265C234F333ABA9C801D241406560F038lEeBO" TargetMode="External"/><Relationship Id="rId99" Type="http://schemas.openxmlformats.org/officeDocument/2006/relationships/hyperlink" Target="consultantplus://offline/ref=6A29273CAF13B5434FED2B8FB9F3DD168E68445D873A214265C234F333ABA9C801D241406560F038lEeBO" TargetMode="External"/><Relationship Id="rId100" Type="http://schemas.openxmlformats.org/officeDocument/2006/relationships/hyperlink" Target="consultantplus://offline/ref=6A29273CAF13B5434FED2B8FB9F3DD168E68445D873A214265C234F333ABA9C801D241406560F038lEeBO" TargetMode="External"/><Relationship Id="rId101" Type="http://schemas.openxmlformats.org/officeDocument/2006/relationships/hyperlink" Target="consultantplus://offline/ref=6A29273CAF13B5434FED2B8FB9F3DD168E68445D873A214265C234F333ABA9C801D241406560F038lEeBO" TargetMode="External"/><Relationship Id="rId102" Type="http://schemas.openxmlformats.org/officeDocument/2006/relationships/hyperlink" Target="consultantplus://offline/ref=6A29273CAF13B5434FED2B8FB9F3DD168E68445D873A214265C234F333ABA9C801D241406560F038lEeBO" TargetMode="External"/><Relationship Id="rId103" Type="http://schemas.openxmlformats.org/officeDocument/2006/relationships/hyperlink" Target="consultantplus://offline/ref=6A29273CAF13B5434FED2B8FB9F3DD168E68445D873A214265C234F333ABA9C801D241406560F038lEeBO" TargetMode="External"/><Relationship Id="rId104" Type="http://schemas.openxmlformats.org/officeDocument/2006/relationships/hyperlink" Target="consultantplus://offline/ref=6A29273CAF13B5434FED2B8FB9F3DD168E68445D873A214265C234F333ABA9C801D241406560F038lEeBO" TargetMode="External"/><Relationship Id="rId105" Type="http://schemas.openxmlformats.org/officeDocument/2006/relationships/hyperlink" Target="consultantplus://offline/ref=6A29273CAF13B5434FED2B8FB9F3DD168E68445D873A214265C234F333ABA9C801D241406560F038lEeBO" TargetMode="External"/><Relationship Id="rId106" Type="http://schemas.openxmlformats.org/officeDocument/2006/relationships/hyperlink" Target="consultantplus://offline/ref=6A29273CAF13B5434FED2B8FB9F3DD168E68445D873A214265C234F333ABA9C801D241406560F038lEeBO" TargetMode="External"/><Relationship Id="rId107" Type="http://schemas.openxmlformats.org/officeDocument/2006/relationships/hyperlink" Target="consultantplus://offline/ref=6A29273CAF13B5434FED2B8FB9F3DD168E68445D873A214265C234F333ABA9C801D241406560F038lEeBO" TargetMode="External"/><Relationship Id="rId108" Type="http://schemas.openxmlformats.org/officeDocument/2006/relationships/hyperlink" Target="consultantplus://offline/ref=6A29273CAF13B5434FED2B8FB9F3DD168E68445D873A214265C234F333ABA9C801D241406560F038lEeBO" TargetMode="External"/><Relationship Id="rId109" Type="http://schemas.openxmlformats.org/officeDocument/2006/relationships/hyperlink" Target="consultantplus://offline/ref=6A29273CAF13B5434FED2B8FB9F3DD168E68445D873A214265C234F333ABA9C801D241406560F038lEeBO" TargetMode="External"/><Relationship Id="rId110" Type="http://schemas.openxmlformats.org/officeDocument/2006/relationships/hyperlink" Target="consultantplus://offline/ref=6A29273CAF13B5434FED2B8FB9F3DD168E68445D873A214265C234F333ABA9C801D241406560F038lEeBO" TargetMode="External"/><Relationship Id="rId111" Type="http://schemas.openxmlformats.org/officeDocument/2006/relationships/hyperlink" Target="consultantplus://offline/ref=6A29273CAF13B5434FED2B8FB9F3DD168E68445D873A214265C234F333ABA9C801D241406560F038lEeBO" TargetMode="External"/><Relationship Id="rId112" Type="http://schemas.openxmlformats.org/officeDocument/2006/relationships/hyperlink" Target="consultantplus://offline/ref=6A29273CAF13B5434FED2B8FB9F3DD168E68445D873A214265C234F333ABA9C801D241406560F038lEeBO" TargetMode="External"/><Relationship Id="rId113" Type="http://schemas.openxmlformats.org/officeDocument/2006/relationships/hyperlink" Target="consultantplus://offline/ref=6A29273CAF13B5434FED2B8FB9F3DD168E68445D873A214265C234F333ABA9C801D241406560F038lEeBO" TargetMode="External"/><Relationship Id="rId114" Type="http://schemas.openxmlformats.org/officeDocument/2006/relationships/hyperlink" Target="consultantplus://offline/ref=6A29273CAF13B5434FED2B8FB9F3DD168E6940548634214265C234F333ABA9C801D241406560F038lEeFO" TargetMode="External"/><Relationship Id="rId115" Type="http://schemas.openxmlformats.org/officeDocument/2006/relationships/hyperlink" Target="consultantplus://offline/ref=6A29273CAF13B5434FED2B8FB9F3DD168E68445D873A214265C234F333ABA9C801D241406560F038lEeBO" TargetMode="External"/><Relationship Id="rId116" Type="http://schemas.openxmlformats.org/officeDocument/2006/relationships/hyperlink" Target="consultantplus://offline/ref=6A29273CAF13B5434FED2B8FB9F3DD168E68445D873A214265C234F333ABA9C801D241406560F038lEeBO" TargetMode="External"/><Relationship Id="rId117" Type="http://schemas.openxmlformats.org/officeDocument/2006/relationships/hyperlink" Target="consultantplus://offline/ref=6A29273CAF13B5434FED2B8FB9F3DD168E68445D873A214265C234F333ABA9C801D241406560F038lEeBO" TargetMode="External"/><Relationship Id="rId118" Type="http://schemas.openxmlformats.org/officeDocument/2006/relationships/hyperlink" Target="consultantplus://offline/ref=6A29273CAF13B5434FED2B8FB9F3DD168E68445D873A214265C234F333ABA9C801D241406560F038lEeBO" TargetMode="External"/><Relationship Id="rId119" Type="http://schemas.openxmlformats.org/officeDocument/2006/relationships/hyperlink" Target="consultantplus://offline/ref=6A29273CAF13B5434FED2B8FB9F3DD168E68445D873A214265C234F333ABA9C801D241406560F038lEeBO" TargetMode="External"/><Relationship Id="rId120" Type="http://schemas.openxmlformats.org/officeDocument/2006/relationships/hyperlink" Target="consultantplus://offline/ref=6A29273CAF13B5434FED2B8FB9F3DD168E68445D873A214265C234F333ABA9C801D241406560F038lEeBO" TargetMode="External"/><Relationship Id="rId121" Type="http://schemas.openxmlformats.org/officeDocument/2006/relationships/hyperlink" Target="consultantplus://offline/ref=6A29273CAF13B5434FED2B8FB9F3DD168E68445D873A214265C234F333ABA9C801D241406560F038lEeBO" TargetMode="External"/><Relationship Id="rId122" Type="http://schemas.openxmlformats.org/officeDocument/2006/relationships/hyperlink" Target="consultantplus://offline/ref=6A29273CAF13B5434FED2B8FB9F3DD168E68445D873A214265C234F333ABA9C801D241406560F038lEeBO" TargetMode="External"/><Relationship Id="rId123" Type="http://schemas.openxmlformats.org/officeDocument/2006/relationships/hyperlink" Target="consultantplus://offline/ref=6A29273CAF13B5434FED2B8FB9F3DD168E68445D873A214265C234F333ABA9C801D241406560F038lEeBO" TargetMode="External"/><Relationship Id="rId124" Type="http://schemas.openxmlformats.org/officeDocument/2006/relationships/hyperlink" Target="consultantplus://offline/ref=6A29273CAF13B5434FED2B8FB9F3DD168E68445D873A214265C234F333ABA9C801D241406560F038lEeBO" TargetMode="External"/><Relationship Id="rId125" Type="http://schemas.openxmlformats.org/officeDocument/2006/relationships/hyperlink" Target="consultantplus://offline/ref=6A29273CAF13B5434FED2B8FB9F3DD168E68445D873A214265C234F333ABA9C801D241406560F038lEeBO" TargetMode="External"/><Relationship Id="rId126" Type="http://schemas.openxmlformats.org/officeDocument/2006/relationships/hyperlink" Target="consultantplus://offline/ref=6A29273CAF13B5434FED2B8FB9F3DD168E68445D873A214265C234F333ABA9C801D241406560F038lEeBO" TargetMode="External"/><Relationship Id="rId127" Type="http://schemas.openxmlformats.org/officeDocument/2006/relationships/hyperlink" Target="consultantplus://offline/ref=6A29273CAF13B5434FED2B8FB9F3DD168E68445D873A214265C234F333ABA9C801D241406560F038lEeBO" TargetMode="External"/><Relationship Id="rId128" Type="http://schemas.openxmlformats.org/officeDocument/2006/relationships/hyperlink" Target="consultantplus://offline/ref=6A29273CAF13B5434FED2B8FB9F3DD168E68445D873A214265C234F333ABA9C801D241406560F038lEeBO" TargetMode="External"/><Relationship Id="rId129" Type="http://schemas.openxmlformats.org/officeDocument/2006/relationships/hyperlink" Target="consultantplus://offline/ref=6A29273CAF13B5434FED2B8FB9F3DD168E68445D873A214265C234F333ABA9C801D241406560F038lEeBO" TargetMode="External"/><Relationship Id="rId130" Type="http://schemas.openxmlformats.org/officeDocument/2006/relationships/header" Target="header20.xml"/><Relationship Id="rId131" Type="http://schemas.openxmlformats.org/officeDocument/2006/relationships/footer" Target="footer10.xml"/><Relationship Id="rId132" Type="http://schemas.openxmlformats.org/officeDocument/2006/relationships/hyperlink" Target="garantf1://21618755.0" TargetMode="External"/><Relationship Id="rId133" Type="http://schemas.openxmlformats.org/officeDocument/2006/relationships/hyperlink" Target="garantf1://21618755.0" TargetMode="External"/><Relationship Id="rId134" Type="http://schemas.openxmlformats.org/officeDocument/2006/relationships/header" Target="header21.xml"/><Relationship Id="rId135" Type="http://schemas.openxmlformats.org/officeDocument/2006/relationships/footer" Target="footer11.xml"/><Relationship Id="rId136" Type="http://schemas.openxmlformats.org/officeDocument/2006/relationships/header" Target="header22.xml"/><Relationship Id="rId137" Type="http://schemas.openxmlformats.org/officeDocument/2006/relationships/header" Target="header23.xml"/><Relationship Id="rId138" Type="http://schemas.openxmlformats.org/officeDocument/2006/relationships/hyperlink" Target="garantf1://21618755.0" TargetMode="External"/><Relationship Id="rId139" Type="http://schemas.openxmlformats.org/officeDocument/2006/relationships/hyperlink" Target="garantf1://18600002.0" TargetMode="External"/><Relationship Id="rId140" Type="http://schemas.openxmlformats.org/officeDocument/2006/relationships/hyperlink" Target="garantf1://18632446.0" TargetMode="External"/><Relationship Id="rId141" Type="http://schemas.openxmlformats.org/officeDocument/2006/relationships/hyperlink" Target="garantf1://21617967.0" TargetMode="External"/><Relationship Id="rId142" Type="http://schemas.openxmlformats.org/officeDocument/2006/relationships/hyperlink" Target="garantf1://18632446.0" TargetMode="External"/><Relationship Id="rId143" Type="http://schemas.openxmlformats.org/officeDocument/2006/relationships/hyperlink" Target="garantf1://21618755.0" TargetMode="External"/><Relationship Id="rId144" Type="http://schemas.openxmlformats.org/officeDocument/2006/relationships/hyperlink" Target="garantf1://21618755.0" TargetMode="External"/><Relationship Id="rId145" Type="http://schemas.openxmlformats.org/officeDocument/2006/relationships/hyperlink" Target="garantf1://21617967.0" TargetMode="External"/><Relationship Id="rId146" Type="http://schemas.openxmlformats.org/officeDocument/2006/relationships/hyperlink" Target="garantf1://21618755.0" TargetMode="External"/><Relationship Id="rId147" Type="http://schemas.openxmlformats.org/officeDocument/2006/relationships/hyperlink" Target="garantf1://21617967.0" TargetMode="External"/><Relationship Id="rId148" Type="http://schemas.openxmlformats.org/officeDocument/2006/relationships/hyperlink" Target="garantf1://21618755.0" TargetMode="External"/><Relationship Id="rId149" Type="http://schemas.openxmlformats.org/officeDocument/2006/relationships/hyperlink" Target="garantf1://21617967.0" TargetMode="External"/><Relationship Id="rId150" Type="http://schemas.openxmlformats.org/officeDocument/2006/relationships/hyperlink" Target="garantf1://21618755.0" TargetMode="External"/><Relationship Id="rId151" Type="http://schemas.openxmlformats.org/officeDocument/2006/relationships/header" Target="header24.xml"/><Relationship Id="rId152" Type="http://schemas.openxmlformats.org/officeDocument/2006/relationships/footer" Target="footer12.xml"/><Relationship Id="rId153" Type="http://schemas.openxmlformats.org/officeDocument/2006/relationships/header" Target="header25.xml"/><Relationship Id="rId154" Type="http://schemas.openxmlformats.org/officeDocument/2006/relationships/header" Target="header26.xml"/><Relationship Id="rId155" Type="http://schemas.openxmlformats.org/officeDocument/2006/relationships/header" Target="header27.xml"/><Relationship Id="rId156" Type="http://schemas.openxmlformats.org/officeDocument/2006/relationships/footer" Target="footer13.xml"/><Relationship Id="rId157" Type="http://schemas.openxmlformats.org/officeDocument/2006/relationships/header" Target="header28.xml"/><Relationship Id="rId158" Type="http://schemas.openxmlformats.org/officeDocument/2006/relationships/footer" Target="footer14.xml"/><Relationship Id="rId159" Type="http://schemas.openxmlformats.org/officeDocument/2006/relationships/header" Target="header29.xml"/><Relationship Id="rId160" Type="http://schemas.openxmlformats.org/officeDocument/2006/relationships/footer" Target="footer15.xml"/><Relationship Id="rId161" Type="http://schemas.openxmlformats.org/officeDocument/2006/relationships/header" Target="header30.xml"/><Relationship Id="rId162" Type="http://schemas.openxmlformats.org/officeDocument/2006/relationships/numbering" Target="numbering.xml"/><Relationship Id="rId163" Type="http://schemas.openxmlformats.org/officeDocument/2006/relationships/fontTable" Target="fontTable.xml"/><Relationship Id="rId16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4160</TotalTime>
  <Application>LibreOffice/5.4.3.2$Windows_x86 LibreOffice_project/92a7159f7e4af62137622921e809f8546db437e5</Application>
  <Pages>306</Pages>
  <Words>71892</Words>
  <Characters>577662</Characters>
  <CharactersWithSpaces>645831</CharactersWithSpaces>
  <Paragraphs>4651</Paragraphs>
  <Company>КонсультантПлюс Версия 4018.00.18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2018-12-24T18:31:00Z</dcterms:created>
  <dc:creator>User</dc:creator>
  <dc:description/>
  <dc:language>ru-RU</dc:language>
  <cp:lastModifiedBy/>
  <cp:lastPrinted>2019-05-06T17:30:16Z</cp:lastPrinted>
  <dcterms:modified xsi:type="dcterms:W3CDTF">2019-05-22T08:14:37Z</dcterms:modified>
  <cp:revision>404</cp:revision>
  <dc:subject/>
  <dc:title>Постановление Правительства Тюменской области от 02.10.2014 N 509-п(ред. от 10.02.2016)"О порядке направления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4018.00.18</vt:lpwstr>
  </property>
</Properties>
</file>